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18" w:name="_GoBack"/>
      <w:bookmarkEnd w:id="18"/>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283中共威县县委党史研究室</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509388.00</w:t>
            </w:r>
          </w:p>
        </w:tc>
        <w:tc>
          <w:tcPr>
            <w:tcW w:w="4535" w:type="dxa"/>
            <w:vAlign w:val="center"/>
          </w:tcPr>
          <w:p>
            <w:pPr>
              <w:pStyle w:val="14"/>
            </w:pPr>
            <w:r>
              <w:t>一、一般公共服务支出</w:t>
            </w:r>
          </w:p>
        </w:tc>
        <w:tc>
          <w:tcPr>
            <w:tcW w:w="2126" w:type="dxa"/>
            <w:vAlign w:val="center"/>
          </w:tcPr>
          <w:p>
            <w:pPr>
              <w:pStyle w:val="13"/>
            </w:pPr>
            <w:r>
              <w:t>509388.00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509388.00</w:t>
            </w:r>
          </w:p>
        </w:tc>
        <w:tc>
          <w:tcPr>
            <w:tcW w:w="4535" w:type="dxa"/>
            <w:vAlign w:val="center"/>
          </w:tcPr>
          <w:p>
            <w:pPr>
              <w:pStyle w:val="16"/>
            </w:pPr>
            <w:r>
              <w:t>本年支出合计</w:t>
            </w:r>
          </w:p>
        </w:tc>
        <w:tc>
          <w:tcPr>
            <w:tcW w:w="2126" w:type="dxa"/>
            <w:vAlign w:val="center"/>
          </w:tcPr>
          <w:p>
            <w:pPr>
              <w:pStyle w:val="17"/>
            </w:pPr>
            <w:r>
              <w:t>509388.00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509388.00</w:t>
            </w:r>
          </w:p>
        </w:tc>
        <w:tc>
          <w:tcPr>
            <w:tcW w:w="4535" w:type="dxa"/>
            <w:vAlign w:val="center"/>
          </w:tcPr>
          <w:p>
            <w:pPr>
              <w:pStyle w:val="16"/>
            </w:pPr>
            <w:r>
              <w:t>支出总计</w:t>
            </w:r>
          </w:p>
        </w:tc>
        <w:tc>
          <w:tcPr>
            <w:tcW w:w="2126" w:type="dxa"/>
            <w:vAlign w:val="center"/>
          </w:tcPr>
          <w:p>
            <w:pPr>
              <w:pStyle w:val="17"/>
            </w:pPr>
            <w:r>
              <w:t>509388.00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283中共威县县委党史研究室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509388.00</w:t>
            </w:r>
          </w:p>
        </w:tc>
        <w:tc>
          <w:tcPr>
            <w:tcW w:w="1134" w:type="dxa"/>
            <w:vAlign w:val="center"/>
          </w:tcPr>
          <w:p>
            <w:pPr>
              <w:pStyle w:val="17"/>
            </w:pPr>
            <w:r>
              <w:t>509388.00</w:t>
            </w:r>
          </w:p>
        </w:tc>
        <w:tc>
          <w:tcPr>
            <w:tcW w:w="1134" w:type="dxa"/>
            <w:vAlign w:val="center"/>
          </w:tcPr>
          <w:p>
            <w:pPr>
              <w:pStyle w:val="17"/>
            </w:pPr>
            <w:r>
              <w:t>509388.00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509388.00</w:t>
            </w:r>
          </w:p>
        </w:tc>
        <w:tc>
          <w:tcPr>
            <w:tcW w:w="1134" w:type="dxa"/>
            <w:vAlign w:val="center"/>
          </w:tcPr>
          <w:p>
            <w:pPr>
              <w:pStyle w:val="13"/>
            </w:pPr>
            <w:r>
              <w:t>509388.00</w:t>
            </w:r>
          </w:p>
        </w:tc>
        <w:tc>
          <w:tcPr>
            <w:tcW w:w="1134" w:type="dxa"/>
            <w:vAlign w:val="center"/>
          </w:tcPr>
          <w:p>
            <w:pPr>
              <w:pStyle w:val="13"/>
            </w:pPr>
            <w:r>
              <w:t>509388.00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509388.00</w:t>
            </w:r>
          </w:p>
        </w:tc>
        <w:tc>
          <w:tcPr>
            <w:tcW w:w="1134" w:type="dxa"/>
            <w:vAlign w:val="center"/>
          </w:tcPr>
          <w:p>
            <w:pPr>
              <w:pStyle w:val="13"/>
            </w:pPr>
            <w:r>
              <w:t>509388.00</w:t>
            </w:r>
          </w:p>
        </w:tc>
        <w:tc>
          <w:tcPr>
            <w:tcW w:w="1134" w:type="dxa"/>
            <w:vAlign w:val="center"/>
          </w:tcPr>
          <w:p>
            <w:pPr>
              <w:pStyle w:val="13"/>
            </w:pPr>
            <w:r>
              <w:t>509388.00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2013101</w:t>
            </w:r>
          </w:p>
        </w:tc>
        <w:tc>
          <w:tcPr>
            <w:tcW w:w="1559" w:type="dxa"/>
            <w:vAlign w:val="center"/>
          </w:tcPr>
          <w:p>
            <w:pPr>
              <w:pStyle w:val="14"/>
            </w:pPr>
            <w:r>
              <w:t>行政运行</w:t>
            </w:r>
          </w:p>
        </w:tc>
        <w:tc>
          <w:tcPr>
            <w:tcW w:w="1134" w:type="dxa"/>
            <w:vAlign w:val="center"/>
          </w:tcPr>
          <w:p>
            <w:pPr>
              <w:pStyle w:val="13"/>
            </w:pPr>
            <w:r>
              <w:t>489388.00</w:t>
            </w:r>
          </w:p>
        </w:tc>
        <w:tc>
          <w:tcPr>
            <w:tcW w:w="1134" w:type="dxa"/>
            <w:vAlign w:val="center"/>
          </w:tcPr>
          <w:p>
            <w:pPr>
              <w:pStyle w:val="13"/>
            </w:pPr>
            <w:r>
              <w:t>489388.00</w:t>
            </w:r>
          </w:p>
        </w:tc>
        <w:tc>
          <w:tcPr>
            <w:tcW w:w="1134" w:type="dxa"/>
            <w:vAlign w:val="center"/>
          </w:tcPr>
          <w:p>
            <w:pPr>
              <w:pStyle w:val="13"/>
            </w:pPr>
            <w:r>
              <w:t>489388.00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2013102</w:t>
            </w:r>
          </w:p>
        </w:tc>
        <w:tc>
          <w:tcPr>
            <w:tcW w:w="1559" w:type="dxa"/>
            <w:vAlign w:val="center"/>
          </w:tcPr>
          <w:p>
            <w:pPr>
              <w:pStyle w:val="14"/>
            </w:pPr>
            <w:r>
              <w:t>一般行政管理事务</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283中共威县县委党史研究室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509388.00</w:t>
            </w:r>
          </w:p>
        </w:tc>
        <w:tc>
          <w:tcPr>
            <w:tcW w:w="1361" w:type="dxa"/>
            <w:vAlign w:val="center"/>
          </w:tcPr>
          <w:p>
            <w:pPr>
              <w:pStyle w:val="17"/>
            </w:pPr>
            <w:r>
              <w:t>489388.00</w:t>
            </w:r>
          </w:p>
        </w:tc>
        <w:tc>
          <w:tcPr>
            <w:tcW w:w="1361" w:type="dxa"/>
            <w:vAlign w:val="center"/>
          </w:tcPr>
          <w:p>
            <w:pPr>
              <w:pStyle w:val="17"/>
            </w:pPr>
            <w:r>
              <w:t>20000.00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509388.00</w:t>
            </w:r>
          </w:p>
        </w:tc>
        <w:tc>
          <w:tcPr>
            <w:tcW w:w="1361" w:type="dxa"/>
            <w:vAlign w:val="center"/>
          </w:tcPr>
          <w:p>
            <w:pPr>
              <w:pStyle w:val="13"/>
            </w:pPr>
            <w:r>
              <w:t>489388.00</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509388.00</w:t>
            </w:r>
          </w:p>
        </w:tc>
        <w:tc>
          <w:tcPr>
            <w:tcW w:w="1361" w:type="dxa"/>
            <w:vAlign w:val="center"/>
          </w:tcPr>
          <w:p>
            <w:pPr>
              <w:pStyle w:val="13"/>
            </w:pPr>
            <w:r>
              <w:t>489388.00</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489388.00</w:t>
            </w:r>
          </w:p>
        </w:tc>
        <w:tc>
          <w:tcPr>
            <w:tcW w:w="1361" w:type="dxa"/>
            <w:vAlign w:val="center"/>
          </w:tcPr>
          <w:p>
            <w:pPr>
              <w:pStyle w:val="13"/>
            </w:pPr>
            <w:r>
              <w:t>489388.00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2013102</w:t>
            </w:r>
          </w:p>
        </w:tc>
        <w:tc>
          <w:tcPr>
            <w:tcW w:w="4535" w:type="dxa"/>
            <w:vAlign w:val="center"/>
          </w:tcPr>
          <w:p>
            <w:pPr>
              <w:pStyle w:val="14"/>
            </w:pPr>
            <w:r>
              <w:t>一般行政管理事务</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283中共威县县委党史研究室</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509388.00</w:t>
            </w:r>
          </w:p>
        </w:tc>
        <w:tc>
          <w:tcPr>
            <w:tcW w:w="3402" w:type="dxa"/>
            <w:vAlign w:val="center"/>
          </w:tcPr>
          <w:p>
            <w:pPr>
              <w:pStyle w:val="14"/>
            </w:pPr>
            <w:r>
              <w:t>一、一般公共服务支出</w:t>
            </w:r>
          </w:p>
        </w:tc>
        <w:tc>
          <w:tcPr>
            <w:tcW w:w="1474" w:type="dxa"/>
            <w:vAlign w:val="center"/>
          </w:tcPr>
          <w:p>
            <w:pPr>
              <w:pStyle w:val="13"/>
            </w:pPr>
            <w:r>
              <w:t>509388.00</w:t>
            </w:r>
          </w:p>
        </w:tc>
        <w:tc>
          <w:tcPr>
            <w:tcW w:w="1474" w:type="dxa"/>
            <w:vAlign w:val="center"/>
          </w:tcPr>
          <w:p>
            <w:pPr>
              <w:pStyle w:val="13"/>
            </w:pPr>
            <w:r>
              <w:t>509388.00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509388.00</w:t>
            </w:r>
          </w:p>
        </w:tc>
        <w:tc>
          <w:tcPr>
            <w:tcW w:w="3402" w:type="dxa"/>
            <w:vAlign w:val="center"/>
          </w:tcPr>
          <w:p>
            <w:pPr>
              <w:pStyle w:val="16"/>
            </w:pPr>
            <w:r>
              <w:t>本年支出合计</w:t>
            </w:r>
          </w:p>
        </w:tc>
        <w:tc>
          <w:tcPr>
            <w:tcW w:w="1474" w:type="dxa"/>
            <w:vAlign w:val="center"/>
          </w:tcPr>
          <w:p>
            <w:pPr>
              <w:pStyle w:val="17"/>
            </w:pPr>
            <w:r>
              <w:t>509388.00</w:t>
            </w:r>
          </w:p>
        </w:tc>
        <w:tc>
          <w:tcPr>
            <w:tcW w:w="1474" w:type="dxa"/>
            <w:vAlign w:val="center"/>
          </w:tcPr>
          <w:p>
            <w:pPr>
              <w:pStyle w:val="17"/>
            </w:pPr>
            <w:r>
              <w:t>509388.00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509388.00</w:t>
            </w:r>
          </w:p>
        </w:tc>
        <w:tc>
          <w:tcPr>
            <w:tcW w:w="3402" w:type="dxa"/>
            <w:vAlign w:val="center"/>
          </w:tcPr>
          <w:p>
            <w:pPr>
              <w:pStyle w:val="16"/>
            </w:pPr>
            <w:r>
              <w:t>支出总计</w:t>
            </w:r>
          </w:p>
        </w:tc>
        <w:tc>
          <w:tcPr>
            <w:tcW w:w="1474" w:type="dxa"/>
            <w:vAlign w:val="center"/>
          </w:tcPr>
          <w:p>
            <w:pPr>
              <w:pStyle w:val="17"/>
            </w:pPr>
            <w:r>
              <w:t>509388.00</w:t>
            </w:r>
          </w:p>
        </w:tc>
        <w:tc>
          <w:tcPr>
            <w:tcW w:w="1474" w:type="dxa"/>
            <w:vAlign w:val="center"/>
          </w:tcPr>
          <w:p>
            <w:pPr>
              <w:pStyle w:val="17"/>
            </w:pPr>
            <w:r>
              <w:t>509388.00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283中共威县县委党史研究室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509388.00</w:t>
            </w:r>
          </w:p>
        </w:tc>
        <w:tc>
          <w:tcPr>
            <w:tcW w:w="2551" w:type="dxa"/>
            <w:vAlign w:val="center"/>
          </w:tcPr>
          <w:p>
            <w:pPr>
              <w:pStyle w:val="17"/>
            </w:pPr>
            <w:r>
              <w:t>489388.00</w:t>
            </w:r>
          </w:p>
        </w:tc>
        <w:tc>
          <w:tcPr>
            <w:tcW w:w="2551" w:type="dxa"/>
            <w:vAlign w:val="center"/>
          </w:tcPr>
          <w:p>
            <w:pPr>
              <w:pStyle w:val="17"/>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509388.00</w:t>
            </w:r>
          </w:p>
        </w:tc>
        <w:tc>
          <w:tcPr>
            <w:tcW w:w="2551" w:type="dxa"/>
            <w:vAlign w:val="center"/>
          </w:tcPr>
          <w:p>
            <w:pPr>
              <w:pStyle w:val="13"/>
            </w:pPr>
            <w:r>
              <w:t>489388.00</w:t>
            </w: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509388.00</w:t>
            </w:r>
          </w:p>
        </w:tc>
        <w:tc>
          <w:tcPr>
            <w:tcW w:w="2551" w:type="dxa"/>
            <w:vAlign w:val="center"/>
          </w:tcPr>
          <w:p>
            <w:pPr>
              <w:pStyle w:val="13"/>
            </w:pPr>
            <w:r>
              <w:t>489388.00</w:t>
            </w: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489388.00</w:t>
            </w:r>
          </w:p>
        </w:tc>
        <w:tc>
          <w:tcPr>
            <w:tcW w:w="2551" w:type="dxa"/>
            <w:vAlign w:val="center"/>
          </w:tcPr>
          <w:p>
            <w:pPr>
              <w:pStyle w:val="13"/>
            </w:pPr>
            <w:r>
              <w:t>489388.00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2013102</w:t>
            </w:r>
          </w:p>
        </w:tc>
        <w:tc>
          <w:tcPr>
            <w:tcW w:w="4535" w:type="dxa"/>
            <w:vAlign w:val="center"/>
          </w:tcPr>
          <w:p>
            <w:pPr>
              <w:pStyle w:val="14"/>
            </w:pPr>
            <w:r>
              <w:t>一般行政管理事务</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283中共威县县委党史研究室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489388.00</w:t>
            </w:r>
          </w:p>
        </w:tc>
        <w:tc>
          <w:tcPr>
            <w:tcW w:w="2551" w:type="dxa"/>
            <w:vAlign w:val="center"/>
          </w:tcPr>
          <w:p>
            <w:pPr>
              <w:pStyle w:val="17"/>
            </w:pPr>
            <w:r>
              <w:t>459988.00</w:t>
            </w:r>
          </w:p>
        </w:tc>
        <w:tc>
          <w:tcPr>
            <w:tcW w:w="2551" w:type="dxa"/>
            <w:vAlign w:val="center"/>
          </w:tcPr>
          <w:p>
            <w:pPr>
              <w:pStyle w:val="17"/>
            </w:pPr>
            <w:r>
              <w:t>29400.00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459988.00</w:t>
            </w:r>
          </w:p>
        </w:tc>
        <w:tc>
          <w:tcPr>
            <w:tcW w:w="2551" w:type="dxa"/>
            <w:vAlign w:val="center"/>
          </w:tcPr>
          <w:p>
            <w:pPr>
              <w:pStyle w:val="13"/>
            </w:pPr>
            <w:r>
              <w:t>459988.00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195084.00</w:t>
            </w:r>
          </w:p>
        </w:tc>
        <w:tc>
          <w:tcPr>
            <w:tcW w:w="2551" w:type="dxa"/>
            <w:vAlign w:val="center"/>
          </w:tcPr>
          <w:p>
            <w:pPr>
              <w:pStyle w:val="13"/>
            </w:pPr>
            <w:r>
              <w:t>195084.00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86880.00</w:t>
            </w:r>
          </w:p>
        </w:tc>
        <w:tc>
          <w:tcPr>
            <w:tcW w:w="2551" w:type="dxa"/>
            <w:vAlign w:val="center"/>
          </w:tcPr>
          <w:p>
            <w:pPr>
              <w:pStyle w:val="13"/>
            </w:pPr>
            <w:r>
              <w:t>86880.00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7939.00</w:t>
            </w:r>
          </w:p>
        </w:tc>
        <w:tc>
          <w:tcPr>
            <w:tcW w:w="2551" w:type="dxa"/>
            <w:vAlign w:val="center"/>
          </w:tcPr>
          <w:p>
            <w:pPr>
              <w:pStyle w:val="13"/>
            </w:pPr>
            <w:r>
              <w:t>7939.00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19118.00</w:t>
            </w:r>
          </w:p>
        </w:tc>
        <w:tc>
          <w:tcPr>
            <w:tcW w:w="2551" w:type="dxa"/>
            <w:vAlign w:val="center"/>
          </w:tcPr>
          <w:p>
            <w:pPr>
              <w:pStyle w:val="13"/>
            </w:pPr>
            <w:r>
              <w:t>19118.00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45457.00</w:t>
            </w:r>
          </w:p>
        </w:tc>
        <w:tc>
          <w:tcPr>
            <w:tcW w:w="2551" w:type="dxa"/>
            <w:vAlign w:val="center"/>
          </w:tcPr>
          <w:p>
            <w:pPr>
              <w:pStyle w:val="13"/>
            </w:pPr>
            <w:r>
              <w:t>45457.00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22697.00</w:t>
            </w:r>
          </w:p>
        </w:tc>
        <w:tc>
          <w:tcPr>
            <w:tcW w:w="2551" w:type="dxa"/>
            <w:vAlign w:val="center"/>
          </w:tcPr>
          <w:p>
            <w:pPr>
              <w:pStyle w:val="13"/>
            </w:pPr>
            <w:r>
              <w:t>22697.00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38822.00</w:t>
            </w:r>
          </w:p>
        </w:tc>
        <w:tc>
          <w:tcPr>
            <w:tcW w:w="2551" w:type="dxa"/>
            <w:vAlign w:val="center"/>
          </w:tcPr>
          <w:p>
            <w:pPr>
              <w:pStyle w:val="13"/>
            </w:pPr>
            <w:r>
              <w:t>38822.00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43991.00</w:t>
            </w:r>
          </w:p>
        </w:tc>
        <w:tc>
          <w:tcPr>
            <w:tcW w:w="2551" w:type="dxa"/>
            <w:vAlign w:val="center"/>
          </w:tcPr>
          <w:p>
            <w:pPr>
              <w:pStyle w:val="13"/>
            </w:pPr>
            <w:r>
              <w:t>43991.00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29400.00</w:t>
            </w:r>
          </w:p>
        </w:tc>
        <w:tc>
          <w:tcPr>
            <w:tcW w:w="2551" w:type="dxa"/>
            <w:vAlign w:val="center"/>
          </w:tcPr>
          <w:p>
            <w:pPr>
              <w:pStyle w:val="13"/>
            </w:pPr>
          </w:p>
        </w:tc>
        <w:tc>
          <w:tcPr>
            <w:tcW w:w="2551" w:type="dxa"/>
            <w:vAlign w:val="center"/>
          </w:tcPr>
          <w:p>
            <w:pPr>
              <w:pStyle w:val="13"/>
            </w:pPr>
            <w:r>
              <w:t>29400.00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1800.00</w:t>
            </w:r>
          </w:p>
        </w:tc>
        <w:tc>
          <w:tcPr>
            <w:tcW w:w="2551" w:type="dxa"/>
            <w:vAlign w:val="center"/>
          </w:tcPr>
          <w:p>
            <w:pPr>
              <w:pStyle w:val="13"/>
            </w:pPr>
          </w:p>
        </w:tc>
        <w:tc>
          <w:tcPr>
            <w:tcW w:w="2551" w:type="dxa"/>
            <w:vAlign w:val="center"/>
          </w:tcPr>
          <w:p>
            <w:pPr>
              <w:pStyle w:val="13"/>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15600.00</w:t>
            </w:r>
          </w:p>
        </w:tc>
        <w:tc>
          <w:tcPr>
            <w:tcW w:w="2551" w:type="dxa"/>
            <w:vAlign w:val="center"/>
          </w:tcPr>
          <w:p>
            <w:pPr>
              <w:pStyle w:val="13"/>
            </w:pPr>
          </w:p>
        </w:tc>
        <w:tc>
          <w:tcPr>
            <w:tcW w:w="2551" w:type="dxa"/>
            <w:vAlign w:val="center"/>
          </w:tcPr>
          <w:p>
            <w:pPr>
              <w:pStyle w:val="13"/>
            </w:pPr>
            <w:r>
              <w:t>15600.00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283中共威县县委党史研究室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283中共威县县委党史研究室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283中共威县县委党史研究室</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中共威县县委党史研究室2023年部门预算信息公开情况说明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中共威县县委党史研究室2023年部门预算信息公开情况说明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按照《预算法》、《地方预决算公开操作规程》和《关于进一步推进预算公开工作的实施意见》规定，现将中共威县县委党史研究室2023年部门预算公开如下：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中共威县县委党史研究室贯彻落实党中央、省委和市委关于党史工作的方针政策和决策部署。主要职责是：</w:t>
      </w:r>
    </w:p>
    <w:p>
      <w:pPr>
        <w:pStyle w:val="19"/>
      </w:pPr>
      <w:r>
        <w:t>（一）负责制定全县党史工作规划并组织实施；</w:t>
      </w:r>
    </w:p>
    <w:p>
      <w:pPr>
        <w:pStyle w:val="19"/>
      </w:pPr>
      <w:r>
        <w:t>（二）负责征集、整理、编纂县委重要党史资料，搜集、整理和研究地方党史的信息资料；</w:t>
      </w:r>
    </w:p>
    <w:p>
      <w:pPr>
        <w:pStyle w:val="19"/>
      </w:pPr>
      <w:r>
        <w:t>（三） 负责研究、编撰党史专著，编辑出版重要党史书刊； （四）负责审核拟公开发表或出版的本县以地方党史为主要内容的重要文章、书报、刊物，审查县涉及党史、革命史及革命英烈的展览、纪念馆等。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中共威县县委党史研究室（本级）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部门预算的编制实行综合预算管理，即全部收入和支出都反映在预算中。中共威县县委党史研究室机关及所属事业单位的收支包含在部门预算中。</w:t>
      </w:r>
    </w:p>
    <w:p>
      <w:pPr>
        <w:pStyle w:val="20"/>
      </w:pPr>
      <w:r>
        <w:t>1、收入说明</w:t>
      </w:r>
    </w:p>
    <w:p>
      <w:pPr>
        <w:pStyle w:val="20"/>
      </w:pPr>
      <w:r>
        <w:t>反映本单位当年全部收入。2023年预算收入50.94万元，其中：一般公共预算收入50.94万元，基金预算收入0万元，国有资本经营预算收入0万元，财政专户核拨收入0万元，单位资金收入0万元，上年结转结余0万元。</w:t>
      </w:r>
    </w:p>
    <w:p>
      <w:pPr>
        <w:pStyle w:val="20"/>
      </w:pPr>
      <w:r>
        <w:t>2、支出说明</w:t>
      </w:r>
    </w:p>
    <w:p>
      <w:pPr>
        <w:pStyle w:val="20"/>
      </w:pPr>
      <w:r>
        <w:t>收支预算总表党史研究室年度单位预算中支出预算的总体情况。2023年单位支出预算为50.党史研究室4万元，其中基本支出50.94万元，包括人员经费46万元和日常公用经费2.94万元；项目支出2万元，主要为党史书籍编纂印刷经费2万元。</w:t>
      </w:r>
    </w:p>
    <w:p>
      <w:pPr>
        <w:pStyle w:val="20"/>
      </w:pPr>
      <w:r>
        <w:t>3、比上年增减情况</w:t>
      </w:r>
    </w:p>
    <w:p>
      <w:pPr>
        <w:pStyle w:val="20"/>
      </w:pPr>
      <w:r>
        <w:t>2023年单位预算收支安排50.94万元，较2022年减少11.96万元，其中：基本支出减少11.96万元，主要是人员经费减少；项目支出无变化。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2023年，我单位机关运行经费共计安排2.94万元，主要用于保证机关正常运转的办公费1.2万元，其他交通费用1.56万元，工会经费0.2万元等支出。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单位财政拨款“三公”经费预算安排0万元，其中：因公出国（境）费0万元；公务用车购置及运维费0万元（其中：公务用车购置费0万元，公务用车运行维护费0万元)；公务接待费0万元。“三公”经费与上年相比减少0.1万元，增减变化的主要原因是未安排公务接待费，缩减“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负责制定全县党史工作规划并组织实施；负责征集、整理、编纂县委重要党史资料，搜集、整理和研究地方党史的信息资料； 负责研究、编撰党史专著，编辑出版重要党史书刊； 负责审核拟公开发表或出版的本县以地方党史为主要内容的重要文章、书报、刊物，审查县涉及党史、革命史及革命英烈的展览、纪念馆等。</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绩效目标：稳步推进党史编辑、研究、宣传工作，落实上级部门交办任务，完成党史书籍的编撰印刷工作</w:t>
      </w:r>
    </w:p>
    <w:p>
      <w:pPr>
        <w:pStyle w:val="24"/>
      </w:pPr>
      <w:r>
        <w:t>绩效指标：完成《党史二卷本》的编撰修改工作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1、完善制度建设。制定完善预算绩效管理制度、资金管理办法、工作保障制度等，为全年预算绩效目标的实现奠定制度基础。</w:t>
      </w:r>
    </w:p>
    <w:p>
      <w:pPr>
        <w:pStyle w:val="25"/>
      </w:pPr>
      <w:r>
        <w:t>2、加强支出管理。通过优化支出结构、编细编实预算、加快履行政府采购手续、尽快启动项目、及时支付资金、6月底前细化代编预算、按规定及时下达资金等多种措施，确保支出进度达标。</w:t>
      </w:r>
    </w:p>
    <w:p>
      <w:pPr>
        <w:pStyle w:val="25"/>
      </w:pPr>
      <w:r>
        <w:t>3、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w:t>
      </w:r>
    </w:p>
    <w:p>
      <w:pPr>
        <w:pStyle w:val="25"/>
      </w:pPr>
      <w:r>
        <w:t>4、规范财务资产管理。完善财务管理制度，严格审批程序，加强固定资产登记、使用和报废处置管理，做到支出合理，物尽其用。</w:t>
      </w:r>
    </w:p>
    <w:p>
      <w:pPr>
        <w:pStyle w:val="25"/>
      </w:pPr>
      <w:r>
        <w:t>5、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6、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1、党史书籍编纂印刷经费绩效目标表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完善党史书籍</w:t>
            </w:r>
          </w:p>
        </w:tc>
        <w:tc>
          <w:tcPr>
            <w:tcW w:w="2835" w:type="dxa"/>
            <w:vAlign w:val="center"/>
          </w:tcPr>
          <w:p>
            <w:pPr>
              <w:pStyle w:val="14"/>
            </w:pPr>
            <w:r>
              <w:t>完善党史书籍</w:t>
            </w:r>
          </w:p>
        </w:tc>
        <w:tc>
          <w:tcPr>
            <w:tcW w:w="2551" w:type="dxa"/>
            <w:vAlign w:val="center"/>
          </w:tcPr>
          <w:p>
            <w:pPr>
              <w:pStyle w:val="14"/>
            </w:pPr>
            <w:r>
              <w:t>≥1本</w:t>
            </w:r>
          </w:p>
        </w:tc>
        <w:tc>
          <w:tcPr>
            <w:tcW w:w="2268"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推进党史建设工作完成率</w:t>
            </w:r>
          </w:p>
        </w:tc>
        <w:tc>
          <w:tcPr>
            <w:tcW w:w="2835" w:type="dxa"/>
            <w:vAlign w:val="center"/>
          </w:tcPr>
          <w:p>
            <w:pPr>
              <w:pStyle w:val="14"/>
            </w:pPr>
            <w:r>
              <w:t>推进党史建设工作完成率</w:t>
            </w:r>
          </w:p>
        </w:tc>
        <w:tc>
          <w:tcPr>
            <w:tcW w:w="2551" w:type="dxa"/>
            <w:vAlign w:val="center"/>
          </w:tcPr>
          <w:p>
            <w:pPr>
              <w:pStyle w:val="14"/>
            </w:pPr>
            <w:r>
              <w:t>≥90%</w:t>
            </w:r>
          </w:p>
        </w:tc>
        <w:tc>
          <w:tcPr>
            <w:tcW w:w="2268"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15万元</w:t>
            </w:r>
          </w:p>
        </w:tc>
        <w:tc>
          <w:tcPr>
            <w:tcW w:w="2268"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服务威县经济发展</w:t>
            </w:r>
          </w:p>
        </w:tc>
        <w:tc>
          <w:tcPr>
            <w:tcW w:w="2835" w:type="dxa"/>
            <w:vAlign w:val="center"/>
          </w:tcPr>
          <w:p>
            <w:pPr>
              <w:pStyle w:val="14"/>
            </w:pPr>
            <w:r>
              <w:t>不忘历史牢记使命</w:t>
            </w:r>
          </w:p>
        </w:tc>
        <w:tc>
          <w:tcPr>
            <w:tcW w:w="2551" w:type="dxa"/>
            <w:vAlign w:val="center"/>
          </w:tcPr>
          <w:p>
            <w:pPr>
              <w:pStyle w:val="14"/>
            </w:pPr>
            <w:r>
              <w:t>达到资政育人目的</w:t>
            </w:r>
          </w:p>
        </w:tc>
        <w:tc>
          <w:tcPr>
            <w:tcW w:w="2268"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宣传党史内容情况</w:t>
            </w:r>
          </w:p>
        </w:tc>
        <w:tc>
          <w:tcPr>
            <w:tcW w:w="2835" w:type="dxa"/>
            <w:vAlign w:val="center"/>
          </w:tcPr>
          <w:p>
            <w:pPr>
              <w:pStyle w:val="14"/>
            </w:pPr>
            <w:r>
              <w:t>宣传党史内容情况</w:t>
            </w:r>
          </w:p>
        </w:tc>
        <w:tc>
          <w:tcPr>
            <w:tcW w:w="2551" w:type="dxa"/>
            <w:vAlign w:val="center"/>
          </w:tcPr>
          <w:p>
            <w:pPr>
              <w:pStyle w:val="14"/>
            </w:pPr>
            <w:r>
              <w:t>积极宣传</w:t>
            </w:r>
          </w:p>
        </w:tc>
        <w:tc>
          <w:tcPr>
            <w:tcW w:w="2268"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传播党史文化</w:t>
            </w:r>
          </w:p>
        </w:tc>
        <w:tc>
          <w:tcPr>
            <w:tcW w:w="2835" w:type="dxa"/>
            <w:vAlign w:val="center"/>
          </w:tcPr>
          <w:p>
            <w:pPr>
              <w:pStyle w:val="14"/>
            </w:pPr>
            <w:r>
              <w:t>传播党史文化</w:t>
            </w:r>
          </w:p>
        </w:tc>
        <w:tc>
          <w:tcPr>
            <w:tcW w:w="2551" w:type="dxa"/>
            <w:vAlign w:val="center"/>
          </w:tcPr>
          <w:p>
            <w:pPr>
              <w:pStyle w:val="14"/>
            </w:pPr>
            <w:r>
              <w:t>积极传播</w:t>
            </w:r>
          </w:p>
        </w:tc>
        <w:tc>
          <w:tcPr>
            <w:tcW w:w="2268"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达到资政育人目的</w:t>
            </w:r>
          </w:p>
        </w:tc>
        <w:tc>
          <w:tcPr>
            <w:tcW w:w="2835" w:type="dxa"/>
            <w:vAlign w:val="center"/>
          </w:tcPr>
          <w:p>
            <w:pPr>
              <w:pStyle w:val="14"/>
            </w:pPr>
            <w:r>
              <w:t>达到资政育人目的</w:t>
            </w:r>
          </w:p>
        </w:tc>
        <w:tc>
          <w:tcPr>
            <w:tcW w:w="2551" w:type="dxa"/>
            <w:vAlign w:val="center"/>
          </w:tcPr>
          <w:p>
            <w:pPr>
              <w:pStyle w:val="14"/>
            </w:pPr>
            <w:r>
              <w:t>达到资政育人目的</w:t>
            </w:r>
          </w:p>
        </w:tc>
        <w:tc>
          <w:tcPr>
            <w:tcW w:w="2268" w:type="dxa"/>
            <w:vAlign w:val="center"/>
          </w:tcPr>
          <w:p>
            <w:pPr>
              <w:pStyle w:val="14"/>
            </w:pPr>
            <w:r>
              <w:t>党史办工作性质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2023年，中共威县县委党史研究室安排政府采购预算0.00万元。具体内容见下表。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283中共威县县委党史研究室</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中共威县县委党史研究室（含所属单位）上年末固定资产金额为0.00万元（详见下表）。本年度拟购置固定资产总额为0.00万元，已按要求列入政府采购预算，详见政府采购预算表。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283中共威县县委党史研究室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Y1M2NlMjk1ZmY1YzFkNjFhNGViOTc3ZDQxMjllMDcifQ=="/>
  </w:docVars>
  <w:rsids>
    <w:rsidRoot w:val="00000000"/>
    <w:rsid w:val="04D1758E"/>
    <w:rsid w:val="0B741789"/>
    <w:rsid w:val="1DB03A60"/>
    <w:rsid w:val="33DC26DE"/>
    <w:rsid w:val="532A2309"/>
    <w:rsid w:val="715059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2023-05-19T16:37:41Z</dcterms:created>
  <dcterms:modified xsi:type="dcterms:W3CDTF">2023-05-19T08:37:41Z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2023-05-19T16:37:41Z</dcterms:created>
  <dcterms:modified xsi:type="dcterms:W3CDTF">2023-05-19T08:37:41Z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2023-05-19T16:37:42Z</dcterms:created>
  <dcterms:modified xsi:type="dcterms:W3CDTF">2023-05-19T08:37:42Z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2023-05-19T16:37:45Z</dcterms:created>
  <dcterms:modified xsi:type="dcterms:W3CDTF">2023-05-19T08:37:45Z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2023-05-19T16:37:40Z</dcterms:created>
  <dcterms:modified xsi:type="dcterms:W3CDTF">2023-05-19T08:37:40Z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2023-05-19T16:37:45Z</dcterms:created>
  <dcterms:modified xsi:type="dcterms:W3CDTF">2023-05-19T08:37:45Z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2023-05-19T16:37:46Z</dcterms:created>
  <dcterms:modified xsi:type="dcterms:W3CDTF">2023-05-19T08:37:46Z</dcterms:modified>
</cp:coreProperties>
</file>

<file path=customXml/itemProps1.xml><?xml version="1.0" encoding="utf-8"?>
<ds:datastoreItem xmlns:ds="http://schemas.openxmlformats.org/officeDocument/2006/customXml" ds:itemID="{703b8d36-4b47-4051-bc08-3307077cdc32}">
  <ds:schemaRefs/>
</ds:datastoreItem>
</file>

<file path=customXml/itemProps10.xml><?xml version="1.0" encoding="utf-8"?>
<ds:datastoreItem xmlns:ds="http://schemas.openxmlformats.org/officeDocument/2006/customXml" ds:itemID="{e6d929a4-fd21-4715-8334-72c7a1b92723}">
  <ds:schemaRefs/>
</ds:datastoreItem>
</file>

<file path=customXml/itemProps11.xml><?xml version="1.0" encoding="utf-8"?>
<ds:datastoreItem xmlns:ds="http://schemas.openxmlformats.org/officeDocument/2006/customXml" ds:itemID="{d5082642-b5ed-49fe-98b3-f5aa36d74427}">
  <ds:schemaRefs/>
</ds:datastoreItem>
</file>

<file path=customXml/itemProps12.xml><?xml version="1.0" encoding="utf-8"?>
<ds:datastoreItem xmlns:ds="http://schemas.openxmlformats.org/officeDocument/2006/customXml" ds:itemID="{79298373-0a03-4097-a4a7-762991eb974f}">
  <ds:schemaRefs/>
</ds:datastoreItem>
</file>

<file path=customXml/itemProps13.xml><?xml version="1.0" encoding="utf-8"?>
<ds:datastoreItem xmlns:ds="http://schemas.openxmlformats.org/officeDocument/2006/customXml" ds:itemID="{724860a6-43ae-414a-9283-2f40cdca062c}">
  <ds:schemaRefs/>
</ds:datastoreItem>
</file>

<file path=customXml/itemProps14.xml><?xml version="1.0" encoding="utf-8"?>
<ds:datastoreItem xmlns:ds="http://schemas.openxmlformats.org/officeDocument/2006/customXml" ds:itemID="{eddc9a83-90de-4daf-ad02-811d278fea01}">
  <ds:schemaRefs/>
</ds:datastoreItem>
</file>

<file path=customXml/itemProps2.xml><?xml version="1.0" encoding="utf-8"?>
<ds:datastoreItem xmlns:ds="http://schemas.openxmlformats.org/officeDocument/2006/customXml" ds:itemID="{0974d07e-ce15-42e5-9f5f-4e636a3c6189}">
  <ds:schemaRefs/>
</ds:datastoreItem>
</file>

<file path=customXml/itemProps3.xml><?xml version="1.0" encoding="utf-8"?>
<ds:datastoreItem xmlns:ds="http://schemas.openxmlformats.org/officeDocument/2006/customXml" ds:itemID="{d4b83894-5b5c-42a9-aa04-2ae7f81d95a3}">
  <ds:schemaRefs/>
</ds:datastoreItem>
</file>

<file path=customXml/itemProps4.xml><?xml version="1.0" encoding="utf-8"?>
<ds:datastoreItem xmlns:ds="http://schemas.openxmlformats.org/officeDocument/2006/customXml" ds:itemID="{8b350af3-ec09-4afc-b5fb-4bbe7ee9aa70}">
  <ds:schemaRefs/>
</ds:datastoreItem>
</file>

<file path=customXml/itemProps5.xml><?xml version="1.0" encoding="utf-8"?>
<ds:datastoreItem xmlns:ds="http://schemas.openxmlformats.org/officeDocument/2006/customXml" ds:itemID="{59c6f7ed-e3ed-4b9b-a4fa-e1d255e5b5f7}">
  <ds:schemaRefs/>
</ds:datastoreItem>
</file>

<file path=customXml/itemProps6.xml><?xml version="1.0" encoding="utf-8"?>
<ds:datastoreItem xmlns:ds="http://schemas.openxmlformats.org/officeDocument/2006/customXml" ds:itemID="{8951febf-f9bf-4bce-a03a-6e26e906e871}">
  <ds:schemaRefs/>
</ds:datastoreItem>
</file>

<file path=customXml/itemProps7.xml><?xml version="1.0" encoding="utf-8"?>
<ds:datastoreItem xmlns:ds="http://schemas.openxmlformats.org/officeDocument/2006/customXml" ds:itemID="{6ea674f8-cfdd-44b0-950a-7ec6fd926040}">
  <ds:schemaRefs/>
</ds:datastoreItem>
</file>

<file path=customXml/itemProps8.xml><?xml version="1.0" encoding="utf-8"?>
<ds:datastoreItem xmlns:ds="http://schemas.openxmlformats.org/officeDocument/2006/customXml" ds:itemID="{516a98b1-8a25-4760-bd09-6b54d20d2118}">
  <ds:schemaRefs/>
</ds:datastoreItem>
</file>

<file path=customXml/itemProps9.xml><?xml version="1.0" encoding="utf-8"?>
<ds:datastoreItem xmlns:ds="http://schemas.openxmlformats.org/officeDocument/2006/customXml" ds:itemID="{aa7d22ca-3a3a-4490-a3dd-faea9a0bf917}">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2023-05-19T16:37:00Z</dcterms:created>
  <dc:creator>Administrator</dc:creator>
  <cp:lastModifiedBy>冯长刚</cp:lastModifiedBy>
  <dcterms:modified xsi:type="dcterms:W3CDTF">2023-09-05T13:45:31Z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9727EFA00D7D41759168FAA259FFED8E_13</vt:lpwstr>
  </property>
</Properties>
</file>