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一、威县高新技术产业开发区管理委员会（本级）收支预算</w:t>
      </w:r>
      <w:r>
        <w:tab/>
      </w:r>
      <w:r>
        <w:fldChar w:fldCharType="begin"/>
      </w:r>
      <w:r>
        <w:instrText xml:space="preserve">PAGEREF _Toc_4_4_0000000019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7900781.76</w:t>
            </w:r>
          </w:p>
        </w:tc>
        <w:tc>
          <w:tcPr>
            <w:tcW w:w="4535" w:type="dxa"/>
            <w:vAlign w:val="center"/>
          </w:tcPr>
          <w:p>
            <w:pPr>
              <w:pStyle w:val="16"/>
            </w:pPr>
            <w:r>
              <w:t>一、一般公共服务支出</w:t>
            </w:r>
          </w:p>
        </w:tc>
        <w:tc>
          <w:tcPr>
            <w:tcW w:w="2126" w:type="dxa"/>
            <w:vAlign w:val="center"/>
          </w:tcPr>
          <w:p>
            <w:pPr>
              <w:pStyle w:val="15"/>
            </w:pPr>
            <w:r>
              <w:t>7300781.76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7900781.76</w:t>
            </w:r>
          </w:p>
        </w:tc>
        <w:tc>
          <w:tcPr>
            <w:tcW w:w="4535" w:type="dxa"/>
            <w:vAlign w:val="center"/>
          </w:tcPr>
          <w:p>
            <w:pPr>
              <w:pStyle w:val="18"/>
            </w:pPr>
            <w:r>
              <w:t>本年支出合计</w:t>
            </w:r>
          </w:p>
        </w:tc>
        <w:tc>
          <w:tcPr>
            <w:tcW w:w="2126" w:type="dxa"/>
            <w:vAlign w:val="center"/>
          </w:tcPr>
          <w:p>
            <w:pPr>
              <w:pStyle w:val="19"/>
            </w:pPr>
            <w:r>
              <w:t>7900781.76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7900781.76</w:t>
            </w:r>
          </w:p>
        </w:tc>
        <w:tc>
          <w:tcPr>
            <w:tcW w:w="4535" w:type="dxa"/>
            <w:vAlign w:val="center"/>
          </w:tcPr>
          <w:p>
            <w:pPr>
              <w:pStyle w:val="18"/>
            </w:pPr>
            <w:r>
              <w:t>支出总计</w:t>
            </w:r>
          </w:p>
        </w:tc>
        <w:tc>
          <w:tcPr>
            <w:tcW w:w="2126" w:type="dxa"/>
            <w:vAlign w:val="center"/>
          </w:tcPr>
          <w:p>
            <w:pPr>
              <w:pStyle w:val="19"/>
            </w:pPr>
            <w:r>
              <w:t>7900781.76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7900781.76</w:t>
            </w:r>
          </w:p>
        </w:tc>
        <w:tc>
          <w:tcPr>
            <w:tcW w:w="1134" w:type="dxa"/>
            <w:vAlign w:val="center"/>
          </w:tcPr>
          <w:p>
            <w:pPr>
              <w:pStyle w:val="19"/>
            </w:pPr>
            <w:r>
              <w:t>7900781.76</w:t>
            </w:r>
          </w:p>
        </w:tc>
        <w:tc>
          <w:tcPr>
            <w:tcW w:w="1134" w:type="dxa"/>
            <w:vAlign w:val="center"/>
          </w:tcPr>
          <w:p>
            <w:pPr>
              <w:pStyle w:val="19"/>
            </w:pPr>
            <w:r>
              <w:t>7900781.76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7240781.76</w:t>
            </w:r>
          </w:p>
        </w:tc>
        <w:tc>
          <w:tcPr>
            <w:tcW w:w="1134" w:type="dxa"/>
            <w:vAlign w:val="center"/>
          </w:tcPr>
          <w:p>
            <w:pPr>
              <w:pStyle w:val="15"/>
            </w:pPr>
            <w:r>
              <w:t>7240781.76</w:t>
            </w:r>
          </w:p>
        </w:tc>
        <w:tc>
          <w:tcPr>
            <w:tcW w:w="1134" w:type="dxa"/>
            <w:vAlign w:val="center"/>
          </w:tcPr>
          <w:p>
            <w:pPr>
              <w:pStyle w:val="15"/>
            </w:pPr>
            <w:r>
              <w:t>7240781.76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215</w:t>
            </w:r>
          </w:p>
        </w:tc>
        <w:tc>
          <w:tcPr>
            <w:tcW w:w="1559" w:type="dxa"/>
            <w:vAlign w:val="center"/>
          </w:tcPr>
          <w:p>
            <w:pPr>
              <w:pStyle w:val="16"/>
            </w:pPr>
            <w:r>
              <w:t>资源勘探工业信息等支出</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21508</w:t>
            </w:r>
          </w:p>
        </w:tc>
        <w:tc>
          <w:tcPr>
            <w:tcW w:w="1559" w:type="dxa"/>
            <w:vAlign w:val="center"/>
          </w:tcPr>
          <w:p>
            <w:pPr>
              <w:pStyle w:val="16"/>
            </w:pPr>
            <w:r>
              <w:t>支持中小企业发展和管理支出</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2150803</w:t>
            </w:r>
          </w:p>
        </w:tc>
        <w:tc>
          <w:tcPr>
            <w:tcW w:w="1559" w:type="dxa"/>
            <w:vAlign w:val="center"/>
          </w:tcPr>
          <w:p>
            <w:pPr>
              <w:pStyle w:val="16"/>
            </w:pPr>
            <w:r>
              <w:t>机关服务</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2150899</w:t>
            </w:r>
          </w:p>
        </w:tc>
        <w:tc>
          <w:tcPr>
            <w:tcW w:w="1559" w:type="dxa"/>
            <w:vAlign w:val="center"/>
          </w:tcPr>
          <w:p>
            <w:pPr>
              <w:pStyle w:val="16"/>
            </w:pPr>
            <w:r>
              <w:t>其他支持中小企业发展和管理支出</w:t>
            </w:r>
          </w:p>
        </w:tc>
        <w:tc>
          <w:tcPr>
            <w:tcW w:w="1134" w:type="dxa"/>
            <w:vAlign w:val="center"/>
          </w:tcPr>
          <w:p>
            <w:pPr>
              <w:pStyle w:val="15"/>
            </w:pPr>
            <w:r>
              <w:t>500000.00</w:t>
            </w:r>
          </w:p>
        </w:tc>
        <w:tc>
          <w:tcPr>
            <w:tcW w:w="1134" w:type="dxa"/>
            <w:vAlign w:val="center"/>
          </w:tcPr>
          <w:p>
            <w:pPr>
              <w:pStyle w:val="15"/>
            </w:pPr>
            <w:r>
              <w:t>500000.00</w:t>
            </w:r>
          </w:p>
        </w:tc>
        <w:tc>
          <w:tcPr>
            <w:tcW w:w="1134" w:type="dxa"/>
            <w:vAlign w:val="center"/>
          </w:tcPr>
          <w:p>
            <w:pPr>
              <w:pStyle w:val="15"/>
            </w:pPr>
            <w:r>
              <w:t>500000.00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7900781.76</w:t>
            </w:r>
          </w:p>
        </w:tc>
        <w:tc>
          <w:tcPr>
            <w:tcW w:w="1361" w:type="dxa"/>
            <w:vAlign w:val="center"/>
          </w:tcPr>
          <w:p>
            <w:pPr>
              <w:pStyle w:val="19"/>
            </w:pPr>
            <w:r>
              <w:t>4770781.76</w:t>
            </w:r>
          </w:p>
        </w:tc>
        <w:tc>
          <w:tcPr>
            <w:tcW w:w="1361" w:type="dxa"/>
            <w:vAlign w:val="center"/>
          </w:tcPr>
          <w:p>
            <w:pPr>
              <w:pStyle w:val="19"/>
            </w:pPr>
            <w:r>
              <w:t>3130000.00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7300781.76</w:t>
            </w:r>
          </w:p>
        </w:tc>
        <w:tc>
          <w:tcPr>
            <w:tcW w:w="1361" w:type="dxa"/>
            <w:vAlign w:val="center"/>
          </w:tcPr>
          <w:p>
            <w:pPr>
              <w:pStyle w:val="15"/>
            </w:pPr>
            <w:r>
              <w:t>4770781.76</w:t>
            </w:r>
          </w:p>
        </w:tc>
        <w:tc>
          <w:tcPr>
            <w:tcW w:w="1361" w:type="dxa"/>
            <w:vAlign w:val="center"/>
          </w:tcPr>
          <w:p>
            <w:pPr>
              <w:pStyle w:val="15"/>
            </w:pPr>
            <w:r>
              <w:t>2530000.00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7300781.76</w:t>
            </w:r>
          </w:p>
        </w:tc>
        <w:tc>
          <w:tcPr>
            <w:tcW w:w="1361" w:type="dxa"/>
            <w:vAlign w:val="center"/>
          </w:tcPr>
          <w:p>
            <w:pPr>
              <w:pStyle w:val="15"/>
            </w:pPr>
            <w:r>
              <w:t>4770781.76</w:t>
            </w:r>
          </w:p>
        </w:tc>
        <w:tc>
          <w:tcPr>
            <w:tcW w:w="1361" w:type="dxa"/>
            <w:vAlign w:val="center"/>
          </w:tcPr>
          <w:p>
            <w:pPr>
              <w:pStyle w:val="15"/>
            </w:pPr>
            <w:r>
              <w:t>2530000.00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7240781.76</w:t>
            </w:r>
          </w:p>
        </w:tc>
        <w:tc>
          <w:tcPr>
            <w:tcW w:w="1361" w:type="dxa"/>
            <w:vAlign w:val="center"/>
          </w:tcPr>
          <w:p>
            <w:pPr>
              <w:pStyle w:val="15"/>
            </w:pPr>
            <w:r>
              <w:t>4770781.76</w:t>
            </w:r>
          </w:p>
        </w:tc>
        <w:tc>
          <w:tcPr>
            <w:tcW w:w="1361" w:type="dxa"/>
            <w:vAlign w:val="center"/>
          </w:tcPr>
          <w:p>
            <w:pPr>
              <w:pStyle w:val="15"/>
            </w:pPr>
            <w:r>
              <w:t>2470000.00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215</w:t>
            </w:r>
          </w:p>
        </w:tc>
        <w:tc>
          <w:tcPr>
            <w:tcW w:w="4535" w:type="dxa"/>
            <w:vAlign w:val="center"/>
          </w:tcPr>
          <w:p>
            <w:pPr>
              <w:pStyle w:val="16"/>
            </w:pPr>
            <w:r>
              <w:t>资源勘探工业信息等支出</w:t>
            </w: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21508</w:t>
            </w:r>
          </w:p>
        </w:tc>
        <w:tc>
          <w:tcPr>
            <w:tcW w:w="4535" w:type="dxa"/>
            <w:vAlign w:val="center"/>
          </w:tcPr>
          <w:p>
            <w:pPr>
              <w:pStyle w:val="16"/>
            </w:pPr>
            <w:r>
              <w:t>支持中小企业发展和管理支出</w:t>
            </w: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2150803</w:t>
            </w:r>
          </w:p>
        </w:tc>
        <w:tc>
          <w:tcPr>
            <w:tcW w:w="4535" w:type="dxa"/>
            <w:vAlign w:val="center"/>
          </w:tcPr>
          <w:p>
            <w:pPr>
              <w:pStyle w:val="16"/>
            </w:pPr>
            <w:r>
              <w:t>机关服务</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2150899</w:t>
            </w:r>
          </w:p>
        </w:tc>
        <w:tc>
          <w:tcPr>
            <w:tcW w:w="4535" w:type="dxa"/>
            <w:vAlign w:val="center"/>
          </w:tcPr>
          <w:p>
            <w:pPr>
              <w:pStyle w:val="16"/>
            </w:pPr>
            <w:r>
              <w:t>其他支持中小企业发展和管理支出</w:t>
            </w:r>
          </w:p>
        </w:tc>
        <w:tc>
          <w:tcPr>
            <w:tcW w:w="1361" w:type="dxa"/>
            <w:vAlign w:val="center"/>
          </w:tcPr>
          <w:p>
            <w:pPr>
              <w:pStyle w:val="15"/>
            </w:pPr>
            <w:r>
              <w:t>500000.00</w:t>
            </w:r>
          </w:p>
        </w:tc>
        <w:tc>
          <w:tcPr>
            <w:tcW w:w="1361" w:type="dxa"/>
            <w:vAlign w:val="center"/>
          </w:tcPr>
          <w:p>
            <w:pPr>
              <w:pStyle w:val="15"/>
            </w:pPr>
          </w:p>
        </w:tc>
        <w:tc>
          <w:tcPr>
            <w:tcW w:w="1361" w:type="dxa"/>
            <w:vAlign w:val="center"/>
          </w:tcPr>
          <w:p>
            <w:pPr>
              <w:pStyle w:val="15"/>
            </w:pPr>
            <w:r>
              <w:t>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7900781.76</w:t>
            </w:r>
          </w:p>
        </w:tc>
        <w:tc>
          <w:tcPr>
            <w:tcW w:w="3402" w:type="dxa"/>
            <w:vAlign w:val="center"/>
          </w:tcPr>
          <w:p>
            <w:pPr>
              <w:pStyle w:val="16"/>
            </w:pPr>
            <w:r>
              <w:t>一、一般公共服务支出</w:t>
            </w:r>
          </w:p>
        </w:tc>
        <w:tc>
          <w:tcPr>
            <w:tcW w:w="1474" w:type="dxa"/>
            <w:vAlign w:val="center"/>
          </w:tcPr>
          <w:p>
            <w:pPr>
              <w:pStyle w:val="15"/>
            </w:pPr>
            <w:r>
              <w:t>7300781.76</w:t>
            </w:r>
          </w:p>
        </w:tc>
        <w:tc>
          <w:tcPr>
            <w:tcW w:w="1474" w:type="dxa"/>
            <w:vAlign w:val="center"/>
          </w:tcPr>
          <w:p>
            <w:pPr>
              <w:pStyle w:val="15"/>
            </w:pPr>
            <w:r>
              <w:t>7300781.76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r>
              <w:t>600000.00</w:t>
            </w:r>
          </w:p>
        </w:tc>
        <w:tc>
          <w:tcPr>
            <w:tcW w:w="1474" w:type="dxa"/>
            <w:vAlign w:val="center"/>
          </w:tcPr>
          <w:p>
            <w:pPr>
              <w:pStyle w:val="15"/>
            </w:pPr>
            <w:r>
              <w:t>600000.00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7900781.76</w:t>
            </w:r>
          </w:p>
        </w:tc>
        <w:tc>
          <w:tcPr>
            <w:tcW w:w="3402" w:type="dxa"/>
            <w:vAlign w:val="center"/>
          </w:tcPr>
          <w:p>
            <w:pPr>
              <w:pStyle w:val="18"/>
            </w:pPr>
            <w:r>
              <w:t>本年支出合计</w:t>
            </w:r>
          </w:p>
        </w:tc>
        <w:tc>
          <w:tcPr>
            <w:tcW w:w="1474" w:type="dxa"/>
            <w:vAlign w:val="center"/>
          </w:tcPr>
          <w:p>
            <w:pPr>
              <w:pStyle w:val="19"/>
            </w:pPr>
            <w:r>
              <w:t>7900781.76</w:t>
            </w:r>
          </w:p>
        </w:tc>
        <w:tc>
          <w:tcPr>
            <w:tcW w:w="1474" w:type="dxa"/>
            <w:vAlign w:val="center"/>
          </w:tcPr>
          <w:p>
            <w:pPr>
              <w:pStyle w:val="19"/>
            </w:pPr>
            <w:r>
              <w:t>7900781.76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7900781.76</w:t>
            </w:r>
          </w:p>
        </w:tc>
        <w:tc>
          <w:tcPr>
            <w:tcW w:w="3402" w:type="dxa"/>
            <w:vAlign w:val="center"/>
          </w:tcPr>
          <w:p>
            <w:pPr>
              <w:pStyle w:val="18"/>
            </w:pPr>
            <w:r>
              <w:t>支出总计</w:t>
            </w:r>
          </w:p>
        </w:tc>
        <w:tc>
          <w:tcPr>
            <w:tcW w:w="1474" w:type="dxa"/>
            <w:vAlign w:val="center"/>
          </w:tcPr>
          <w:p>
            <w:pPr>
              <w:pStyle w:val="19"/>
            </w:pPr>
            <w:r>
              <w:t>7900781.76</w:t>
            </w:r>
          </w:p>
        </w:tc>
        <w:tc>
          <w:tcPr>
            <w:tcW w:w="1474" w:type="dxa"/>
            <w:vAlign w:val="center"/>
          </w:tcPr>
          <w:p>
            <w:pPr>
              <w:pStyle w:val="19"/>
            </w:pPr>
            <w:r>
              <w:t>7900781.76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7900781.76</w:t>
            </w:r>
          </w:p>
        </w:tc>
        <w:tc>
          <w:tcPr>
            <w:tcW w:w="2551" w:type="dxa"/>
            <w:vAlign w:val="center"/>
          </w:tcPr>
          <w:p>
            <w:pPr>
              <w:pStyle w:val="19"/>
            </w:pPr>
            <w:r>
              <w:t>4770781.76</w:t>
            </w:r>
          </w:p>
        </w:tc>
        <w:tc>
          <w:tcPr>
            <w:tcW w:w="2551" w:type="dxa"/>
            <w:vAlign w:val="center"/>
          </w:tcPr>
          <w:p>
            <w:pPr>
              <w:pStyle w:val="19"/>
            </w:pPr>
            <w:r>
              <w:t>3130000.00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7300781.76</w:t>
            </w:r>
          </w:p>
        </w:tc>
        <w:tc>
          <w:tcPr>
            <w:tcW w:w="2551" w:type="dxa"/>
            <w:vAlign w:val="center"/>
          </w:tcPr>
          <w:p>
            <w:pPr>
              <w:pStyle w:val="15"/>
            </w:pPr>
            <w:r>
              <w:t>4770781.76</w:t>
            </w:r>
          </w:p>
        </w:tc>
        <w:tc>
          <w:tcPr>
            <w:tcW w:w="2551" w:type="dxa"/>
            <w:vAlign w:val="center"/>
          </w:tcPr>
          <w:p>
            <w:pPr>
              <w:pStyle w:val="15"/>
            </w:pPr>
            <w:r>
              <w:t>2530000.00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7300781.76</w:t>
            </w:r>
          </w:p>
        </w:tc>
        <w:tc>
          <w:tcPr>
            <w:tcW w:w="2551" w:type="dxa"/>
            <w:vAlign w:val="center"/>
          </w:tcPr>
          <w:p>
            <w:pPr>
              <w:pStyle w:val="15"/>
            </w:pPr>
            <w:r>
              <w:t>4770781.76</w:t>
            </w:r>
          </w:p>
        </w:tc>
        <w:tc>
          <w:tcPr>
            <w:tcW w:w="2551" w:type="dxa"/>
            <w:vAlign w:val="center"/>
          </w:tcPr>
          <w:p>
            <w:pPr>
              <w:pStyle w:val="15"/>
            </w:pPr>
            <w:r>
              <w:t>2530000.00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7240781.76</w:t>
            </w:r>
          </w:p>
        </w:tc>
        <w:tc>
          <w:tcPr>
            <w:tcW w:w="2551" w:type="dxa"/>
            <w:vAlign w:val="center"/>
          </w:tcPr>
          <w:p>
            <w:pPr>
              <w:pStyle w:val="15"/>
            </w:pPr>
            <w:r>
              <w:t>4770781.76</w:t>
            </w:r>
          </w:p>
        </w:tc>
        <w:tc>
          <w:tcPr>
            <w:tcW w:w="2551" w:type="dxa"/>
            <w:vAlign w:val="center"/>
          </w:tcPr>
          <w:p>
            <w:pPr>
              <w:pStyle w:val="15"/>
            </w:pPr>
            <w:r>
              <w:t>2470000.00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215</w:t>
            </w:r>
          </w:p>
        </w:tc>
        <w:tc>
          <w:tcPr>
            <w:tcW w:w="4535" w:type="dxa"/>
            <w:vAlign w:val="center"/>
          </w:tcPr>
          <w:p>
            <w:pPr>
              <w:pStyle w:val="16"/>
            </w:pPr>
            <w:r>
              <w:t>资源勘探工业信息等支出</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21508</w:t>
            </w:r>
          </w:p>
        </w:tc>
        <w:tc>
          <w:tcPr>
            <w:tcW w:w="4535" w:type="dxa"/>
            <w:vAlign w:val="center"/>
          </w:tcPr>
          <w:p>
            <w:pPr>
              <w:pStyle w:val="16"/>
            </w:pPr>
            <w:r>
              <w:t>支持中小企业发展和管理支出</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2150803</w:t>
            </w:r>
          </w:p>
        </w:tc>
        <w:tc>
          <w:tcPr>
            <w:tcW w:w="4535" w:type="dxa"/>
            <w:vAlign w:val="center"/>
          </w:tcPr>
          <w:p>
            <w:pPr>
              <w:pStyle w:val="16"/>
            </w:pPr>
            <w:r>
              <w:t>机关服务</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2150899</w:t>
            </w:r>
          </w:p>
        </w:tc>
        <w:tc>
          <w:tcPr>
            <w:tcW w:w="4535" w:type="dxa"/>
            <w:vAlign w:val="center"/>
          </w:tcPr>
          <w:p>
            <w:pPr>
              <w:pStyle w:val="16"/>
            </w:pPr>
            <w:r>
              <w:t>其他支持中小企业发展和管理支出</w:t>
            </w:r>
          </w:p>
        </w:tc>
        <w:tc>
          <w:tcPr>
            <w:tcW w:w="2551" w:type="dxa"/>
            <w:vAlign w:val="center"/>
          </w:tcPr>
          <w:p>
            <w:pPr>
              <w:pStyle w:val="15"/>
            </w:pPr>
            <w:r>
              <w:t>500000.00</w:t>
            </w:r>
          </w:p>
        </w:tc>
        <w:tc>
          <w:tcPr>
            <w:tcW w:w="2551" w:type="dxa"/>
            <w:vAlign w:val="center"/>
          </w:tcPr>
          <w:p>
            <w:pPr>
              <w:pStyle w:val="15"/>
            </w:pPr>
          </w:p>
        </w:tc>
        <w:tc>
          <w:tcPr>
            <w:tcW w:w="2551" w:type="dxa"/>
            <w:vAlign w:val="center"/>
          </w:tcPr>
          <w:p>
            <w:pPr>
              <w:pStyle w:val="15"/>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4770781.76</w:t>
            </w:r>
          </w:p>
        </w:tc>
        <w:tc>
          <w:tcPr>
            <w:tcW w:w="1643" w:type="dxa"/>
            <w:vAlign w:val="center"/>
          </w:tcPr>
          <w:p>
            <w:pPr>
              <w:pStyle w:val="19"/>
              <w:rPr>
                <w:rFonts w:hint="default" w:eastAsia="方正书宋_GBK"/>
                <w:lang w:val="en-US" w:eastAsia="zh-CN"/>
              </w:rPr>
            </w:pPr>
            <w:r>
              <w:rPr>
                <w:rFonts w:hint="eastAsia"/>
                <w:lang w:val="en-US" w:eastAsia="zh-CN"/>
              </w:rPr>
              <w:t>4615581.76</w:t>
            </w:r>
          </w:p>
        </w:tc>
        <w:tc>
          <w:tcPr>
            <w:tcW w:w="1643" w:type="dxa"/>
            <w:vAlign w:val="center"/>
          </w:tcPr>
          <w:p>
            <w:pPr>
              <w:pStyle w:val="19"/>
              <w:rPr>
                <w:rFonts w:hint="default" w:eastAsia="方正书宋_GBK"/>
                <w:lang w:val="en-US" w:eastAsia="zh-CN"/>
              </w:rPr>
            </w:pPr>
            <w:r>
              <w:rPr>
                <w:rFonts w:hint="eastAsia"/>
                <w:lang w:val="en-US" w:eastAsia="zh-CN"/>
              </w:rPr>
              <w:t>155200.00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rPr>
                <w:rFonts w:hint="default" w:eastAsia="方正书宋_GBK"/>
                <w:lang w:val="en-US" w:eastAsia="zh-CN"/>
              </w:rPr>
            </w:pPr>
            <w:r>
              <w:rPr>
                <w:rFonts w:hint="eastAsia"/>
                <w:lang w:val="en-US" w:eastAsia="zh-CN"/>
              </w:rPr>
              <w:t>4603804.48</w:t>
            </w:r>
          </w:p>
        </w:tc>
        <w:tc>
          <w:tcPr>
            <w:tcW w:w="1643" w:type="dxa"/>
            <w:vAlign w:val="center"/>
          </w:tcPr>
          <w:p>
            <w:pPr>
              <w:pStyle w:val="15"/>
            </w:pPr>
            <w:r>
              <w:rPr>
                <w:rFonts w:hint="eastAsia"/>
                <w:lang w:val="en-US" w:eastAsia="zh-CN"/>
              </w:rPr>
              <w:t>4603804.48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rPr>
                <w:rFonts w:hint="default" w:eastAsia="方正书宋_GBK"/>
                <w:lang w:val="en-US" w:eastAsia="zh-CN"/>
              </w:rPr>
            </w:pPr>
            <w:r>
              <w:rPr>
                <w:rFonts w:hint="eastAsia"/>
                <w:lang w:val="en-US" w:eastAsia="zh-CN"/>
              </w:rPr>
              <w:t>1706712.00</w:t>
            </w:r>
          </w:p>
        </w:tc>
        <w:tc>
          <w:tcPr>
            <w:tcW w:w="1643" w:type="dxa"/>
            <w:vAlign w:val="center"/>
          </w:tcPr>
          <w:p>
            <w:pPr>
              <w:pStyle w:val="15"/>
            </w:pPr>
            <w:r>
              <w:rPr>
                <w:rFonts w:hint="eastAsia"/>
                <w:lang w:val="en-US" w:eastAsia="zh-CN"/>
              </w:rPr>
              <w:t>1706712.00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rPr>
                <w:rFonts w:hint="default" w:eastAsia="方正书宋_GBK"/>
                <w:lang w:val="en-US" w:eastAsia="zh-CN"/>
              </w:rPr>
            </w:pPr>
            <w:r>
              <w:rPr>
                <w:rFonts w:hint="eastAsia"/>
                <w:lang w:val="en-US" w:eastAsia="zh-CN"/>
              </w:rPr>
              <w:t>482640.00</w:t>
            </w:r>
          </w:p>
        </w:tc>
        <w:tc>
          <w:tcPr>
            <w:tcW w:w="1643" w:type="dxa"/>
            <w:vAlign w:val="center"/>
          </w:tcPr>
          <w:p>
            <w:pPr>
              <w:pStyle w:val="15"/>
            </w:pPr>
            <w:r>
              <w:rPr>
                <w:rFonts w:hint="eastAsia"/>
                <w:lang w:val="en-US" w:eastAsia="zh-CN"/>
              </w:rPr>
              <w:t>482640.00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rPr>
                <w:rFonts w:hint="default" w:eastAsia="方正书宋_GBK"/>
                <w:lang w:val="en-US" w:eastAsia="zh-CN"/>
              </w:rPr>
            </w:pPr>
            <w:r>
              <w:rPr>
                <w:rFonts w:hint="eastAsia"/>
                <w:lang w:val="en-US" w:eastAsia="zh-CN"/>
              </w:rPr>
              <w:t>30715.00</w:t>
            </w:r>
          </w:p>
        </w:tc>
        <w:tc>
          <w:tcPr>
            <w:tcW w:w="1643" w:type="dxa"/>
            <w:vAlign w:val="center"/>
          </w:tcPr>
          <w:p>
            <w:pPr>
              <w:pStyle w:val="15"/>
            </w:pPr>
            <w:r>
              <w:rPr>
                <w:rFonts w:hint="eastAsia"/>
                <w:lang w:val="en-US" w:eastAsia="zh-CN"/>
              </w:rPr>
              <w:t>30715.00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rPr>
                <w:rFonts w:hint="default" w:eastAsia="方正书宋_GBK"/>
                <w:lang w:val="en-US" w:eastAsia="zh-CN"/>
              </w:rPr>
            </w:pPr>
            <w:r>
              <w:rPr>
                <w:rFonts w:hint="eastAsia"/>
                <w:lang w:val="en-US" w:eastAsia="zh-CN"/>
              </w:rPr>
              <w:t>263121.00</w:t>
            </w:r>
          </w:p>
        </w:tc>
        <w:tc>
          <w:tcPr>
            <w:tcW w:w="1643" w:type="dxa"/>
            <w:vAlign w:val="center"/>
          </w:tcPr>
          <w:p>
            <w:pPr>
              <w:pStyle w:val="15"/>
            </w:pPr>
            <w:r>
              <w:rPr>
                <w:rFonts w:hint="eastAsia"/>
                <w:lang w:val="en-US" w:eastAsia="zh-CN"/>
              </w:rPr>
              <w:t>263121.00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rPr>
                <w:rFonts w:hint="default" w:eastAsia="方正书宋_GBK"/>
                <w:lang w:val="en-US" w:eastAsia="zh-CN"/>
              </w:rPr>
            </w:pPr>
            <w:r>
              <w:rPr>
                <w:rFonts w:hint="eastAsia"/>
                <w:lang w:val="en-US" w:eastAsia="zh-CN"/>
              </w:rPr>
              <w:t>378347.14</w:t>
            </w:r>
          </w:p>
        </w:tc>
        <w:tc>
          <w:tcPr>
            <w:tcW w:w="1643" w:type="dxa"/>
            <w:vAlign w:val="center"/>
          </w:tcPr>
          <w:p>
            <w:pPr>
              <w:pStyle w:val="15"/>
            </w:pPr>
            <w:r>
              <w:rPr>
                <w:rFonts w:hint="eastAsia"/>
                <w:lang w:val="en-US" w:eastAsia="zh-CN"/>
              </w:rPr>
              <w:t>378347.14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rPr>
                <w:rFonts w:hint="default" w:eastAsia="方正书宋_GBK"/>
                <w:lang w:val="en-US" w:eastAsia="zh-CN"/>
              </w:rPr>
            </w:pPr>
            <w:r>
              <w:rPr>
                <w:rFonts w:hint="eastAsia"/>
                <w:lang w:val="en-US" w:eastAsia="zh-CN"/>
              </w:rPr>
              <w:t>6231.17</w:t>
            </w:r>
          </w:p>
        </w:tc>
        <w:tc>
          <w:tcPr>
            <w:tcW w:w="1643" w:type="dxa"/>
            <w:vAlign w:val="center"/>
          </w:tcPr>
          <w:p>
            <w:pPr>
              <w:pStyle w:val="15"/>
              <w:rPr>
                <w:rFonts w:hint="default" w:eastAsia="方正书宋_GBK"/>
                <w:lang w:val="en-US" w:eastAsia="zh-CN"/>
              </w:rPr>
            </w:pPr>
            <w:r>
              <w:rPr>
                <w:rFonts w:hint="eastAsia"/>
                <w:lang w:val="en-US" w:eastAsia="zh-CN"/>
              </w:rPr>
              <w:t>6231.17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rPr>
                <w:rFonts w:hint="default" w:eastAsia="方正书宋_GBK"/>
                <w:lang w:val="en-US" w:eastAsia="zh-CN"/>
              </w:rPr>
            </w:pPr>
            <w:r>
              <w:rPr>
                <w:rFonts w:hint="eastAsia"/>
                <w:lang w:val="en-US" w:eastAsia="zh-CN"/>
              </w:rPr>
              <w:t>210897.08</w:t>
            </w:r>
          </w:p>
        </w:tc>
        <w:tc>
          <w:tcPr>
            <w:tcW w:w="1643" w:type="dxa"/>
            <w:vAlign w:val="center"/>
          </w:tcPr>
          <w:p>
            <w:pPr>
              <w:pStyle w:val="15"/>
            </w:pPr>
            <w:r>
              <w:rPr>
                <w:rFonts w:hint="eastAsia"/>
                <w:lang w:val="en-US" w:eastAsia="zh-CN"/>
              </w:rPr>
              <w:t>210897.08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rPr>
                <w:rFonts w:hint="default" w:eastAsia="方正书宋_GBK"/>
                <w:lang w:val="en-US" w:eastAsia="zh-CN"/>
              </w:rPr>
            </w:pPr>
            <w:r>
              <w:rPr>
                <w:rFonts w:hint="eastAsia"/>
                <w:lang w:val="en-US" w:eastAsia="zh-CN"/>
              </w:rPr>
              <w:t>913.27</w:t>
            </w:r>
          </w:p>
        </w:tc>
        <w:tc>
          <w:tcPr>
            <w:tcW w:w="1643" w:type="dxa"/>
            <w:vAlign w:val="center"/>
          </w:tcPr>
          <w:p>
            <w:pPr>
              <w:pStyle w:val="15"/>
            </w:pPr>
            <w:r>
              <w:rPr>
                <w:rFonts w:hint="eastAsia"/>
                <w:lang w:val="en-US" w:eastAsia="zh-CN"/>
              </w:rPr>
              <w:t>913.27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rPr>
                <w:rFonts w:hint="default" w:eastAsia="方正书宋_GBK"/>
                <w:lang w:val="en-US" w:eastAsia="zh-CN"/>
              </w:rPr>
            </w:pPr>
            <w:r>
              <w:rPr>
                <w:rFonts w:hint="eastAsia"/>
                <w:lang w:val="en-US" w:eastAsia="zh-CN"/>
              </w:rPr>
              <w:t>313488.00</w:t>
            </w:r>
          </w:p>
        </w:tc>
        <w:tc>
          <w:tcPr>
            <w:tcW w:w="1643" w:type="dxa"/>
            <w:vAlign w:val="center"/>
          </w:tcPr>
          <w:p>
            <w:pPr>
              <w:pStyle w:val="15"/>
            </w:pPr>
            <w:r>
              <w:rPr>
                <w:rFonts w:hint="eastAsia"/>
                <w:lang w:val="en-US" w:eastAsia="zh-CN"/>
              </w:rPr>
              <w:t>313488.00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rPr>
                <w:rFonts w:hint="default" w:eastAsia="方正书宋_GBK"/>
                <w:lang w:val="en-US" w:eastAsia="zh-CN"/>
              </w:rPr>
            </w:pPr>
            <w:r>
              <w:rPr>
                <w:rFonts w:hint="eastAsia"/>
                <w:lang w:val="en-US" w:eastAsia="zh-CN"/>
              </w:rPr>
              <w:t>1210739.82</w:t>
            </w:r>
          </w:p>
        </w:tc>
        <w:tc>
          <w:tcPr>
            <w:tcW w:w="1643" w:type="dxa"/>
            <w:vAlign w:val="center"/>
          </w:tcPr>
          <w:p>
            <w:pPr>
              <w:pStyle w:val="15"/>
            </w:pPr>
            <w:r>
              <w:rPr>
                <w:rFonts w:hint="eastAsia"/>
                <w:lang w:val="en-US" w:eastAsia="zh-CN"/>
              </w:rPr>
              <w:t>1210739.82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rPr>
                <w:rFonts w:hint="default" w:eastAsia="方正书宋_GBK"/>
                <w:lang w:val="en-US" w:eastAsia="zh-CN"/>
              </w:rPr>
            </w:pPr>
            <w:r>
              <w:rPr>
                <w:rFonts w:hint="eastAsia"/>
                <w:lang w:val="en-US" w:eastAsia="zh-CN"/>
              </w:rPr>
              <w:t>140200.00</w:t>
            </w:r>
          </w:p>
        </w:tc>
        <w:tc>
          <w:tcPr>
            <w:tcW w:w="1643" w:type="dxa"/>
            <w:vAlign w:val="center"/>
          </w:tcPr>
          <w:p>
            <w:pPr>
              <w:pStyle w:val="15"/>
            </w:pPr>
          </w:p>
        </w:tc>
        <w:tc>
          <w:tcPr>
            <w:tcW w:w="1643" w:type="dxa"/>
            <w:vAlign w:val="center"/>
          </w:tcPr>
          <w:p>
            <w:pPr>
              <w:pStyle w:val="15"/>
            </w:pPr>
            <w:r>
              <w:rPr>
                <w:rFonts w:hint="eastAsia"/>
                <w:lang w:val="en-US" w:eastAsia="zh-CN"/>
              </w:rPr>
              <w:t>140200.00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rPr>
                <w:rFonts w:hint="default" w:eastAsia="方正书宋_GBK"/>
                <w:lang w:val="en-US" w:eastAsia="zh-CN"/>
              </w:rPr>
            </w:pPr>
            <w:r>
              <w:rPr>
                <w:rFonts w:hint="eastAsia"/>
                <w:lang w:val="en-US" w:eastAsia="zh-CN"/>
              </w:rPr>
              <w:t>10000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rPr>
                <w:rFonts w:hint="default" w:eastAsia="方正书宋_GBK"/>
                <w:lang w:val="en-US" w:eastAsia="zh-CN"/>
              </w:rPr>
            </w:pPr>
            <w:r>
              <w:rPr>
                <w:rFonts w:hint="eastAsia"/>
                <w:lang w:val="en-US" w:eastAsia="zh-CN"/>
              </w:rPr>
              <w:t>5000.00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w:t>
            </w:r>
            <w:r>
              <w:rPr>
                <w:rFonts w:hint="eastAsia"/>
                <w:lang w:val="en-US" w:eastAsia="zh-CN"/>
              </w:rPr>
              <w:t>0</w:t>
            </w:r>
            <w:r>
              <w:t>5</w:t>
            </w:r>
          </w:p>
        </w:tc>
        <w:tc>
          <w:tcPr>
            <w:tcW w:w="1643" w:type="dxa"/>
            <w:vAlign w:val="center"/>
          </w:tcPr>
          <w:p>
            <w:pPr>
              <w:pStyle w:val="16"/>
              <w:rPr>
                <w:rFonts w:hint="eastAsia" w:eastAsia="方正书宋_GBK"/>
                <w:lang w:val="en-US" w:eastAsia="zh-CN"/>
              </w:rPr>
            </w:pPr>
            <w:r>
              <w:rPr>
                <w:rFonts w:hint="eastAsia"/>
                <w:lang w:val="en-US" w:eastAsia="zh-CN"/>
              </w:rPr>
              <w:t>水费</w:t>
            </w:r>
          </w:p>
        </w:tc>
        <w:tc>
          <w:tcPr>
            <w:tcW w:w="1643" w:type="dxa"/>
            <w:vAlign w:val="center"/>
          </w:tcPr>
          <w:p>
            <w:pPr>
              <w:pStyle w:val="15"/>
              <w:rPr>
                <w:rFonts w:hint="default" w:eastAsia="方正书宋_GBK"/>
                <w:lang w:val="en-US" w:eastAsia="zh-CN"/>
              </w:rPr>
            </w:pPr>
            <w:r>
              <w:rPr>
                <w:rFonts w:hint="eastAsia"/>
                <w:lang w:val="en-US" w:eastAsia="zh-CN"/>
              </w:rPr>
              <w:t>2000.00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rPr>
                <w:rFonts w:hint="default" w:eastAsia="方正书宋_GBK"/>
                <w:lang w:val="en-US" w:eastAsia="zh-CN"/>
              </w:rPr>
            </w:pPr>
            <w:r>
              <w:rPr>
                <w:rFonts w:hint="eastAsia"/>
                <w:lang w:val="en-US" w:eastAsia="zh-CN"/>
              </w:rPr>
              <w:t>30206</w:t>
            </w:r>
          </w:p>
        </w:tc>
        <w:tc>
          <w:tcPr>
            <w:tcW w:w="1643" w:type="dxa"/>
            <w:vAlign w:val="center"/>
          </w:tcPr>
          <w:p>
            <w:pPr>
              <w:pStyle w:val="16"/>
              <w:rPr>
                <w:rFonts w:hint="eastAsia" w:eastAsia="方正书宋_GBK"/>
                <w:lang w:eastAsia="zh-CN"/>
              </w:rPr>
            </w:pPr>
            <w:r>
              <w:rPr>
                <w:rFonts w:hint="eastAsia"/>
                <w:lang w:eastAsia="zh-CN"/>
              </w:rPr>
              <w:t>电费</w:t>
            </w:r>
          </w:p>
        </w:tc>
        <w:tc>
          <w:tcPr>
            <w:tcW w:w="1643" w:type="dxa"/>
            <w:vAlign w:val="center"/>
          </w:tcPr>
          <w:p>
            <w:pPr>
              <w:pStyle w:val="15"/>
            </w:pPr>
            <w:r>
              <w:t>10000.00</w:t>
            </w:r>
          </w:p>
        </w:tc>
        <w:tc>
          <w:tcPr>
            <w:tcW w:w="1643" w:type="dxa"/>
            <w:vAlign w:val="center"/>
          </w:tcPr>
          <w:p>
            <w:pPr>
              <w:pStyle w:val="15"/>
            </w:pP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18</w:t>
            </w:r>
          </w:p>
        </w:tc>
        <w:tc>
          <w:tcPr>
            <w:tcW w:w="1643" w:type="dxa"/>
            <w:vAlign w:val="center"/>
          </w:tcPr>
          <w:p>
            <w:pPr>
              <w:pStyle w:val="16"/>
              <w:rPr>
                <w:rFonts w:hint="default" w:eastAsia="方正书宋_GBK"/>
                <w:lang w:val="en-US" w:eastAsia="zh-CN"/>
              </w:rPr>
            </w:pPr>
            <w:r>
              <w:rPr>
                <w:rFonts w:hint="eastAsia"/>
                <w:lang w:val="en-US" w:eastAsia="zh-CN"/>
              </w:rPr>
              <w:t>30207</w:t>
            </w:r>
          </w:p>
        </w:tc>
        <w:tc>
          <w:tcPr>
            <w:tcW w:w="1643" w:type="dxa"/>
            <w:vAlign w:val="center"/>
          </w:tcPr>
          <w:p>
            <w:pPr>
              <w:pStyle w:val="16"/>
              <w:rPr>
                <w:rFonts w:hint="eastAsia" w:eastAsia="方正书宋_GBK"/>
                <w:lang w:eastAsia="zh-CN"/>
              </w:rPr>
            </w:pPr>
            <w:r>
              <w:rPr>
                <w:rFonts w:hint="eastAsia"/>
                <w:lang w:eastAsia="zh-CN"/>
              </w:rPr>
              <w:t>邮电费</w:t>
            </w:r>
          </w:p>
        </w:tc>
        <w:tc>
          <w:tcPr>
            <w:tcW w:w="1643" w:type="dxa"/>
            <w:vAlign w:val="center"/>
          </w:tcPr>
          <w:p>
            <w:pPr>
              <w:pStyle w:val="15"/>
              <w:rPr>
                <w:rFonts w:hint="default" w:eastAsia="方正书宋_GBK"/>
                <w:lang w:val="en-US" w:eastAsia="zh-CN"/>
              </w:rPr>
            </w:pPr>
            <w:r>
              <w:rPr>
                <w:rFonts w:hint="eastAsia"/>
                <w:lang w:val="en-US" w:eastAsia="zh-CN"/>
              </w:rPr>
              <w:t>5000.00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19</w:t>
            </w:r>
          </w:p>
        </w:tc>
        <w:tc>
          <w:tcPr>
            <w:tcW w:w="1643" w:type="dxa"/>
            <w:vAlign w:val="center"/>
          </w:tcPr>
          <w:p>
            <w:pPr>
              <w:pStyle w:val="16"/>
              <w:rPr>
                <w:rFonts w:hint="default" w:eastAsia="方正书宋_GBK"/>
                <w:lang w:val="en-US" w:eastAsia="zh-CN"/>
              </w:rPr>
            </w:pPr>
            <w:r>
              <w:rPr>
                <w:rFonts w:hint="eastAsia"/>
                <w:lang w:val="en-US" w:eastAsia="zh-CN"/>
              </w:rPr>
              <w:t>30211</w:t>
            </w:r>
          </w:p>
        </w:tc>
        <w:tc>
          <w:tcPr>
            <w:tcW w:w="1643" w:type="dxa"/>
            <w:vAlign w:val="center"/>
          </w:tcPr>
          <w:p>
            <w:pPr>
              <w:pStyle w:val="16"/>
              <w:rPr>
                <w:rFonts w:hint="eastAsia" w:eastAsia="方正书宋_GBK"/>
                <w:lang w:eastAsia="zh-CN"/>
              </w:rPr>
            </w:pPr>
            <w:r>
              <w:rPr>
                <w:rFonts w:hint="eastAsia"/>
                <w:lang w:eastAsia="zh-CN"/>
              </w:rPr>
              <w:t>差旅费</w:t>
            </w:r>
          </w:p>
        </w:tc>
        <w:tc>
          <w:tcPr>
            <w:tcW w:w="1643" w:type="dxa"/>
            <w:vAlign w:val="center"/>
          </w:tcPr>
          <w:p>
            <w:pPr>
              <w:pStyle w:val="15"/>
              <w:rPr>
                <w:rFonts w:hint="default" w:eastAsia="方正书宋_GBK"/>
                <w:lang w:val="en-US" w:eastAsia="zh-CN"/>
              </w:rPr>
            </w:pPr>
            <w:r>
              <w:rPr>
                <w:rFonts w:hint="eastAsia"/>
                <w:lang w:val="en-US" w:eastAsia="zh-CN"/>
              </w:rPr>
              <w:t>5000.00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20</w:t>
            </w:r>
          </w:p>
        </w:tc>
        <w:tc>
          <w:tcPr>
            <w:tcW w:w="1643" w:type="dxa"/>
            <w:vAlign w:val="center"/>
          </w:tcPr>
          <w:p>
            <w:pPr>
              <w:pStyle w:val="16"/>
              <w:rPr>
                <w:rFonts w:hint="default" w:eastAsia="方正书宋_GBK"/>
                <w:lang w:val="en-US" w:eastAsia="zh-CN"/>
              </w:rPr>
            </w:pPr>
            <w:r>
              <w:rPr>
                <w:rFonts w:hint="eastAsia"/>
                <w:lang w:val="en-US" w:eastAsia="zh-CN"/>
              </w:rPr>
              <w:t>30217</w:t>
            </w:r>
          </w:p>
        </w:tc>
        <w:tc>
          <w:tcPr>
            <w:tcW w:w="1643" w:type="dxa"/>
            <w:vAlign w:val="center"/>
          </w:tcPr>
          <w:p>
            <w:pPr>
              <w:pStyle w:val="16"/>
              <w:rPr>
                <w:rFonts w:hint="eastAsia" w:eastAsia="方正书宋_GBK"/>
                <w:lang w:eastAsia="zh-CN"/>
              </w:rPr>
            </w:pPr>
            <w:r>
              <w:rPr>
                <w:rFonts w:hint="eastAsia"/>
                <w:lang w:eastAsia="zh-CN"/>
              </w:rPr>
              <w:t>公务接待费</w:t>
            </w:r>
          </w:p>
        </w:tc>
        <w:tc>
          <w:tcPr>
            <w:tcW w:w="1643" w:type="dxa"/>
            <w:vAlign w:val="center"/>
          </w:tcPr>
          <w:p>
            <w:pPr>
              <w:pStyle w:val="15"/>
              <w:rPr>
                <w:rFonts w:hint="default" w:eastAsia="方正书宋_GBK"/>
                <w:lang w:val="en-US" w:eastAsia="zh-CN"/>
              </w:rPr>
            </w:pPr>
            <w:r>
              <w:rPr>
                <w:rFonts w:hint="eastAsia"/>
                <w:lang w:val="en-US" w:eastAsia="zh-CN"/>
              </w:rPr>
              <w:t>30000.00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21</w:t>
            </w:r>
          </w:p>
        </w:tc>
        <w:tc>
          <w:tcPr>
            <w:tcW w:w="1643" w:type="dxa"/>
            <w:vAlign w:val="center"/>
          </w:tcPr>
          <w:p>
            <w:pPr>
              <w:pStyle w:val="16"/>
              <w:rPr>
                <w:rFonts w:hint="default" w:eastAsia="方正书宋_GBK"/>
                <w:lang w:val="en-US" w:eastAsia="zh-CN"/>
              </w:rPr>
            </w:pPr>
            <w:r>
              <w:rPr>
                <w:rFonts w:hint="eastAsia"/>
                <w:lang w:val="en-US" w:eastAsia="zh-CN"/>
              </w:rPr>
              <w:t>30226</w:t>
            </w:r>
          </w:p>
        </w:tc>
        <w:tc>
          <w:tcPr>
            <w:tcW w:w="1643" w:type="dxa"/>
            <w:vAlign w:val="center"/>
          </w:tcPr>
          <w:p>
            <w:pPr>
              <w:pStyle w:val="16"/>
              <w:rPr>
                <w:rFonts w:hint="eastAsia" w:eastAsia="方正书宋_GBK"/>
                <w:lang w:eastAsia="zh-CN"/>
              </w:rPr>
            </w:pPr>
            <w:r>
              <w:rPr>
                <w:rFonts w:hint="eastAsia"/>
                <w:lang w:eastAsia="zh-CN"/>
              </w:rPr>
              <w:t>劳务费</w:t>
            </w:r>
          </w:p>
        </w:tc>
        <w:tc>
          <w:tcPr>
            <w:tcW w:w="1643" w:type="dxa"/>
            <w:vAlign w:val="center"/>
          </w:tcPr>
          <w:p>
            <w:pPr>
              <w:pStyle w:val="15"/>
              <w:rPr>
                <w:rFonts w:hint="default" w:eastAsia="方正书宋_GBK"/>
                <w:lang w:val="en-US" w:eastAsia="zh-CN"/>
              </w:rPr>
            </w:pPr>
            <w:r>
              <w:rPr>
                <w:rFonts w:hint="eastAsia"/>
                <w:lang w:val="en-US" w:eastAsia="zh-CN"/>
              </w:rPr>
              <w:t>8000.00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22</w:t>
            </w:r>
          </w:p>
        </w:tc>
        <w:tc>
          <w:tcPr>
            <w:tcW w:w="1643" w:type="dxa"/>
            <w:vAlign w:val="center"/>
          </w:tcPr>
          <w:p>
            <w:pPr>
              <w:pStyle w:val="16"/>
              <w:rPr>
                <w:rFonts w:hint="default" w:eastAsia="方正书宋_GBK"/>
                <w:lang w:val="en-US" w:eastAsia="zh-CN"/>
              </w:rPr>
            </w:pPr>
            <w:r>
              <w:rPr>
                <w:rFonts w:hint="eastAsia"/>
                <w:lang w:val="en-US" w:eastAsia="zh-CN"/>
              </w:rPr>
              <w:t>30229</w:t>
            </w:r>
          </w:p>
        </w:tc>
        <w:tc>
          <w:tcPr>
            <w:tcW w:w="1643" w:type="dxa"/>
            <w:vAlign w:val="center"/>
          </w:tcPr>
          <w:p>
            <w:pPr>
              <w:pStyle w:val="16"/>
              <w:rPr>
                <w:rFonts w:hint="eastAsia" w:eastAsia="方正书宋_GBK"/>
                <w:lang w:eastAsia="zh-CN"/>
              </w:rPr>
            </w:pPr>
            <w:r>
              <w:rPr>
                <w:rFonts w:hint="eastAsia"/>
                <w:lang w:eastAsia="zh-CN"/>
              </w:rPr>
              <w:t>福利费</w:t>
            </w:r>
          </w:p>
        </w:tc>
        <w:tc>
          <w:tcPr>
            <w:tcW w:w="1643" w:type="dxa"/>
            <w:vAlign w:val="center"/>
          </w:tcPr>
          <w:p>
            <w:pPr>
              <w:pStyle w:val="15"/>
              <w:rPr>
                <w:rFonts w:hint="default" w:eastAsia="方正书宋_GBK"/>
                <w:lang w:val="en-US" w:eastAsia="zh-CN"/>
              </w:rPr>
            </w:pPr>
            <w:r>
              <w:rPr>
                <w:rFonts w:hint="eastAsia"/>
                <w:lang w:val="en-US" w:eastAsia="zh-CN"/>
              </w:rPr>
              <w:t>10000.00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23</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rPr>
                <w:rFonts w:hint="default" w:eastAsia="方正书宋_GBK"/>
                <w:lang w:val="en-US" w:eastAsia="zh-CN"/>
              </w:rPr>
            </w:pPr>
            <w:r>
              <w:rPr>
                <w:rFonts w:hint="eastAsia"/>
                <w:lang w:val="en-US" w:eastAsia="zh-CN"/>
              </w:rPr>
              <w:t>55200.00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24</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rPr>
                <w:rFonts w:hint="default" w:eastAsia="方正书宋_GBK"/>
                <w:lang w:val="en-US" w:eastAsia="zh-CN"/>
              </w:rPr>
            </w:pPr>
            <w:r>
              <w:rPr>
                <w:rFonts w:hint="eastAsia"/>
                <w:lang w:val="en-US" w:eastAsia="zh-CN"/>
              </w:rPr>
              <w:t>11777.28</w:t>
            </w:r>
          </w:p>
        </w:tc>
        <w:tc>
          <w:tcPr>
            <w:tcW w:w="1643" w:type="dxa"/>
            <w:vAlign w:val="center"/>
          </w:tcPr>
          <w:p>
            <w:pPr>
              <w:pStyle w:val="15"/>
              <w:rPr>
                <w:rFonts w:hint="default" w:eastAsia="方正书宋_GBK"/>
                <w:lang w:val="en-US" w:eastAsia="zh-CN"/>
              </w:rPr>
            </w:pPr>
            <w:r>
              <w:rPr>
                <w:rFonts w:hint="eastAsia"/>
                <w:lang w:val="en-US" w:eastAsia="zh-CN"/>
              </w:rPr>
              <w:t>11777.28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25</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rPr>
                <w:rFonts w:hint="default" w:eastAsia="方正书宋_GBK"/>
                <w:lang w:val="en-US" w:eastAsia="zh-CN"/>
              </w:rPr>
            </w:pPr>
            <w:r>
              <w:rPr>
                <w:rFonts w:hint="eastAsia"/>
                <w:lang w:val="en-US" w:eastAsia="zh-CN"/>
              </w:rPr>
              <w:t>11777.28</w:t>
            </w:r>
          </w:p>
        </w:tc>
        <w:tc>
          <w:tcPr>
            <w:tcW w:w="1643" w:type="dxa"/>
            <w:vAlign w:val="center"/>
          </w:tcPr>
          <w:p>
            <w:pPr>
              <w:pStyle w:val="15"/>
              <w:rPr>
                <w:rFonts w:hint="default" w:eastAsia="方正书宋_GBK"/>
                <w:lang w:val="en-US" w:eastAsia="zh-CN"/>
              </w:rPr>
            </w:pPr>
            <w:r>
              <w:rPr>
                <w:rFonts w:hint="eastAsia"/>
                <w:lang w:val="en-US" w:eastAsia="zh-CN"/>
              </w:rPr>
              <w:t>11777.28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lang w:val="en-US"/>
              </w:rPr>
            </w:pPr>
            <w:r>
              <w:rPr>
                <w:rFonts w:hint="eastAsia"/>
                <w:lang w:val="en-US" w:eastAsia="zh-CN"/>
              </w:rPr>
              <w:t>26</w:t>
            </w:r>
          </w:p>
        </w:tc>
        <w:tc>
          <w:tcPr>
            <w:tcW w:w="1643" w:type="dxa"/>
            <w:vAlign w:val="center"/>
          </w:tcPr>
          <w:p>
            <w:pPr>
              <w:pStyle w:val="16"/>
              <w:rPr>
                <w:rFonts w:hint="default"/>
                <w:lang w:val="en-US"/>
              </w:rPr>
            </w:pPr>
            <w:r>
              <w:rPr>
                <w:rFonts w:hint="eastAsia"/>
                <w:lang w:val="en-US" w:eastAsia="zh-CN"/>
              </w:rPr>
              <w:t>310</w:t>
            </w:r>
          </w:p>
        </w:tc>
        <w:tc>
          <w:tcPr>
            <w:tcW w:w="1643" w:type="dxa"/>
            <w:vAlign w:val="center"/>
          </w:tcPr>
          <w:p>
            <w:pPr>
              <w:pStyle w:val="16"/>
              <w:rPr>
                <w:rFonts w:hint="eastAsia" w:eastAsia="方正书宋_GBK"/>
                <w:lang w:eastAsia="zh-CN"/>
              </w:rPr>
            </w:pPr>
            <w:r>
              <w:rPr>
                <w:rFonts w:hint="eastAsia"/>
                <w:lang w:eastAsia="zh-CN"/>
              </w:rPr>
              <w:t>资本性支出</w:t>
            </w:r>
          </w:p>
        </w:tc>
        <w:tc>
          <w:tcPr>
            <w:tcW w:w="1643" w:type="dxa"/>
            <w:vAlign w:val="center"/>
          </w:tcPr>
          <w:p>
            <w:pPr>
              <w:pStyle w:val="15"/>
              <w:rPr>
                <w:rFonts w:hint="default" w:eastAsia="方正书宋_GBK"/>
                <w:lang w:val="en-US" w:eastAsia="zh-CN"/>
              </w:rPr>
            </w:pPr>
            <w:r>
              <w:rPr>
                <w:rFonts w:hint="eastAsia"/>
                <w:lang w:val="en-US" w:eastAsia="zh-CN"/>
              </w:rPr>
              <w:t>15000.00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rPr>
                <w:rFonts w:hint="default" w:eastAsia="方正书宋_GBK"/>
                <w:lang w:val="en-US" w:eastAsia="zh-CN"/>
              </w:rPr>
            </w:pPr>
            <w:r>
              <w:rPr>
                <w:rFonts w:hint="eastAsia"/>
                <w:lang w:val="en-US" w:eastAsia="zh-CN"/>
              </w:rPr>
              <w:t>27</w:t>
            </w:r>
          </w:p>
        </w:tc>
        <w:tc>
          <w:tcPr>
            <w:tcW w:w="1643" w:type="dxa"/>
            <w:vAlign w:val="center"/>
          </w:tcPr>
          <w:p>
            <w:pPr>
              <w:pStyle w:val="16"/>
              <w:rPr>
                <w:rFonts w:hint="default" w:eastAsia="方正书宋_GBK"/>
                <w:lang w:val="en-US" w:eastAsia="zh-CN"/>
              </w:rPr>
            </w:pPr>
            <w:r>
              <w:rPr>
                <w:rFonts w:hint="eastAsia"/>
                <w:lang w:val="en-US" w:eastAsia="zh-CN"/>
              </w:rPr>
              <w:t>31002</w:t>
            </w:r>
          </w:p>
        </w:tc>
        <w:tc>
          <w:tcPr>
            <w:tcW w:w="1643" w:type="dxa"/>
            <w:vAlign w:val="center"/>
          </w:tcPr>
          <w:p>
            <w:pPr>
              <w:pStyle w:val="16"/>
              <w:rPr>
                <w:rFonts w:hint="eastAsia" w:eastAsia="方正书宋_GBK"/>
                <w:lang w:eastAsia="zh-CN"/>
              </w:rPr>
            </w:pPr>
            <w:r>
              <w:rPr>
                <w:rFonts w:hint="eastAsia"/>
                <w:lang w:eastAsia="zh-CN"/>
              </w:rPr>
              <w:t>办公设备购置</w:t>
            </w:r>
          </w:p>
        </w:tc>
        <w:tc>
          <w:tcPr>
            <w:tcW w:w="1643" w:type="dxa"/>
            <w:vAlign w:val="center"/>
          </w:tcPr>
          <w:p>
            <w:pPr>
              <w:pStyle w:val="15"/>
              <w:rPr>
                <w:rFonts w:hint="default" w:eastAsia="方正书宋_GBK"/>
                <w:lang w:val="en-US" w:eastAsia="zh-CN"/>
              </w:rPr>
            </w:pPr>
            <w:r>
              <w:rPr>
                <w:rFonts w:hint="eastAsia"/>
                <w:lang w:val="en-US" w:eastAsia="zh-CN"/>
              </w:rPr>
              <w:t>15000.00</w:t>
            </w:r>
          </w:p>
        </w:tc>
        <w:tc>
          <w:tcPr>
            <w:tcW w:w="1643" w:type="dxa"/>
            <w:vAlign w:val="center"/>
          </w:tcPr>
          <w:p>
            <w:pPr>
              <w:pStyle w:val="15"/>
            </w:pP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ind w:firstLine="0" w:firstLineChars="0"/>
            </w:pPr>
            <w:r>
              <w:t>序号</w:t>
            </w:r>
          </w:p>
        </w:tc>
        <w:tc>
          <w:tcPr>
            <w:tcW w:w="3286" w:type="dxa"/>
            <w:gridSpan w:val="2"/>
            <w:vAlign w:val="center"/>
          </w:tcPr>
          <w:p>
            <w:pPr>
              <w:pStyle w:val="14"/>
              <w:ind w:firstLine="0" w:firstLineChars="0"/>
            </w:pPr>
            <w:r>
              <w:t>功能分类科目</w:t>
            </w:r>
          </w:p>
        </w:tc>
        <w:tc>
          <w:tcPr>
            <w:tcW w:w="1643" w:type="dxa"/>
            <w:vMerge w:val="restart"/>
            <w:vAlign w:val="center"/>
          </w:tcPr>
          <w:p>
            <w:pPr>
              <w:pStyle w:val="14"/>
              <w:ind w:firstLine="0" w:firstLineChars="0"/>
            </w:pPr>
            <w:r>
              <w:t>合计</w:t>
            </w:r>
          </w:p>
        </w:tc>
        <w:tc>
          <w:tcPr>
            <w:tcW w:w="1643" w:type="dxa"/>
            <w:vMerge w:val="restart"/>
            <w:vAlign w:val="center"/>
          </w:tcPr>
          <w:p>
            <w:pPr>
              <w:pStyle w:val="14"/>
              <w:ind w:firstLine="0" w:firstLineChars="0"/>
            </w:pPr>
            <w:r>
              <w:t>基本支出</w:t>
            </w:r>
          </w:p>
        </w:tc>
        <w:tc>
          <w:tcPr>
            <w:tcW w:w="1643" w:type="dxa"/>
            <w:vMerge w:val="restart"/>
            <w:vAlign w:val="center"/>
          </w:tcPr>
          <w:p>
            <w:pPr>
              <w:pStyle w:val="14"/>
              <w:ind w:firstLine="0" w:firstLineChars="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4"/>
              <w:ind w:firstLine="0" w:firstLineChars="0"/>
            </w:pPr>
            <w:r>
              <w:t>科目编码</w:t>
            </w:r>
          </w:p>
        </w:tc>
        <w:tc>
          <w:tcPr>
            <w:tcW w:w="1643" w:type="dxa"/>
            <w:vAlign w:val="center"/>
          </w:tcPr>
          <w:p>
            <w:pPr>
              <w:pStyle w:val="14"/>
              <w:ind w:firstLine="0" w:firstLineChars="0"/>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ind w:firstLine="0" w:firstLineChars="0"/>
            </w:pPr>
            <w:r>
              <w:t>栏次</w:t>
            </w:r>
          </w:p>
        </w:tc>
        <w:tc>
          <w:tcPr>
            <w:tcW w:w="1643" w:type="dxa"/>
            <w:vAlign w:val="center"/>
          </w:tcPr>
          <w:p>
            <w:pPr>
              <w:pStyle w:val="14"/>
              <w:ind w:firstLine="0" w:firstLineChars="0"/>
            </w:pPr>
            <w:r>
              <w:t>1</w:t>
            </w:r>
          </w:p>
        </w:tc>
        <w:tc>
          <w:tcPr>
            <w:tcW w:w="1643" w:type="dxa"/>
            <w:vAlign w:val="center"/>
          </w:tcPr>
          <w:p>
            <w:pPr>
              <w:pStyle w:val="14"/>
              <w:ind w:firstLine="0" w:firstLineChars="0"/>
            </w:pPr>
            <w:r>
              <w:t>2</w:t>
            </w:r>
          </w:p>
        </w:tc>
        <w:tc>
          <w:tcPr>
            <w:tcW w:w="1643" w:type="dxa"/>
            <w:vAlign w:val="center"/>
          </w:tcPr>
          <w:p>
            <w:pPr>
              <w:pStyle w:val="14"/>
              <w:ind w:firstLine="0" w:firstLineChars="0"/>
            </w:pPr>
            <w:r>
              <w:t>3</w:t>
            </w:r>
          </w:p>
        </w:tc>
        <w:tc>
          <w:tcPr>
            <w:tcW w:w="1643" w:type="dxa"/>
            <w:vAlign w:val="center"/>
          </w:tcPr>
          <w:p>
            <w:pPr>
              <w:pStyle w:val="14"/>
              <w:ind w:firstLine="0" w:firstLineChars="0"/>
            </w:pPr>
            <w:r>
              <w:t>4</w:t>
            </w:r>
          </w:p>
        </w:tc>
        <w:tc>
          <w:tcPr>
            <w:tcW w:w="1643" w:type="dxa"/>
            <w:vAlign w:val="center"/>
          </w:tcPr>
          <w:p>
            <w:pPr>
              <w:pStyle w:val="14"/>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ind w:firstLine="0" w:firstLineChars="0"/>
            </w:pPr>
          </w:p>
        </w:tc>
        <w:tc>
          <w:tcPr>
            <w:tcW w:w="1643" w:type="dxa"/>
            <w:vAlign w:val="center"/>
          </w:tcPr>
          <w:p>
            <w:pPr>
              <w:pStyle w:val="16"/>
              <w:ind w:firstLine="0" w:firstLineChars="0"/>
            </w:pPr>
          </w:p>
        </w:tc>
        <w:tc>
          <w:tcPr>
            <w:tcW w:w="1643" w:type="dxa"/>
            <w:vAlign w:val="center"/>
          </w:tcPr>
          <w:p>
            <w:pPr>
              <w:pStyle w:val="16"/>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top"/>
          </w:tcPr>
          <w:p/>
        </w:tc>
        <w:tc>
          <w:tcPr>
            <w:tcW w:w="1643" w:type="dxa"/>
            <w:vAlign w:val="center"/>
          </w:tcPr>
          <w:p>
            <w:pPr>
              <w:pStyle w:val="14"/>
              <w:ind w:firstLine="0" w:firstLineChars="0"/>
            </w:pPr>
            <w:r>
              <w:t>科目编码</w:t>
            </w:r>
          </w:p>
        </w:tc>
        <w:tc>
          <w:tcPr>
            <w:tcW w:w="1643" w:type="dxa"/>
            <w:vAlign w:val="center"/>
          </w:tcPr>
          <w:p>
            <w:pPr>
              <w:pStyle w:val="14"/>
              <w:ind w:firstLine="0" w:firstLineChars="0"/>
            </w:pPr>
            <w:r>
              <w:t>科目名称</w:t>
            </w:r>
          </w:p>
        </w:tc>
        <w:tc>
          <w:tcPr>
            <w:tcW w:w="1643" w:type="dxa"/>
            <w:vAlign w:val="top"/>
          </w:tcPr>
          <w:p/>
        </w:tc>
        <w:tc>
          <w:tcPr>
            <w:tcW w:w="1643" w:type="dxa"/>
            <w:vAlign w:val="top"/>
          </w:tcPr>
          <w:p/>
        </w:tc>
        <w:tc>
          <w:tcPr>
            <w:tcW w:w="1643" w:type="dxa"/>
            <w:vAlign w:val="top"/>
          </w:tc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20"/>
        <w:gridCol w:w="929"/>
        <w:gridCol w:w="607"/>
        <w:gridCol w:w="1036"/>
        <w:gridCol w:w="607"/>
        <w:gridCol w:w="1643"/>
        <w:gridCol w:w="1036"/>
        <w:gridCol w:w="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07"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1643"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3"/>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312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6465" w:type="dxa"/>
            <w:gridSpan w:val="7"/>
            <w:vAlign w:val="center"/>
          </w:tcPr>
          <w:p>
            <w:pPr>
              <w:pStyle w:val="14"/>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12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3120"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53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3120" w:type="dxa"/>
            <w:vAlign w:val="center"/>
          </w:tcPr>
          <w:p>
            <w:pPr>
              <w:pStyle w:val="16"/>
              <w:keepNext w:val="0"/>
              <w:keepLines w:val="0"/>
              <w:widowControl/>
              <w:suppressLineNumbers w:val="0"/>
              <w:spacing w:beforeAutospacing="0" w:afterAutospacing="0"/>
              <w:ind w:left="0" w:right="0"/>
              <w:jc w:val="center"/>
              <w:rPr>
                <w:rFonts w:hint="default" w:eastAsia="方正书宋_GBK"/>
                <w:b/>
                <w:bCs/>
                <w:lang w:val="en-US" w:eastAsia="zh-CN"/>
              </w:rPr>
            </w:pPr>
            <w:r>
              <w:rPr>
                <w:rFonts w:hint="eastAsia"/>
                <w:b/>
                <w:bCs/>
                <w:lang w:val="en-US" w:eastAsia="zh-CN"/>
              </w:rPr>
              <w:t>合计</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30000</w:t>
            </w: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30000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4</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eastAsia"/>
                <w:lang w:val="en-US" w:eastAsia="zh-CN"/>
              </w:rPr>
            </w:pPr>
          </w:p>
        </w:tc>
        <w:tc>
          <w:tcPr>
            <w:tcW w:w="1643" w:type="dxa"/>
            <w:gridSpan w:val="2"/>
            <w:vAlign w:val="center"/>
          </w:tcPr>
          <w:p>
            <w:pPr>
              <w:pStyle w:val="15"/>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5</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lang w:val="en-US" w:eastAsia="zh-CN"/>
              </w:rPr>
            </w:pPr>
            <w:r>
              <w:rPr>
                <w:rFonts w:hint="eastAsia"/>
                <w:lang w:val="en-US" w:eastAsia="zh-CN"/>
              </w:rPr>
              <w:t>30000</w:t>
            </w:r>
          </w:p>
        </w:tc>
        <w:tc>
          <w:tcPr>
            <w:tcW w:w="1643" w:type="dxa"/>
            <w:gridSpan w:val="2"/>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30000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威县高新技术产业开发区管理委员会2022年部门预算信息公开情况说明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威县高新技术产业开发区管理委员会2022年部门预算信息公开情况说明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按照《预算法》、《地方预决算公开操作规程》和《关于进一步推进预算公开工作的实施意见》规定，现将威县高新技术产业开发区管理委员会2022年部门预算公开如下：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33"/>
        <w:ind w:firstLine="640" w:firstLineChars="200"/>
      </w:pPr>
      <w:r>
        <w:rPr>
          <w:rFonts w:ascii="方正楷体_GBK" w:hAnsi="方正楷体_GBK" w:eastAsia="方正楷体_GBK" w:cs="方正楷体_GBK"/>
          <w:b/>
          <w:color w:val="000000"/>
          <w:sz w:val="32"/>
        </w:rPr>
        <w:t>部门职责：</w:t>
      </w:r>
      <w:r>
        <w:rPr>
          <w:rFonts w:hint="eastAsia" w:ascii="Times New Roman" w:hAnsi="Times New Roman" w:eastAsia="方正仿宋_GBK" w:cs="Times New Roman"/>
          <w:color w:val="000000"/>
          <w:kern w:val="0"/>
          <w:sz w:val="28"/>
          <w:szCs w:val="24"/>
          <w:lang w:val="en-US" w:eastAsia="zh-CN" w:bidi="ar-SA"/>
        </w:rPr>
        <w:t>河北威县高新技术产业开发区管委会在县委县政府的正确领导下，坚持以新发展理念为指导，全面贯彻落实党的十九大精神以及全国、省、县人代会精神，紧紧围绕县委县政府中心工作， 贯彻落实党的路线、方针、政策和上级党委的决议、指示；履职尽责做好辖区内党的建设和其他党务工作、宣传和精神文明建设工作、组织协调辖区内社会治安综合治理和维护稳定工作；履职尽责做好辖区工会、共青团、妇联等群团工作；编制辖区的总体规划和经济、社会发展规划；编制辖区区域性城市发展规划、国土利用规划；审核辖区固定资产投资项目；履职尽责做好辖区内基础设施和公用设施的建设管理；履职尽责做好辖区财政管理，实施辖区内财政预算、决算、国有资产和财政监督管理；履职尽责做好招商引资、进出口贸易和国内外经济技术合作工作、辖区环境保护和安全生产监督管理工作、协调辖区内上级有关部门派驻机构的工作、县委县政府交办的其他工作。</w:t>
      </w:r>
    </w:p>
    <w:p>
      <w:pPr>
        <w:spacing w:before="0" w:after="0" w:line="240" w:lineRule="auto"/>
        <w:ind w:firstLine="640"/>
        <w:jc w:val="left"/>
        <w:outlineLvl w:val="9"/>
        <w:rPr>
          <w:rFonts w:ascii="方正小标宋_GBK" w:hAnsi="方正小标宋_GBK" w:eastAsia="方正小标宋_GBK" w:cs="方正小标宋_GBK"/>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威县高新技术产业开发区管理委员会（本级）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按照预算管理有关规定，目前我省部门预算的编制实行综合预算管理，即全部收入和支出都反映在预算中。威县高新技术产业开发区管理委员会机关及所属事业单位的收支包含在部门预算中。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Times New Roman"/>
          <w:color w:val="000000"/>
          <w:sz w:val="28"/>
        </w:rPr>
        <w:t>元，其中：一般公共预算收入</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Times New Roman"/>
          <w:color w:val="000000"/>
          <w:sz w:val="28"/>
        </w:rPr>
        <w:t>元，基金预算收入</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万元，财政专户核拨收入</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万元，其他来源收入</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Times New Roman"/>
          <w:color w:val="000000"/>
          <w:sz w:val="28"/>
        </w:rPr>
        <w:t>元，其中基本支出</w:t>
      </w:r>
      <w:r>
        <w:rPr>
          <w:rFonts w:hint="eastAsia" w:ascii="Times New Roman" w:hAnsi="Times New Roman" w:eastAsia="方正仿宋_GBK" w:cs="Times New Roman"/>
          <w:color w:val="000000"/>
          <w:sz w:val="28"/>
          <w:lang w:val="en-US" w:eastAsia="zh-CN"/>
        </w:rPr>
        <w:t>4770781.76</w:t>
      </w:r>
      <w:r>
        <w:rPr>
          <w:rFonts w:hint="eastAsia" w:ascii="Times New Roman" w:hAnsi="Times New Roman" w:eastAsia="方正仿宋_GBK" w:cs="Times New Roman"/>
          <w:color w:val="000000"/>
          <w:sz w:val="28"/>
        </w:rPr>
        <w:t>元，包括人员经费</w:t>
      </w:r>
      <w:r>
        <w:rPr>
          <w:rFonts w:hint="eastAsia" w:ascii="Times New Roman" w:hAnsi="Times New Roman" w:eastAsia="方正仿宋_GBK" w:cs="Times New Roman"/>
          <w:color w:val="000000"/>
          <w:sz w:val="28"/>
          <w:lang w:val="en-US" w:eastAsia="zh-CN"/>
        </w:rPr>
        <w:t>4615581.76</w:t>
      </w:r>
      <w:r>
        <w:rPr>
          <w:rFonts w:hint="eastAsia" w:ascii="Times New Roman" w:hAnsi="Times New Roman" w:eastAsia="方正仿宋_GBK" w:cs="Times New Roman"/>
          <w:color w:val="000000"/>
          <w:sz w:val="28"/>
        </w:rPr>
        <w:t>元和日常公用经费</w:t>
      </w:r>
      <w:r>
        <w:rPr>
          <w:rFonts w:hint="eastAsia" w:ascii="Times New Roman" w:hAnsi="Times New Roman" w:eastAsia="方正仿宋_GBK" w:cs="Times New Roman"/>
          <w:color w:val="000000"/>
          <w:sz w:val="28"/>
          <w:lang w:val="en-US" w:eastAsia="zh-CN"/>
        </w:rPr>
        <w:t>155200</w:t>
      </w:r>
      <w:r>
        <w:rPr>
          <w:rFonts w:hint="eastAsia" w:ascii="Times New Roman" w:hAnsi="Times New Roman" w:eastAsia="方正仿宋_GBK" w:cs="Times New Roman"/>
          <w:color w:val="000000"/>
          <w:sz w:val="28"/>
        </w:rPr>
        <w:t>元；项目支出</w:t>
      </w:r>
      <w:r>
        <w:rPr>
          <w:rFonts w:hint="eastAsia" w:ascii="Times New Roman" w:hAnsi="Times New Roman" w:eastAsia="方正仿宋_GBK" w:cs="Times New Roman"/>
          <w:color w:val="000000"/>
          <w:sz w:val="28"/>
          <w:lang w:val="en-US" w:eastAsia="zh-CN"/>
        </w:rPr>
        <w:t>3130000</w:t>
      </w:r>
      <w:r>
        <w:rPr>
          <w:rFonts w:hint="eastAsia" w:ascii="Times New Roman" w:hAnsi="Times New Roman" w:eastAsia="方正仿宋_GBK" w:cs="Times New Roman"/>
          <w:color w:val="000000"/>
          <w:sz w:val="28"/>
        </w:rPr>
        <w:t>元，主要为</w:t>
      </w:r>
      <w:r>
        <w:rPr>
          <w:rFonts w:hint="eastAsia" w:ascii="Times New Roman" w:hAnsi="Times New Roman" w:eastAsia="方正仿宋_GBK" w:cs="Times New Roman"/>
          <w:color w:val="000000"/>
          <w:sz w:val="28"/>
          <w:lang w:eastAsia="zh-CN"/>
        </w:rPr>
        <w:t>高新区法律顾问费</w:t>
      </w:r>
      <w:r>
        <w:rPr>
          <w:rFonts w:hint="eastAsia" w:ascii="Times New Roman" w:hAnsi="Times New Roman" w:eastAsia="方正仿宋_GBK" w:cs="Times New Roman"/>
          <w:color w:val="000000"/>
          <w:sz w:val="28"/>
          <w:lang w:val="en-US" w:eastAsia="zh-CN"/>
        </w:rPr>
        <w:t>50000元、巨腾商务中心物业管理费2120000元、软通动力扶持资金500000元、顺义园区工作经费300000元、体制补助60000元、企业服务中心启动资金100000元。</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3</w:t>
      </w:r>
      <w:r>
        <w:rPr>
          <w:rFonts w:hint="eastAsia" w:ascii="Times New Roman" w:hAnsi="Times New Roman" w:eastAsia="方正仿宋_GBK" w:cs="方正仿宋_GBK"/>
          <w:kern w:val="2"/>
          <w:sz w:val="28"/>
          <w:szCs w:val="24"/>
          <w:lang w:val="en-US" w:eastAsia="zh-CN" w:bidi="ar"/>
        </w:rPr>
        <w:t>、比上年增减情况</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Times New Roman"/>
          <w:color w:val="000000"/>
          <w:sz w:val="28"/>
          <w:lang w:val="en-US" w:eastAsia="zh-CN"/>
        </w:rPr>
      </w:pP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2</w:t>
      </w:r>
      <w:r>
        <w:rPr>
          <w:rFonts w:hint="eastAsia" w:ascii="Times New Roman" w:hAnsi="Times New Roman" w:eastAsia="方正仿宋_GBK" w:cs="方正仿宋_GBK"/>
          <w:kern w:val="2"/>
          <w:sz w:val="28"/>
          <w:szCs w:val="24"/>
          <w:lang w:val="en-US" w:eastAsia="zh-CN" w:bidi="ar"/>
        </w:rPr>
        <w:t>年部门预算收支安排</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方正仿宋_GBK"/>
          <w:kern w:val="2"/>
          <w:sz w:val="28"/>
          <w:szCs w:val="24"/>
          <w:lang w:val="en-US" w:eastAsia="zh-CN" w:bidi="ar"/>
        </w:rPr>
        <w:t>元，较</w:t>
      </w:r>
      <w:r>
        <w:rPr>
          <w:rFonts w:hint="default" w:ascii="Times New Roman" w:hAnsi="Times New Roman" w:eastAsia="方正仿宋_GBK" w:cs="Times New Roman"/>
          <w:kern w:val="2"/>
          <w:sz w:val="28"/>
          <w:szCs w:val="24"/>
          <w:lang w:val="en-US" w:eastAsia="zh-CN" w:bidi="ar"/>
        </w:rPr>
        <w:t>202</w:t>
      </w:r>
      <w:r>
        <w:rPr>
          <w:rFonts w:hint="eastAsia" w:ascii="Times New Roman" w:hAnsi="Times New Roman" w:eastAsia="方正仿宋_GBK" w:cs="Times New Roman"/>
          <w:kern w:val="2"/>
          <w:sz w:val="28"/>
          <w:szCs w:val="24"/>
          <w:lang w:val="en-US" w:eastAsia="zh-CN" w:bidi="ar"/>
        </w:rPr>
        <w:t>1</w:t>
      </w:r>
      <w:r>
        <w:rPr>
          <w:rFonts w:hint="eastAsia" w:ascii="Times New Roman" w:hAnsi="Times New Roman" w:eastAsia="方正仿宋_GBK" w:cs="方正仿宋_GBK"/>
          <w:kern w:val="2"/>
          <w:sz w:val="28"/>
          <w:szCs w:val="24"/>
          <w:lang w:val="en-US" w:eastAsia="zh-CN" w:bidi="ar"/>
        </w:rPr>
        <w:t>年减少27974732.62，其中：主要减少了基金支出9096000元；一公共预算项目支出减少18878732.62元。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年，机</w:t>
      </w:r>
      <w:r>
        <w:rPr>
          <w:rFonts w:hint="eastAsia" w:ascii="Times New Roman" w:hAnsi="Times New Roman" w:eastAsia="方正仿宋_GBK" w:cs="Times New Roman"/>
          <w:color w:val="000000"/>
          <w:sz w:val="28"/>
          <w:lang w:val="en-US" w:eastAsia="zh-CN"/>
        </w:rPr>
        <w:t>关运行经费共计安排155200元，主要用于本单位行政人员的公务交通补贴55200元，日常经费100000元。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2022年，我单位财政拨款“三公”经费预算安排3万元，用于公务接待。与2021年相比减少48694元，减少的主要原因是：严格遵守各项规定，减少三公支出。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全面贯彻党的相关精神，以习近平新时代中国特色社会主义思想为指导，科学把握新时代经济发展特征，坚持“三个更加注重”主基调，坚持创新、协调、绿色、开放、共享的发展理念，提升招商引资和项目建设质量，促进土地节约集约利用，推动科技创新、产业聚集，加快高新区企业转型升级，把高新区建设成为新型工业化发展的引领区、大众创业万众创新的集聚区、高水平营商环境的示范区、开放型经济和体制创新的先行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政务服务：确保各项业务工作谋划到位、顺利开展。保障机关工作正常高效运转。</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综合管理：机关自身建设、服务保障能力进一步提升保障各项工作正常高效运转。</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规划管理：加强园区规划管理，协调园区空间布局，改善人居环境，促进全区经济社会全面协调可持续发展，有效地遏制违法建设，保障城乡规划的顺利实施，为园区的发展提供一个良好的建设环境与建设秩序</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建设管理：加强园区建设管理，推进园区建设，提高园区承载能力和宜居度，改善园区人居环境，实现城乡统筹发展，推进城镇化健康有序进行</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运行监测：做好工业运行监测分析、预警，切实减轻企业负担，确保完成全区工业经济增长目标，促进工业持续健康平稳发展。</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项目推进：充分发挥产业政策的指导作用，促进全区产业结构调整步伐，提高我区产业发展的质量水平</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企业服务：加强帮办服务队伍建设，完善为企业服务各项制度，强化过程管理，提高为企业服务水平。</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宣传推介：将园区发展思路、投资环境、工作措施、区域优势宣传出去,为招商引资,扩大开放,寻求合作伙伴,促进区域发展创造条件。</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招商引资：招商引资不仅是借力发展，而且是引进新鲜血液，壮大综合实力，推动跨越发展的强大动力，是促进产业结构优化升级，实现调整转型、科学发展的突破口和着力点。</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招商服务：负责招商引资活动的组织实施审查工作；负责客商的咨询、接待、洽谈和跟踪服务工作。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财政收入管理：加强分析，动态把握，未雨绸缪，要密切关注税源结构的变化，倍加重视新增税源，努力做大税基。规范改进征收管理，合理把握征收进度、节奏，确保财政收入稳定增长。</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财政体制管理：深化财政体制改革，促进经济发展，促进经济快速健康发展。</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财政预算管理：细化预算编制内容，提高预算编制的准确性，增强预算的完整性，施行综合预算的管理思想，实现收支统管，增强预算的科学性，明确预算运作程序，增强预算管理的规范性。</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财政支出管理：提高财政支出管理水平，规范园区支出活动,提高资金使用效益，确保园区各项工作正常运转。</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财政监督管理：深入推进财政监督管理机制建设，强化财政收支监督、会计监督和内部监督工作。</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安全监督管理：切实落实政府及有关部门安全生产监督管理责任，加强安全生产监督管理，防止和减少生产安全事故，保障人民群众生命和财产安全</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社会服务：以保障人民群众基本生活权益为基本任务，结合本区实际，以人为本，开拓创新，充分发挥社会服务工作调节社会矛盾、促进社会公平、维护社会稳定的职能作用。</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工会维护职工合法权益：维护职工合法权益，动员和组织职工积极参加经济建设，努力完成生产任务和工作任务。</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提升职工技能及创新水平：有效促进重点工程、重点项目和重点领域的建设，为全区经济社会持续健康发展建功立业。</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工会事务管理：加强组织和干部队伍建设，提高干部业务素质和大型企事业单位工会领导干部水平，促进工会事业发展。</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其他事项完：成上级及县委政府交办的其他任务和事项。</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1、财税工作。加强税收征收管理，完善地方各税收种类的征收，完善税收服务，强化税收核查。</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2、项目建设。加强园区建设工程项目的施工管理、验收组织和配合工作结算等工作；完善园区基础设施及公共设施建设管理工作。加快项目建设前期手续的报批进度，积极筹备资金，保障项目按时开工。</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3、园区建设。积极配合市政部门，筹措建设资金，加强工作计划，加强监督管理。</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4、招商引资。把招引高新技术产业企业作为招商重点，提升高新企业总量。对投资额度大、投资密度大、投资回报高，既节能又环保的高新技术大项目，特别是能带动完整产业链和产业集群的国内100强及央属重点企业进行重点对接招引。二是在高新技术产业招商上，对外主攻港台，对内主攻上海、京津、杭州、广州、深圳等高新技术产业发达、高新技术企业集聚的城市。特别要承接好北京、雄安高新技术和优势产业的转移。三是高新技术企业入区投资额度不再限制，对投资规模小、占地面积小，但科技含量高、投资回报高、符合产业政策且无污染的高科技项目要大力引进。四是在抓好政府或社会资本建设高新技术企业孵化平台基础上，围绕主导产业开展高新技术企业孵化器招商，招引中小微高科技企业入驻孵化器发展。</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 xml:space="preserve"> 5、安全生产。坚持每季度开展一次安全生产大排查，区内企业安全生产人员培训率达到100%，签订安全生产责任书达到100%，隐患整改率达到100%，确保实现全年安全生产“0”事故的任务目标。</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 xml:space="preserve"> 6、园区环境卫生整治。一是园区道路坚持全天候保洁，垃圾点垃圾日产日清，通过开展下脚料定点回收、重点部位专人盯守、定时进行洒水作业等方式，有效杜绝燃点垃圾现象；二是加强对园区内企业环境污染整治及防治力度。坚持以防为主、防治结合的原则，严格环境准入、强化执法监管、提高监测能力、创新监管手段，扎实做好园区的环境规划、建设和管理工作，切实维护人民群众利益，促进经济社会可持续发展。</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1、高新区法律顾问费绩效目标表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1.提供法律咨询，为高新区行政行为、民事行为中的重大决策事项提供法律咨询、出具法律意见或者进行法律论证。</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法律咨询次数</w:t>
            </w:r>
          </w:p>
        </w:tc>
        <w:tc>
          <w:tcPr>
            <w:tcW w:w="2835" w:type="dxa"/>
            <w:vAlign w:val="center"/>
          </w:tcPr>
          <w:p>
            <w:pPr>
              <w:pStyle w:val="16"/>
            </w:pPr>
            <w:r>
              <w:t>提供法律指导次数</w:t>
            </w:r>
          </w:p>
        </w:tc>
        <w:tc>
          <w:tcPr>
            <w:tcW w:w="2551" w:type="dxa"/>
            <w:vAlign w:val="center"/>
          </w:tcPr>
          <w:p>
            <w:pPr>
              <w:pStyle w:val="16"/>
            </w:pPr>
            <w:r>
              <w:t>≥5次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重大决策法律保障率</w:t>
            </w:r>
          </w:p>
        </w:tc>
        <w:tc>
          <w:tcPr>
            <w:tcW w:w="2835" w:type="dxa"/>
            <w:vAlign w:val="center"/>
          </w:tcPr>
          <w:p>
            <w:pPr>
              <w:pStyle w:val="16"/>
            </w:pPr>
            <w:r>
              <w:t>提供法律保障次数/决策数</w:t>
            </w:r>
          </w:p>
        </w:tc>
        <w:tc>
          <w:tcPr>
            <w:tcW w:w="2551" w:type="dxa"/>
            <w:vAlign w:val="center"/>
          </w:tcPr>
          <w:p>
            <w:pPr>
              <w:pStyle w:val="16"/>
            </w:pPr>
            <w:r>
              <w:t>≥95%</w:t>
            </w:r>
          </w:p>
        </w:tc>
        <w:tc>
          <w:tcPr>
            <w:tcW w:w="2268" w:type="dxa"/>
            <w:vAlign w:val="center"/>
          </w:tcPr>
          <w:p>
            <w:pPr>
              <w:pStyle w:val="16"/>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法律咨询次数</w:t>
            </w:r>
          </w:p>
        </w:tc>
        <w:tc>
          <w:tcPr>
            <w:tcW w:w="2835" w:type="dxa"/>
            <w:vAlign w:val="center"/>
          </w:tcPr>
          <w:p>
            <w:pPr>
              <w:pStyle w:val="16"/>
            </w:pPr>
            <w:r>
              <w:t>提供法律指导次数</w:t>
            </w:r>
          </w:p>
        </w:tc>
        <w:tc>
          <w:tcPr>
            <w:tcW w:w="2551" w:type="dxa"/>
            <w:vAlign w:val="center"/>
          </w:tcPr>
          <w:p>
            <w:pPr>
              <w:pStyle w:val="16"/>
            </w:pPr>
            <w:r>
              <w:t>≥5次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重大决策法律保障率</w:t>
            </w:r>
          </w:p>
        </w:tc>
        <w:tc>
          <w:tcPr>
            <w:tcW w:w="2835" w:type="dxa"/>
            <w:vAlign w:val="center"/>
          </w:tcPr>
          <w:p>
            <w:pPr>
              <w:pStyle w:val="16"/>
            </w:pPr>
            <w:r>
              <w:t>提供法律保障次数/决策数</w:t>
            </w:r>
          </w:p>
        </w:tc>
        <w:tc>
          <w:tcPr>
            <w:tcW w:w="2551" w:type="dxa"/>
            <w:vAlign w:val="center"/>
          </w:tcPr>
          <w:p>
            <w:pPr>
              <w:pStyle w:val="16"/>
            </w:pPr>
            <w:r>
              <w:t>≥95%</w:t>
            </w:r>
          </w:p>
        </w:tc>
        <w:tc>
          <w:tcPr>
            <w:tcW w:w="2268" w:type="dxa"/>
            <w:vAlign w:val="center"/>
          </w:tcPr>
          <w:p>
            <w:pPr>
              <w:pStyle w:val="16"/>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服务到位率</w:t>
            </w:r>
          </w:p>
        </w:tc>
        <w:tc>
          <w:tcPr>
            <w:tcW w:w="2835" w:type="dxa"/>
            <w:vAlign w:val="center"/>
          </w:tcPr>
          <w:p>
            <w:pPr>
              <w:pStyle w:val="16"/>
            </w:pPr>
            <w:r>
              <w:t>已提供服务数量/应提供的服务</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培训园区干部法律知识次数</w:t>
            </w:r>
          </w:p>
        </w:tc>
        <w:tc>
          <w:tcPr>
            <w:tcW w:w="2835" w:type="dxa"/>
            <w:vAlign w:val="center"/>
          </w:tcPr>
          <w:p>
            <w:pPr>
              <w:pStyle w:val="16"/>
            </w:pPr>
            <w:r>
              <w:t>提高园区干部依法行政效果</w:t>
            </w:r>
          </w:p>
        </w:tc>
        <w:tc>
          <w:tcPr>
            <w:tcW w:w="2551" w:type="dxa"/>
            <w:vAlign w:val="center"/>
          </w:tcPr>
          <w:p>
            <w:pPr>
              <w:pStyle w:val="16"/>
            </w:pPr>
            <w:r>
              <w:t>≥3次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服务到位率</w:t>
            </w:r>
          </w:p>
        </w:tc>
        <w:tc>
          <w:tcPr>
            <w:tcW w:w="2835" w:type="dxa"/>
            <w:vAlign w:val="center"/>
          </w:tcPr>
          <w:p>
            <w:pPr>
              <w:pStyle w:val="16"/>
            </w:pPr>
            <w:r>
              <w:t>已提供服务数量/应提供的服务</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培训园区干部法律知识次数</w:t>
            </w:r>
          </w:p>
        </w:tc>
        <w:tc>
          <w:tcPr>
            <w:tcW w:w="2835" w:type="dxa"/>
            <w:vAlign w:val="center"/>
          </w:tcPr>
          <w:p>
            <w:pPr>
              <w:pStyle w:val="16"/>
            </w:pPr>
            <w:r>
              <w:t>提高园区干部依法行政效果</w:t>
            </w:r>
          </w:p>
        </w:tc>
        <w:tc>
          <w:tcPr>
            <w:tcW w:w="2551" w:type="dxa"/>
            <w:vAlign w:val="center"/>
          </w:tcPr>
          <w:p>
            <w:pPr>
              <w:pStyle w:val="16"/>
            </w:pPr>
            <w:r>
              <w:t>≥3次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咨询满意率</w:t>
            </w:r>
          </w:p>
        </w:tc>
        <w:tc>
          <w:tcPr>
            <w:tcW w:w="2835" w:type="dxa"/>
            <w:vAlign w:val="center"/>
          </w:tcPr>
          <w:p>
            <w:pPr>
              <w:pStyle w:val="16"/>
            </w:pPr>
            <w:r>
              <w:t>单位对服务满意数量/总服务数量</w:t>
            </w:r>
          </w:p>
        </w:tc>
        <w:tc>
          <w:tcPr>
            <w:tcW w:w="2551" w:type="dxa"/>
            <w:vAlign w:val="center"/>
          </w:tcPr>
          <w:p>
            <w:pPr>
              <w:pStyle w:val="16"/>
            </w:pPr>
            <w:r>
              <w:t>≥95%</w:t>
            </w:r>
          </w:p>
        </w:tc>
        <w:tc>
          <w:tcPr>
            <w:tcW w:w="2268" w:type="dxa"/>
            <w:vAlign w:val="center"/>
          </w:tcPr>
          <w:p>
            <w:pPr>
              <w:pStyle w:val="16"/>
            </w:pPr>
            <w:r>
              <w:t>单位对服务满意数量占总服务数量的比例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2、巨腾商务中心物业费绩效目标表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1.保障机关正常工作高效运转。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物业服务合格率</w:t>
            </w:r>
          </w:p>
        </w:tc>
        <w:tc>
          <w:tcPr>
            <w:tcW w:w="2835" w:type="dxa"/>
            <w:vAlign w:val="center"/>
          </w:tcPr>
          <w:p>
            <w:pPr>
              <w:pStyle w:val="16"/>
            </w:pPr>
            <w:r>
              <w:t>提供物业服务合格数量/总物业服务数量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物业服务及时率</w:t>
            </w:r>
          </w:p>
        </w:tc>
        <w:tc>
          <w:tcPr>
            <w:tcW w:w="2835" w:type="dxa"/>
            <w:vAlign w:val="center"/>
          </w:tcPr>
          <w:p>
            <w:pPr>
              <w:pStyle w:val="16"/>
            </w:pPr>
            <w:r>
              <w:t>提供物业服务及时数量/总物业服务数量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物业服务合格率</w:t>
            </w:r>
          </w:p>
        </w:tc>
        <w:tc>
          <w:tcPr>
            <w:tcW w:w="2835" w:type="dxa"/>
            <w:vAlign w:val="center"/>
          </w:tcPr>
          <w:p>
            <w:pPr>
              <w:pStyle w:val="16"/>
            </w:pPr>
            <w:r>
              <w:t>提供物业服务合格数量/总物业服务数量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物业服务及时率</w:t>
            </w:r>
          </w:p>
        </w:tc>
        <w:tc>
          <w:tcPr>
            <w:tcW w:w="2835" w:type="dxa"/>
            <w:vAlign w:val="center"/>
          </w:tcPr>
          <w:p>
            <w:pPr>
              <w:pStyle w:val="16"/>
            </w:pPr>
            <w:r>
              <w:t>提供物业服务及时数量/总物业服务数量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业主满意率</w:t>
            </w:r>
          </w:p>
        </w:tc>
        <w:tc>
          <w:tcPr>
            <w:tcW w:w="2835" w:type="dxa"/>
            <w:vAlign w:val="center"/>
          </w:tcPr>
          <w:p>
            <w:pPr>
              <w:pStyle w:val="16"/>
            </w:pPr>
            <w:r>
              <w:t>业主满意数量/服务群众数量</w:t>
            </w:r>
          </w:p>
        </w:tc>
        <w:tc>
          <w:tcPr>
            <w:tcW w:w="2551" w:type="dxa"/>
            <w:vAlign w:val="center"/>
          </w:tcPr>
          <w:p>
            <w:pPr>
              <w:pStyle w:val="16"/>
            </w:pPr>
            <w:r>
              <w:t>≥95%</w:t>
            </w:r>
          </w:p>
        </w:tc>
        <w:tc>
          <w:tcPr>
            <w:tcW w:w="2268" w:type="dxa"/>
            <w:vAlign w:val="center"/>
          </w:tcPr>
          <w:p>
            <w:pPr>
              <w:pStyle w:val="16"/>
            </w:pPr>
            <w:r>
              <w:t>按实际业主满意程度评价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3、企业服务中心启动资金绩效目标表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1.根据要求需要编制区应急预案及相应专项预案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应急预案编制完成率</w:t>
            </w:r>
          </w:p>
        </w:tc>
        <w:tc>
          <w:tcPr>
            <w:tcW w:w="2835" w:type="dxa"/>
            <w:vAlign w:val="center"/>
          </w:tcPr>
          <w:p>
            <w:pPr>
              <w:pStyle w:val="16"/>
            </w:pPr>
            <w:r>
              <w:t>应急预案编制完成量/编制总量</w:t>
            </w:r>
          </w:p>
        </w:tc>
        <w:tc>
          <w:tcPr>
            <w:tcW w:w="2551" w:type="dxa"/>
            <w:vAlign w:val="center"/>
          </w:tcPr>
          <w:p>
            <w:pPr>
              <w:pStyle w:val="16"/>
            </w:pPr>
            <w:r>
              <w:t>≥100%</w:t>
            </w:r>
          </w:p>
        </w:tc>
        <w:tc>
          <w:tcPr>
            <w:tcW w:w="2268" w:type="dxa"/>
            <w:vAlign w:val="center"/>
          </w:tcPr>
          <w:p>
            <w:pPr>
              <w:pStyle w:val="16"/>
            </w:pPr>
            <w:r>
              <w:t>按编制工作要求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应急预案编制按期完成率</w:t>
            </w:r>
          </w:p>
        </w:tc>
        <w:tc>
          <w:tcPr>
            <w:tcW w:w="2835" w:type="dxa"/>
            <w:vAlign w:val="center"/>
          </w:tcPr>
          <w:p>
            <w:pPr>
              <w:pStyle w:val="16"/>
            </w:pPr>
            <w:r>
              <w:t>按期完成的编制量/计划完成的编制量</w:t>
            </w:r>
          </w:p>
        </w:tc>
        <w:tc>
          <w:tcPr>
            <w:tcW w:w="2551" w:type="dxa"/>
            <w:vAlign w:val="center"/>
          </w:tcPr>
          <w:p>
            <w:pPr>
              <w:pStyle w:val="16"/>
            </w:pPr>
            <w:r>
              <w:t>≥100%</w:t>
            </w:r>
          </w:p>
        </w:tc>
        <w:tc>
          <w:tcPr>
            <w:tcW w:w="2268" w:type="dxa"/>
            <w:vAlign w:val="center"/>
          </w:tcPr>
          <w:p>
            <w:pPr>
              <w:pStyle w:val="16"/>
            </w:pPr>
            <w:r>
              <w:t>按期完成的编制量占计划完成的编制量的比率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应急预案编制完成率</w:t>
            </w:r>
          </w:p>
        </w:tc>
        <w:tc>
          <w:tcPr>
            <w:tcW w:w="2835" w:type="dxa"/>
            <w:vAlign w:val="center"/>
          </w:tcPr>
          <w:p>
            <w:pPr>
              <w:pStyle w:val="16"/>
            </w:pPr>
            <w:r>
              <w:t>应急预案编制完成量/编制总量</w:t>
            </w:r>
          </w:p>
        </w:tc>
        <w:tc>
          <w:tcPr>
            <w:tcW w:w="2551" w:type="dxa"/>
            <w:vAlign w:val="center"/>
          </w:tcPr>
          <w:p>
            <w:pPr>
              <w:pStyle w:val="16"/>
            </w:pPr>
            <w:r>
              <w:t>≥100%</w:t>
            </w:r>
          </w:p>
        </w:tc>
        <w:tc>
          <w:tcPr>
            <w:tcW w:w="2268" w:type="dxa"/>
            <w:vAlign w:val="center"/>
          </w:tcPr>
          <w:p>
            <w:pPr>
              <w:pStyle w:val="16"/>
            </w:pPr>
            <w:r>
              <w:t>按编制工作要求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应急预案编制按期完成率</w:t>
            </w:r>
          </w:p>
        </w:tc>
        <w:tc>
          <w:tcPr>
            <w:tcW w:w="2835" w:type="dxa"/>
            <w:vAlign w:val="center"/>
          </w:tcPr>
          <w:p>
            <w:pPr>
              <w:pStyle w:val="16"/>
            </w:pPr>
            <w:r>
              <w:t>按期完成的编制量/计划完成的编制量</w:t>
            </w:r>
          </w:p>
        </w:tc>
        <w:tc>
          <w:tcPr>
            <w:tcW w:w="2551" w:type="dxa"/>
            <w:vAlign w:val="center"/>
          </w:tcPr>
          <w:p>
            <w:pPr>
              <w:pStyle w:val="16"/>
            </w:pPr>
            <w:r>
              <w:t>≥100%</w:t>
            </w:r>
          </w:p>
        </w:tc>
        <w:tc>
          <w:tcPr>
            <w:tcW w:w="2268" w:type="dxa"/>
            <w:vAlign w:val="center"/>
          </w:tcPr>
          <w:p>
            <w:pPr>
              <w:pStyle w:val="16"/>
            </w:pPr>
            <w:r>
              <w:t>按期完成的编制量占计划完成的编制量的比率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按计划安全评价运行效率</w:t>
            </w:r>
          </w:p>
        </w:tc>
        <w:tc>
          <w:tcPr>
            <w:tcW w:w="2835" w:type="dxa"/>
            <w:vAlign w:val="center"/>
          </w:tcPr>
          <w:p>
            <w:pPr>
              <w:pStyle w:val="16"/>
            </w:pPr>
            <w:r>
              <w:t>应急预案盖面/园区计划覆盖面</w:t>
            </w:r>
          </w:p>
        </w:tc>
        <w:tc>
          <w:tcPr>
            <w:tcW w:w="2551" w:type="dxa"/>
            <w:vAlign w:val="center"/>
          </w:tcPr>
          <w:p>
            <w:pPr>
              <w:pStyle w:val="16"/>
            </w:pPr>
            <w:r>
              <w:t>≥100%</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安全生产稳定天数</w:t>
            </w:r>
          </w:p>
        </w:tc>
        <w:tc>
          <w:tcPr>
            <w:tcW w:w="2835" w:type="dxa"/>
            <w:vAlign w:val="center"/>
          </w:tcPr>
          <w:p>
            <w:pPr>
              <w:pStyle w:val="16"/>
            </w:pPr>
            <w:r>
              <w:t>安全生产保障天数</w:t>
            </w:r>
          </w:p>
        </w:tc>
        <w:tc>
          <w:tcPr>
            <w:tcW w:w="2551" w:type="dxa"/>
            <w:vAlign w:val="center"/>
          </w:tcPr>
          <w:p>
            <w:pPr>
              <w:pStyle w:val="16"/>
            </w:pPr>
            <w:r>
              <w:t>≥1年</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按计划安全评价运行效率</w:t>
            </w:r>
          </w:p>
        </w:tc>
        <w:tc>
          <w:tcPr>
            <w:tcW w:w="2835" w:type="dxa"/>
            <w:vAlign w:val="center"/>
          </w:tcPr>
          <w:p>
            <w:pPr>
              <w:pStyle w:val="16"/>
            </w:pPr>
            <w:r>
              <w:t>应急预案盖面/园区计划覆盖面</w:t>
            </w:r>
          </w:p>
        </w:tc>
        <w:tc>
          <w:tcPr>
            <w:tcW w:w="2551" w:type="dxa"/>
            <w:vAlign w:val="center"/>
          </w:tcPr>
          <w:p>
            <w:pPr>
              <w:pStyle w:val="16"/>
            </w:pPr>
            <w:r>
              <w:t>≥100%</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安全生产稳定天数</w:t>
            </w:r>
          </w:p>
        </w:tc>
        <w:tc>
          <w:tcPr>
            <w:tcW w:w="2835" w:type="dxa"/>
            <w:vAlign w:val="center"/>
          </w:tcPr>
          <w:p>
            <w:pPr>
              <w:pStyle w:val="16"/>
            </w:pPr>
            <w:r>
              <w:t>安全生产保障天数</w:t>
            </w:r>
          </w:p>
        </w:tc>
        <w:tc>
          <w:tcPr>
            <w:tcW w:w="2551" w:type="dxa"/>
            <w:vAlign w:val="center"/>
          </w:tcPr>
          <w:p>
            <w:pPr>
              <w:pStyle w:val="16"/>
            </w:pPr>
            <w:r>
              <w:t>≥1年</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编制满意率</w:t>
            </w:r>
          </w:p>
        </w:tc>
        <w:tc>
          <w:tcPr>
            <w:tcW w:w="2835" w:type="dxa"/>
            <w:vAlign w:val="center"/>
          </w:tcPr>
          <w:p>
            <w:pPr>
              <w:pStyle w:val="16"/>
            </w:pPr>
            <w:r>
              <w:t>对应急预案编制情况满意数量/总编制数量</w:t>
            </w:r>
          </w:p>
        </w:tc>
        <w:tc>
          <w:tcPr>
            <w:tcW w:w="2551" w:type="dxa"/>
            <w:vAlign w:val="center"/>
          </w:tcPr>
          <w:p>
            <w:pPr>
              <w:pStyle w:val="16"/>
            </w:pPr>
            <w:r>
              <w:t>≥95%</w:t>
            </w:r>
          </w:p>
        </w:tc>
        <w:tc>
          <w:tcPr>
            <w:tcW w:w="2268" w:type="dxa"/>
            <w:vAlign w:val="center"/>
          </w:tcPr>
          <w:p>
            <w:pPr>
              <w:pStyle w:val="16"/>
            </w:pPr>
            <w:r>
              <w:t>对编制满意数量占总编制数量的比例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4、软通动力扶持资金绩效目标表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1.推进重点项目建设，加强重点项目服务、谋划、协调、督导，保障重点项目顺利实施。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项目建设改造工程量完成率</w:t>
            </w:r>
          </w:p>
        </w:tc>
        <w:tc>
          <w:tcPr>
            <w:tcW w:w="2835" w:type="dxa"/>
            <w:vAlign w:val="center"/>
          </w:tcPr>
          <w:p>
            <w:pPr>
              <w:pStyle w:val="16"/>
            </w:pPr>
            <w:r>
              <w:t>改造工程完成量/工程总量</w:t>
            </w:r>
          </w:p>
        </w:tc>
        <w:tc>
          <w:tcPr>
            <w:tcW w:w="2551" w:type="dxa"/>
            <w:vAlign w:val="center"/>
          </w:tcPr>
          <w:p>
            <w:pPr>
              <w:pStyle w:val="16"/>
            </w:pPr>
            <w:r>
              <w:t>≥95%</w:t>
            </w:r>
          </w:p>
        </w:tc>
        <w:tc>
          <w:tcPr>
            <w:tcW w:w="2268" w:type="dxa"/>
            <w:vAlign w:val="center"/>
          </w:tcPr>
          <w:p>
            <w:pPr>
              <w:pStyle w:val="16"/>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项目工期按期完成率</w:t>
            </w:r>
          </w:p>
        </w:tc>
        <w:tc>
          <w:tcPr>
            <w:tcW w:w="2835" w:type="dxa"/>
            <w:vAlign w:val="center"/>
          </w:tcPr>
          <w:p>
            <w:pPr>
              <w:pStyle w:val="16"/>
            </w:pPr>
            <w:r>
              <w:t>按期完成的工程量/计划完成的工程量</w:t>
            </w:r>
          </w:p>
        </w:tc>
        <w:tc>
          <w:tcPr>
            <w:tcW w:w="2551" w:type="dxa"/>
            <w:vAlign w:val="center"/>
          </w:tcPr>
          <w:p>
            <w:pPr>
              <w:pStyle w:val="16"/>
            </w:pPr>
            <w:r>
              <w:t>≥95%</w:t>
            </w:r>
          </w:p>
        </w:tc>
        <w:tc>
          <w:tcPr>
            <w:tcW w:w="2268" w:type="dxa"/>
            <w:vAlign w:val="center"/>
          </w:tcPr>
          <w:p>
            <w:pPr>
              <w:pStyle w:val="16"/>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项目建设改造工程量完成率</w:t>
            </w:r>
          </w:p>
        </w:tc>
        <w:tc>
          <w:tcPr>
            <w:tcW w:w="2835" w:type="dxa"/>
            <w:vAlign w:val="center"/>
          </w:tcPr>
          <w:p>
            <w:pPr>
              <w:pStyle w:val="16"/>
            </w:pPr>
            <w:r>
              <w:t>改造工程完成量/工程总量</w:t>
            </w:r>
          </w:p>
        </w:tc>
        <w:tc>
          <w:tcPr>
            <w:tcW w:w="2551" w:type="dxa"/>
            <w:vAlign w:val="center"/>
          </w:tcPr>
          <w:p>
            <w:pPr>
              <w:pStyle w:val="16"/>
            </w:pPr>
            <w:r>
              <w:t>≥95%</w:t>
            </w:r>
          </w:p>
        </w:tc>
        <w:tc>
          <w:tcPr>
            <w:tcW w:w="2268" w:type="dxa"/>
            <w:vAlign w:val="center"/>
          </w:tcPr>
          <w:p>
            <w:pPr>
              <w:pStyle w:val="16"/>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项目工期按期完成率</w:t>
            </w:r>
          </w:p>
        </w:tc>
        <w:tc>
          <w:tcPr>
            <w:tcW w:w="2835" w:type="dxa"/>
            <w:vAlign w:val="center"/>
          </w:tcPr>
          <w:p>
            <w:pPr>
              <w:pStyle w:val="16"/>
            </w:pPr>
            <w:r>
              <w:t>按期完成的工程量/计划完成的工程量</w:t>
            </w:r>
          </w:p>
        </w:tc>
        <w:tc>
          <w:tcPr>
            <w:tcW w:w="2551" w:type="dxa"/>
            <w:vAlign w:val="center"/>
          </w:tcPr>
          <w:p>
            <w:pPr>
              <w:pStyle w:val="16"/>
            </w:pPr>
            <w:r>
              <w:t>≥95%</w:t>
            </w:r>
          </w:p>
        </w:tc>
        <w:tc>
          <w:tcPr>
            <w:tcW w:w="2268" w:type="dxa"/>
            <w:vAlign w:val="center"/>
          </w:tcPr>
          <w:p>
            <w:pPr>
              <w:pStyle w:val="16"/>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按计划项目投产达效率</w:t>
            </w:r>
          </w:p>
        </w:tc>
        <w:tc>
          <w:tcPr>
            <w:tcW w:w="2835" w:type="dxa"/>
            <w:vAlign w:val="center"/>
          </w:tcPr>
          <w:p>
            <w:pPr>
              <w:pStyle w:val="16"/>
            </w:pPr>
            <w:r>
              <w:t>项目实际投产达效数量/年内计划</w:t>
            </w:r>
          </w:p>
        </w:tc>
        <w:tc>
          <w:tcPr>
            <w:tcW w:w="2551" w:type="dxa"/>
            <w:vAlign w:val="center"/>
          </w:tcPr>
          <w:p>
            <w:pPr>
              <w:pStyle w:val="16"/>
            </w:pPr>
            <w:r>
              <w:t>≥95%</w:t>
            </w:r>
          </w:p>
        </w:tc>
        <w:tc>
          <w:tcPr>
            <w:tcW w:w="2268" w:type="dxa"/>
            <w:vAlign w:val="center"/>
          </w:tcPr>
          <w:p>
            <w:pPr>
              <w:pStyle w:val="16"/>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按项目考核情况</w:t>
            </w:r>
          </w:p>
        </w:tc>
        <w:tc>
          <w:tcPr>
            <w:tcW w:w="2835" w:type="dxa"/>
            <w:vAlign w:val="center"/>
          </w:tcPr>
          <w:p>
            <w:pPr>
              <w:pStyle w:val="16"/>
            </w:pPr>
            <w:r>
              <w:t>项目考核成绩</w:t>
            </w:r>
          </w:p>
        </w:tc>
        <w:tc>
          <w:tcPr>
            <w:tcW w:w="2551" w:type="dxa"/>
            <w:vAlign w:val="center"/>
          </w:tcPr>
          <w:p>
            <w:pPr>
              <w:pStyle w:val="16"/>
            </w:pPr>
            <w:r>
              <w:t>≥3名</w:t>
            </w:r>
          </w:p>
        </w:tc>
        <w:tc>
          <w:tcPr>
            <w:tcW w:w="2268" w:type="dxa"/>
            <w:vAlign w:val="center"/>
          </w:tcPr>
          <w:p>
            <w:pPr>
              <w:pStyle w:val="16"/>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按计划项目投产达效率</w:t>
            </w:r>
          </w:p>
        </w:tc>
        <w:tc>
          <w:tcPr>
            <w:tcW w:w="2835" w:type="dxa"/>
            <w:vAlign w:val="center"/>
          </w:tcPr>
          <w:p>
            <w:pPr>
              <w:pStyle w:val="16"/>
            </w:pPr>
            <w:r>
              <w:t>项目实际投产达效数量/年内计划</w:t>
            </w:r>
          </w:p>
        </w:tc>
        <w:tc>
          <w:tcPr>
            <w:tcW w:w="2551" w:type="dxa"/>
            <w:vAlign w:val="center"/>
          </w:tcPr>
          <w:p>
            <w:pPr>
              <w:pStyle w:val="16"/>
            </w:pPr>
            <w:r>
              <w:t>≥95%</w:t>
            </w:r>
          </w:p>
        </w:tc>
        <w:tc>
          <w:tcPr>
            <w:tcW w:w="2268" w:type="dxa"/>
            <w:vAlign w:val="center"/>
          </w:tcPr>
          <w:p>
            <w:pPr>
              <w:pStyle w:val="16"/>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按项目考核情况</w:t>
            </w:r>
          </w:p>
        </w:tc>
        <w:tc>
          <w:tcPr>
            <w:tcW w:w="2835" w:type="dxa"/>
            <w:vAlign w:val="center"/>
          </w:tcPr>
          <w:p>
            <w:pPr>
              <w:pStyle w:val="16"/>
            </w:pPr>
            <w:r>
              <w:t>项目考核成绩</w:t>
            </w:r>
          </w:p>
        </w:tc>
        <w:tc>
          <w:tcPr>
            <w:tcW w:w="2551" w:type="dxa"/>
            <w:vAlign w:val="center"/>
          </w:tcPr>
          <w:p>
            <w:pPr>
              <w:pStyle w:val="16"/>
            </w:pPr>
            <w:r>
              <w:t>≥3名</w:t>
            </w:r>
          </w:p>
        </w:tc>
        <w:tc>
          <w:tcPr>
            <w:tcW w:w="2268" w:type="dxa"/>
            <w:vAlign w:val="center"/>
          </w:tcPr>
          <w:p>
            <w:pPr>
              <w:pStyle w:val="16"/>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企业满意率</w:t>
            </w:r>
          </w:p>
        </w:tc>
        <w:tc>
          <w:tcPr>
            <w:tcW w:w="2835" w:type="dxa"/>
            <w:vAlign w:val="center"/>
          </w:tcPr>
          <w:p>
            <w:pPr>
              <w:pStyle w:val="16"/>
            </w:pPr>
            <w:r>
              <w:t>企业对服务满意数量/总服务数量</w:t>
            </w:r>
          </w:p>
        </w:tc>
        <w:tc>
          <w:tcPr>
            <w:tcW w:w="2551" w:type="dxa"/>
            <w:vAlign w:val="center"/>
          </w:tcPr>
          <w:p>
            <w:pPr>
              <w:pStyle w:val="16"/>
            </w:pPr>
            <w:r>
              <w:t>≥95%</w:t>
            </w:r>
          </w:p>
        </w:tc>
        <w:tc>
          <w:tcPr>
            <w:tcW w:w="2268" w:type="dxa"/>
            <w:vAlign w:val="center"/>
          </w:tcPr>
          <w:p>
            <w:pPr>
              <w:pStyle w:val="16"/>
            </w:pPr>
            <w:r>
              <w:t>企业对服务满意数量占总服务数量的比例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5、顺义园区工作经费绩效目标表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1.推动威县与顺义区的战略合作，为转移威县落户的企业做好协调服务。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招商引资额度</w:t>
            </w:r>
          </w:p>
        </w:tc>
        <w:tc>
          <w:tcPr>
            <w:tcW w:w="2835" w:type="dxa"/>
            <w:vAlign w:val="center"/>
          </w:tcPr>
          <w:p>
            <w:pPr>
              <w:pStyle w:val="16"/>
            </w:pPr>
            <w:r>
              <w:t>实际招商引资额度/年度计划招商额度</w:t>
            </w:r>
          </w:p>
        </w:tc>
        <w:tc>
          <w:tcPr>
            <w:tcW w:w="2551" w:type="dxa"/>
            <w:vAlign w:val="center"/>
          </w:tcPr>
          <w:p>
            <w:pPr>
              <w:pStyle w:val="16"/>
            </w:pPr>
            <w:r>
              <w:t xml:space="preserve"> 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综合后勤保障率</w:t>
            </w:r>
          </w:p>
        </w:tc>
        <w:tc>
          <w:tcPr>
            <w:tcW w:w="2835" w:type="dxa"/>
            <w:vAlign w:val="center"/>
          </w:tcPr>
          <w:p>
            <w:pPr>
              <w:pStyle w:val="16"/>
            </w:pPr>
            <w:r>
              <w:t>实际保障数量/应提供保障数量</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招商引资额度</w:t>
            </w:r>
          </w:p>
        </w:tc>
        <w:tc>
          <w:tcPr>
            <w:tcW w:w="2835" w:type="dxa"/>
            <w:vAlign w:val="center"/>
          </w:tcPr>
          <w:p>
            <w:pPr>
              <w:pStyle w:val="16"/>
            </w:pPr>
            <w:r>
              <w:t>实际招商引资额度/年度计划招商额度</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综合后勤保障率</w:t>
            </w:r>
          </w:p>
        </w:tc>
        <w:tc>
          <w:tcPr>
            <w:tcW w:w="2835" w:type="dxa"/>
            <w:vAlign w:val="center"/>
          </w:tcPr>
          <w:p>
            <w:pPr>
              <w:pStyle w:val="16"/>
            </w:pPr>
            <w:r>
              <w:t>实际保障数量/应提供保障数量</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服务到位率</w:t>
            </w:r>
          </w:p>
        </w:tc>
        <w:tc>
          <w:tcPr>
            <w:tcW w:w="2835" w:type="dxa"/>
            <w:vAlign w:val="center"/>
          </w:tcPr>
          <w:p>
            <w:pPr>
              <w:pStyle w:val="16"/>
            </w:pPr>
            <w:r>
              <w:t>已提供服务数量/应提供的服务数量</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园区宣传到位率</w:t>
            </w:r>
          </w:p>
        </w:tc>
        <w:tc>
          <w:tcPr>
            <w:tcW w:w="2835" w:type="dxa"/>
            <w:vAlign w:val="center"/>
          </w:tcPr>
          <w:p>
            <w:pPr>
              <w:pStyle w:val="16"/>
            </w:pPr>
            <w:r>
              <w:t>实际宣传数量占年初任务的比率</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服务到位率</w:t>
            </w:r>
          </w:p>
        </w:tc>
        <w:tc>
          <w:tcPr>
            <w:tcW w:w="2835" w:type="dxa"/>
            <w:vAlign w:val="center"/>
          </w:tcPr>
          <w:p>
            <w:pPr>
              <w:pStyle w:val="16"/>
            </w:pPr>
            <w:r>
              <w:t>已提供服务数量/应提供的服务数量</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园区宣传到位率</w:t>
            </w:r>
          </w:p>
        </w:tc>
        <w:tc>
          <w:tcPr>
            <w:tcW w:w="2835" w:type="dxa"/>
            <w:vAlign w:val="center"/>
          </w:tcPr>
          <w:p>
            <w:pPr>
              <w:pStyle w:val="16"/>
            </w:pPr>
            <w:r>
              <w:t>实际宣传数量占年初任务的比率</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企业满意率</w:t>
            </w:r>
          </w:p>
        </w:tc>
        <w:tc>
          <w:tcPr>
            <w:tcW w:w="2835" w:type="dxa"/>
            <w:vAlign w:val="center"/>
          </w:tcPr>
          <w:p>
            <w:pPr>
              <w:pStyle w:val="16"/>
            </w:pPr>
            <w:r>
              <w:t>企业对服务满意数量占总服务数量的比例</w:t>
            </w:r>
          </w:p>
        </w:tc>
        <w:tc>
          <w:tcPr>
            <w:tcW w:w="2551" w:type="dxa"/>
            <w:vAlign w:val="center"/>
          </w:tcPr>
          <w:p>
            <w:pPr>
              <w:pStyle w:val="16"/>
            </w:pPr>
            <w:r>
              <w:t>≥95%</w:t>
            </w:r>
          </w:p>
        </w:tc>
        <w:tc>
          <w:tcPr>
            <w:tcW w:w="2268" w:type="dxa"/>
            <w:vAlign w:val="center"/>
          </w:tcPr>
          <w:p>
            <w:pPr>
              <w:pStyle w:val="16"/>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6、体制补助绩效目标表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支付在职人员公务交通补贴金额</w:t>
            </w:r>
          </w:p>
        </w:tc>
        <w:tc>
          <w:tcPr>
            <w:tcW w:w="2835" w:type="dxa"/>
            <w:vAlign w:val="center"/>
          </w:tcPr>
          <w:p>
            <w:pPr>
              <w:pStyle w:val="16"/>
            </w:pPr>
            <w:r>
              <w:t>发放公务交通补贴的人数占应发公务交通补贴人数的比率</w:t>
            </w:r>
          </w:p>
        </w:tc>
        <w:tc>
          <w:tcPr>
            <w:tcW w:w="2551" w:type="dxa"/>
            <w:vAlign w:val="center"/>
          </w:tcPr>
          <w:p>
            <w:pPr>
              <w:pStyle w:val="16"/>
            </w:pPr>
            <w:r>
              <w:t>≥95发放公务交通补贴的人数占应发公务交通补贴人数的比率</w:t>
            </w:r>
          </w:p>
        </w:tc>
        <w:tc>
          <w:tcPr>
            <w:tcW w:w="2268" w:type="dxa"/>
            <w:vAlign w:val="center"/>
          </w:tcPr>
          <w:p>
            <w:pPr>
              <w:pStyle w:val="16"/>
            </w:pPr>
            <w:r>
              <w:t>覆盖全部发放人数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支付在职人员公务交通补贴金额</w:t>
            </w:r>
          </w:p>
        </w:tc>
        <w:tc>
          <w:tcPr>
            <w:tcW w:w="2835" w:type="dxa"/>
            <w:vAlign w:val="center"/>
          </w:tcPr>
          <w:p>
            <w:pPr>
              <w:pStyle w:val="16"/>
            </w:pPr>
            <w:r>
              <w:t>发放公务交通补贴的人数占应发公务交通补贴人数的比率</w:t>
            </w:r>
          </w:p>
        </w:tc>
        <w:tc>
          <w:tcPr>
            <w:tcW w:w="2551" w:type="dxa"/>
            <w:vAlign w:val="center"/>
          </w:tcPr>
          <w:p>
            <w:pPr>
              <w:pStyle w:val="16"/>
            </w:pPr>
            <w:r>
              <w:t>100发放公务交通补贴的人数占应发公务交通补贴人数的比率</w:t>
            </w:r>
          </w:p>
        </w:tc>
        <w:tc>
          <w:tcPr>
            <w:tcW w:w="2268"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水费、电费。印刷费等费用</w:t>
            </w:r>
          </w:p>
        </w:tc>
        <w:tc>
          <w:tcPr>
            <w:tcW w:w="2835" w:type="dxa"/>
            <w:vAlign w:val="center"/>
          </w:tcPr>
          <w:p>
            <w:pPr>
              <w:pStyle w:val="16"/>
            </w:pPr>
            <w:r>
              <w:t>机关运行水费、电费。印刷费等费用使用情况</w:t>
            </w:r>
          </w:p>
        </w:tc>
        <w:tc>
          <w:tcPr>
            <w:tcW w:w="2551" w:type="dxa"/>
            <w:vAlign w:val="center"/>
          </w:tcPr>
          <w:p>
            <w:pPr>
              <w:pStyle w:val="16"/>
            </w:pPr>
            <w:r>
              <w:t>≥95比上年机关运行水费、电费金额比上年只减不增</w:t>
            </w:r>
          </w:p>
        </w:tc>
        <w:tc>
          <w:tcPr>
            <w:tcW w:w="2268" w:type="dxa"/>
            <w:vAlign w:val="center"/>
          </w:tcPr>
          <w:p>
            <w:pPr>
              <w:pStyle w:val="16"/>
            </w:pPr>
            <w:r>
              <w:t>节约用水用电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职工对机关运行情况满意度</w:t>
            </w:r>
          </w:p>
        </w:tc>
        <w:tc>
          <w:tcPr>
            <w:tcW w:w="2835" w:type="dxa"/>
            <w:vAlign w:val="center"/>
          </w:tcPr>
          <w:p>
            <w:pPr>
              <w:pStyle w:val="16"/>
            </w:pPr>
            <w:r>
              <w:t>通过调查问卷，职工对机关运行情况满意的人数与总调查人数的比值</w:t>
            </w:r>
          </w:p>
        </w:tc>
        <w:tc>
          <w:tcPr>
            <w:tcW w:w="2551" w:type="dxa"/>
            <w:vAlign w:val="center"/>
          </w:tcPr>
          <w:p>
            <w:pPr>
              <w:pStyle w:val="16"/>
            </w:pPr>
            <w:r>
              <w:t>≥95职工对机关运行情况满意的人数与总调查人数的比值</w:t>
            </w:r>
          </w:p>
        </w:tc>
        <w:tc>
          <w:tcPr>
            <w:tcW w:w="2268" w:type="dxa"/>
            <w:vAlign w:val="center"/>
          </w:tcPr>
          <w:p>
            <w:pPr>
              <w:pStyle w:val="16"/>
            </w:pPr>
            <w:r>
              <w:t>满意度达到95％</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2022年，威县高新技术产业开发区管理委员会安排政府采购预算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rPr>
                <w:rFonts w:hint="default" w:eastAsia="方正书宋_GBK"/>
                <w:lang w:val="en-US" w:eastAsia="zh-CN"/>
              </w:rPr>
            </w:pPr>
            <w:r>
              <w:rPr>
                <w:rFonts w:hint="eastAsia"/>
                <w:lang w:val="en-US" w:eastAsia="zh-CN"/>
              </w:rPr>
              <w:t>12600</w:t>
            </w:r>
          </w:p>
        </w:tc>
        <w:tc>
          <w:tcPr>
            <w:tcW w:w="924" w:type="dxa"/>
            <w:vAlign w:val="center"/>
          </w:tcPr>
          <w:p>
            <w:pPr>
              <w:pStyle w:val="16"/>
              <w:rPr>
                <w:rFonts w:hint="eastAsia" w:eastAsia="方正书宋_GBK"/>
                <w:lang w:val="en-US" w:eastAsia="zh-CN"/>
              </w:rPr>
            </w:pPr>
            <w:r>
              <w:rPr>
                <w:rFonts w:hint="eastAsia"/>
                <w:lang w:val="en-US" w:eastAsia="zh-CN"/>
              </w:rPr>
              <w:t>电脑</w:t>
            </w:r>
          </w:p>
        </w:tc>
        <w:tc>
          <w:tcPr>
            <w:tcW w:w="924" w:type="dxa"/>
            <w:vAlign w:val="center"/>
          </w:tcPr>
          <w:p>
            <w:pPr>
              <w:pStyle w:val="16"/>
            </w:pPr>
            <w:r>
              <w:rPr>
                <w:rFonts w:ascii="方正书宋_GBK" w:eastAsia="方正书宋_GBK"/>
              </w:rPr>
              <w:t>A02010104</w:t>
            </w:r>
          </w:p>
        </w:tc>
        <w:tc>
          <w:tcPr>
            <w:tcW w:w="924" w:type="dxa"/>
            <w:vAlign w:val="center"/>
          </w:tcPr>
          <w:p>
            <w:pPr>
              <w:pStyle w:val="17"/>
              <w:rPr>
                <w:rFonts w:hint="eastAsia" w:eastAsia="方正书宋_GBK"/>
                <w:lang w:val="en-US" w:eastAsia="zh-CN"/>
              </w:rPr>
            </w:pPr>
            <w:r>
              <w:rPr>
                <w:rFonts w:hint="eastAsia"/>
                <w:lang w:val="en-US" w:eastAsia="zh-CN"/>
              </w:rPr>
              <w:t>个</w:t>
            </w:r>
          </w:p>
        </w:tc>
        <w:tc>
          <w:tcPr>
            <w:tcW w:w="924" w:type="dxa"/>
            <w:vAlign w:val="center"/>
          </w:tcPr>
          <w:p>
            <w:pPr>
              <w:pStyle w:val="15"/>
              <w:rPr>
                <w:rFonts w:hint="eastAsia" w:eastAsia="方正书宋_GBK"/>
                <w:lang w:val="en-US" w:eastAsia="zh-CN"/>
              </w:rPr>
            </w:pPr>
            <w:r>
              <w:rPr>
                <w:rFonts w:hint="eastAsia"/>
                <w:lang w:val="en-US" w:eastAsia="zh-CN"/>
              </w:rPr>
              <w:t>4</w:t>
            </w:r>
          </w:p>
        </w:tc>
        <w:tc>
          <w:tcPr>
            <w:tcW w:w="924" w:type="dxa"/>
            <w:vAlign w:val="center"/>
          </w:tcPr>
          <w:p>
            <w:pPr>
              <w:pStyle w:val="15"/>
              <w:rPr>
                <w:rFonts w:hint="default" w:eastAsia="方正书宋_GBK"/>
                <w:lang w:val="en-US" w:eastAsia="zh-CN"/>
              </w:rPr>
            </w:pPr>
            <w:r>
              <w:rPr>
                <w:rFonts w:hint="eastAsia"/>
                <w:lang w:val="en-US" w:eastAsia="zh-CN"/>
              </w:rPr>
              <w:t>3150</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12600</w:t>
            </w:r>
          </w:p>
        </w:tc>
        <w:tc>
          <w:tcPr>
            <w:tcW w:w="924" w:type="dxa"/>
            <w:vAlign w:val="center"/>
          </w:tcPr>
          <w:p>
            <w:pPr>
              <w:pStyle w:val="15"/>
              <w:rPr>
                <w:rFonts w:hint="default" w:eastAsia="方正书宋_GBK"/>
                <w:lang w:val="en-US" w:eastAsia="zh-CN"/>
              </w:rPr>
            </w:pPr>
            <w:r>
              <w:rPr>
                <w:rFonts w:hint="eastAsia"/>
                <w:lang w:val="en-US" w:eastAsia="zh-CN"/>
              </w:rPr>
              <w:t>12600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rPr>
                <w:rFonts w:hint="default"/>
                <w:lang w:val="en-US" w:eastAsia="zh-CN"/>
              </w:rPr>
            </w:pPr>
            <w:r>
              <w:rPr>
                <w:rFonts w:hint="eastAsia"/>
                <w:lang w:val="en-US" w:eastAsia="zh-CN"/>
              </w:rPr>
              <w:t>1600</w:t>
            </w:r>
          </w:p>
        </w:tc>
        <w:tc>
          <w:tcPr>
            <w:tcW w:w="924" w:type="dxa"/>
            <w:vAlign w:val="center"/>
          </w:tcPr>
          <w:p>
            <w:pPr>
              <w:pStyle w:val="16"/>
              <w:rPr>
                <w:rFonts w:hint="eastAsia"/>
                <w:lang w:val="en-US" w:eastAsia="zh-CN"/>
              </w:rPr>
            </w:pPr>
            <w:r>
              <w:rPr>
                <w:rFonts w:hint="eastAsia"/>
                <w:lang w:val="en-US" w:eastAsia="zh-CN"/>
              </w:rPr>
              <w:t>打印机</w:t>
            </w:r>
          </w:p>
        </w:tc>
        <w:tc>
          <w:tcPr>
            <w:tcW w:w="924" w:type="dxa"/>
            <w:vAlign w:val="center"/>
          </w:tcPr>
          <w:p>
            <w:pPr>
              <w:pStyle w:val="16"/>
            </w:pPr>
            <w:r>
              <w:rPr>
                <w:rFonts w:ascii="方正书宋_GBK" w:eastAsia="方正书宋_GBK"/>
              </w:rPr>
              <w:t>A0201060104</w:t>
            </w:r>
          </w:p>
        </w:tc>
        <w:tc>
          <w:tcPr>
            <w:tcW w:w="924" w:type="dxa"/>
            <w:vAlign w:val="center"/>
          </w:tcPr>
          <w:p>
            <w:pPr>
              <w:pStyle w:val="17"/>
              <w:rPr>
                <w:rFonts w:hint="eastAsia" w:eastAsia="方正书宋_GBK"/>
                <w:lang w:eastAsia="zh-CN"/>
              </w:rPr>
            </w:pPr>
            <w:r>
              <w:rPr>
                <w:rFonts w:hint="eastAsia"/>
                <w:lang w:eastAsia="zh-CN"/>
              </w:rPr>
              <w:t>个</w:t>
            </w:r>
          </w:p>
        </w:tc>
        <w:tc>
          <w:tcPr>
            <w:tcW w:w="924" w:type="dxa"/>
            <w:vAlign w:val="center"/>
          </w:tcPr>
          <w:p>
            <w:pPr>
              <w:pStyle w:val="15"/>
              <w:rPr>
                <w:rFonts w:hint="eastAsia" w:eastAsia="方正书宋_GBK"/>
                <w:lang w:val="en-US" w:eastAsia="zh-CN"/>
              </w:rPr>
            </w:pPr>
            <w:r>
              <w:rPr>
                <w:rFonts w:hint="eastAsia"/>
                <w:lang w:val="en-US" w:eastAsia="zh-CN"/>
              </w:rPr>
              <w:t>1</w:t>
            </w:r>
          </w:p>
        </w:tc>
        <w:tc>
          <w:tcPr>
            <w:tcW w:w="924" w:type="dxa"/>
            <w:vAlign w:val="center"/>
          </w:tcPr>
          <w:p>
            <w:pPr>
              <w:pStyle w:val="15"/>
              <w:rPr>
                <w:rFonts w:hint="default" w:eastAsia="方正书宋_GBK"/>
                <w:lang w:val="en-US" w:eastAsia="zh-CN"/>
              </w:rPr>
            </w:pPr>
            <w:r>
              <w:rPr>
                <w:rFonts w:hint="eastAsia"/>
                <w:lang w:val="en-US" w:eastAsia="zh-CN"/>
              </w:rPr>
              <w:t>1600</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1600</w:t>
            </w:r>
          </w:p>
        </w:tc>
        <w:tc>
          <w:tcPr>
            <w:tcW w:w="924" w:type="dxa"/>
            <w:vAlign w:val="center"/>
          </w:tcPr>
          <w:p>
            <w:pPr>
              <w:pStyle w:val="15"/>
              <w:rPr>
                <w:rFonts w:hint="default" w:eastAsia="方正书宋_GBK"/>
                <w:lang w:val="en-US" w:eastAsia="zh-CN"/>
              </w:rPr>
            </w:pPr>
            <w:r>
              <w:rPr>
                <w:rFonts w:hint="eastAsia"/>
                <w:lang w:val="en-US" w:eastAsia="zh-CN"/>
              </w:rPr>
              <w:t>1600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rPr>
                <w:rFonts w:hint="default"/>
                <w:lang w:val="en-US" w:eastAsia="zh-CN"/>
              </w:rPr>
            </w:pPr>
            <w:r>
              <w:rPr>
                <w:rFonts w:hint="eastAsia"/>
                <w:lang w:val="en-US" w:eastAsia="zh-CN"/>
              </w:rPr>
              <w:t>800</w:t>
            </w:r>
          </w:p>
        </w:tc>
        <w:tc>
          <w:tcPr>
            <w:tcW w:w="924" w:type="dxa"/>
            <w:vAlign w:val="center"/>
          </w:tcPr>
          <w:p>
            <w:pPr>
              <w:pStyle w:val="16"/>
              <w:rPr>
                <w:rFonts w:hint="eastAsia"/>
                <w:lang w:val="en-US" w:eastAsia="zh-CN"/>
              </w:rPr>
            </w:pPr>
            <w:r>
              <w:rPr>
                <w:rFonts w:hint="eastAsia"/>
                <w:lang w:val="en-US" w:eastAsia="zh-CN"/>
              </w:rPr>
              <w:t>碎纸机</w:t>
            </w:r>
          </w:p>
        </w:tc>
        <w:tc>
          <w:tcPr>
            <w:tcW w:w="924" w:type="dxa"/>
            <w:vAlign w:val="center"/>
          </w:tcPr>
          <w:p>
            <w:pPr>
              <w:pStyle w:val="16"/>
              <w:rPr>
                <w:rFonts w:hint="default" w:eastAsia="方正书宋_GBK"/>
                <w:lang w:val="en-US" w:eastAsia="zh-CN"/>
              </w:rPr>
            </w:pPr>
            <w:r>
              <w:rPr>
                <w:rFonts w:ascii="方正书宋_GBK" w:eastAsia="方正书宋_GBK"/>
              </w:rPr>
              <w:t>A020</w:t>
            </w:r>
            <w:r>
              <w:rPr>
                <w:rFonts w:hint="eastAsia"/>
                <w:lang w:val="en-US" w:eastAsia="zh-CN"/>
              </w:rPr>
              <w:t>21101</w:t>
            </w:r>
          </w:p>
        </w:tc>
        <w:tc>
          <w:tcPr>
            <w:tcW w:w="924" w:type="dxa"/>
            <w:vAlign w:val="center"/>
          </w:tcPr>
          <w:p>
            <w:pPr>
              <w:pStyle w:val="17"/>
              <w:rPr>
                <w:rFonts w:hint="eastAsia" w:eastAsia="方正书宋_GBK"/>
                <w:lang w:eastAsia="zh-CN"/>
              </w:rPr>
            </w:pPr>
            <w:r>
              <w:rPr>
                <w:rFonts w:hint="eastAsia"/>
                <w:lang w:eastAsia="zh-CN"/>
              </w:rPr>
              <w:t>个</w:t>
            </w:r>
          </w:p>
        </w:tc>
        <w:tc>
          <w:tcPr>
            <w:tcW w:w="924" w:type="dxa"/>
            <w:vAlign w:val="center"/>
          </w:tcPr>
          <w:p>
            <w:pPr>
              <w:pStyle w:val="15"/>
              <w:rPr>
                <w:rFonts w:hint="eastAsia" w:eastAsia="方正书宋_GBK"/>
                <w:lang w:val="en-US" w:eastAsia="zh-CN"/>
              </w:rPr>
            </w:pPr>
            <w:r>
              <w:rPr>
                <w:rFonts w:hint="eastAsia"/>
                <w:lang w:val="en-US" w:eastAsia="zh-CN"/>
              </w:rPr>
              <w:t>1</w:t>
            </w:r>
          </w:p>
        </w:tc>
        <w:tc>
          <w:tcPr>
            <w:tcW w:w="924" w:type="dxa"/>
            <w:vAlign w:val="center"/>
          </w:tcPr>
          <w:p>
            <w:pPr>
              <w:pStyle w:val="15"/>
              <w:rPr>
                <w:rFonts w:hint="default" w:eastAsia="方正书宋_GBK"/>
                <w:lang w:val="en-US" w:eastAsia="zh-CN"/>
              </w:rPr>
            </w:pPr>
            <w:r>
              <w:rPr>
                <w:rFonts w:hint="eastAsia"/>
                <w:lang w:val="en-US" w:eastAsia="zh-CN"/>
              </w:rPr>
              <w:t>800</w:t>
            </w:r>
          </w:p>
        </w:tc>
        <w:tc>
          <w:tcPr>
            <w:tcW w:w="924"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800</w:t>
            </w:r>
          </w:p>
        </w:tc>
        <w:tc>
          <w:tcPr>
            <w:tcW w:w="924" w:type="dxa"/>
            <w:vAlign w:val="center"/>
          </w:tcPr>
          <w:p>
            <w:pPr>
              <w:pStyle w:val="15"/>
              <w:rPr>
                <w:rFonts w:hint="default" w:eastAsia="方正书宋_GBK"/>
                <w:lang w:val="en-US" w:eastAsia="zh-CN"/>
              </w:rPr>
            </w:pPr>
            <w:r>
              <w:rPr>
                <w:rFonts w:hint="eastAsia"/>
                <w:lang w:val="en-US" w:eastAsia="zh-CN"/>
              </w:rPr>
              <w:t>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威县高新技术产业开发区管理委员会（含所属单位）上年末固定资产金额为</w:t>
      </w:r>
      <w:r>
        <w:rPr>
          <w:rFonts w:hint="eastAsia" w:eastAsia="方正仿宋_GBK" w:cs="Times New Roman"/>
          <w:b w:val="0"/>
          <w:color w:val="000000"/>
          <w:sz w:val="28"/>
          <w:lang w:val="en-US" w:eastAsia="zh-CN"/>
        </w:rPr>
        <w:t>2567.49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507威县高新技术产业开发区管理委员会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lang w:val="en-US" w:eastAsia="zh-CN"/>
              </w:rPr>
            </w:pPr>
            <w:r>
              <w:rPr>
                <w:rFonts w:hint="eastAsia"/>
                <w:lang w:val="en-US" w:eastAsia="zh-CN"/>
              </w:rPr>
              <w:t>资产总额</w:t>
            </w:r>
          </w:p>
        </w:tc>
        <w:tc>
          <w:tcPr>
            <w:tcW w:w="2835" w:type="dxa"/>
            <w:vAlign w:val="center"/>
          </w:tcPr>
          <w:p>
            <w:pPr>
              <w:pStyle w:val="17"/>
            </w:pPr>
          </w:p>
        </w:tc>
        <w:tc>
          <w:tcPr>
            <w:tcW w:w="2835" w:type="dxa"/>
            <w:vAlign w:val="center"/>
          </w:tcPr>
          <w:p>
            <w:pPr>
              <w:pStyle w:val="15"/>
              <w:rPr>
                <w:rFonts w:hint="default"/>
                <w:lang w:val="en-US" w:eastAsia="zh-CN"/>
              </w:rPr>
            </w:pPr>
            <w:r>
              <w:rPr>
                <w:rFonts w:hint="eastAsia"/>
                <w:lang w:val="en-US" w:eastAsia="zh-CN"/>
              </w:rPr>
              <w:t>25674903.5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lang w:val="en-US" w:eastAsia="zh-CN"/>
              </w:rPr>
            </w:pPr>
            <w:r>
              <w:rPr>
                <w:rFonts w:hint="eastAsia"/>
                <w:lang w:val="en-US" w:eastAsia="zh-CN"/>
              </w:rPr>
              <w:t>房屋（平方米）</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lang w:eastAsia="zh-CN"/>
              </w:rPr>
            </w:pPr>
            <w:r>
              <w:rPr>
                <w:rFonts w:hint="eastAsia"/>
                <w:lang w:eastAsia="zh-CN"/>
              </w:rPr>
              <w:t>通用设备（个、台、辆等）</w:t>
            </w:r>
          </w:p>
        </w:tc>
        <w:tc>
          <w:tcPr>
            <w:tcW w:w="2835" w:type="dxa"/>
            <w:vAlign w:val="center"/>
          </w:tcPr>
          <w:p>
            <w:pPr>
              <w:pStyle w:val="17"/>
              <w:rPr>
                <w:rFonts w:hint="default" w:eastAsia="方正书宋_GBK"/>
                <w:lang w:val="en-US" w:eastAsia="zh-CN"/>
              </w:rPr>
            </w:pPr>
            <w:r>
              <w:rPr>
                <w:rFonts w:hint="eastAsia"/>
                <w:lang w:val="en-US" w:eastAsia="zh-CN"/>
              </w:rPr>
              <w:t>214</w:t>
            </w:r>
          </w:p>
        </w:tc>
        <w:tc>
          <w:tcPr>
            <w:tcW w:w="2835" w:type="dxa"/>
            <w:vAlign w:val="center"/>
          </w:tcPr>
          <w:p>
            <w:pPr>
              <w:pStyle w:val="15"/>
              <w:rPr>
                <w:rFonts w:hint="default" w:eastAsia="方正书宋_GBK"/>
                <w:lang w:val="en-US" w:eastAsia="zh-CN"/>
              </w:rPr>
            </w:pPr>
            <w:r>
              <w:rPr>
                <w:rFonts w:hint="eastAsia"/>
                <w:lang w:val="en-US" w:eastAsia="zh-CN"/>
              </w:rPr>
              <w:t>3280836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jc w:val="center"/>
              <w:rPr>
                <w:rFonts w:hint="eastAsia" w:eastAsia="方正书宋_GBK"/>
                <w:lang w:eastAsia="zh-CN"/>
              </w:rPr>
            </w:pPr>
            <w:r>
              <w:rPr>
                <w:rFonts w:hint="eastAsia"/>
                <w:lang w:eastAsia="zh-CN"/>
              </w:rPr>
              <w:t>专用设备（个、台等）</w:t>
            </w:r>
          </w:p>
        </w:tc>
        <w:tc>
          <w:tcPr>
            <w:tcW w:w="2835" w:type="dxa"/>
            <w:vAlign w:val="center"/>
          </w:tcPr>
          <w:p>
            <w:pPr>
              <w:pStyle w:val="17"/>
              <w:rPr>
                <w:rFonts w:hint="default" w:eastAsia="方正书宋_GBK"/>
                <w:lang w:val="en-US" w:eastAsia="zh-CN"/>
              </w:rPr>
            </w:pPr>
            <w:r>
              <w:rPr>
                <w:rFonts w:hint="eastAsia"/>
                <w:lang w:val="en-US" w:eastAsia="zh-CN"/>
              </w:rPr>
              <w:t>40</w:t>
            </w:r>
          </w:p>
        </w:tc>
        <w:tc>
          <w:tcPr>
            <w:tcW w:w="2835" w:type="dxa"/>
            <w:vAlign w:val="center"/>
          </w:tcPr>
          <w:p>
            <w:pPr>
              <w:pStyle w:val="15"/>
              <w:rPr>
                <w:rFonts w:hint="default" w:eastAsia="方正书宋_GBK"/>
                <w:lang w:val="en-US" w:eastAsia="zh-CN"/>
              </w:rPr>
            </w:pPr>
            <w:r>
              <w:rPr>
                <w:rFonts w:hint="eastAsia"/>
                <w:lang w:val="en-US" w:eastAsia="zh-CN"/>
              </w:rPr>
              <w:t>322958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lang w:eastAsia="zh-CN"/>
              </w:rPr>
            </w:pPr>
            <w:r>
              <w:rPr>
                <w:rFonts w:hint="eastAsia"/>
                <w:lang w:eastAsia="zh-CN"/>
              </w:rPr>
              <w:t>家具用具装具及动植物（个、套等）</w:t>
            </w:r>
          </w:p>
        </w:tc>
        <w:tc>
          <w:tcPr>
            <w:tcW w:w="2835" w:type="dxa"/>
            <w:vAlign w:val="center"/>
          </w:tcPr>
          <w:p>
            <w:pPr>
              <w:pStyle w:val="17"/>
              <w:rPr>
                <w:rFonts w:hint="default" w:eastAsia="方正书宋_GBK"/>
                <w:lang w:val="en-US" w:eastAsia="zh-CN"/>
              </w:rPr>
            </w:pPr>
            <w:r>
              <w:rPr>
                <w:rFonts w:hint="eastAsia"/>
                <w:lang w:val="en-US" w:eastAsia="zh-CN"/>
              </w:rPr>
              <w:t>513</w:t>
            </w:r>
          </w:p>
        </w:tc>
        <w:tc>
          <w:tcPr>
            <w:tcW w:w="2835" w:type="dxa"/>
            <w:vAlign w:val="center"/>
          </w:tcPr>
          <w:p>
            <w:pPr>
              <w:pStyle w:val="15"/>
              <w:rPr>
                <w:rFonts w:hint="default" w:eastAsia="方正书宋_GBK"/>
                <w:lang w:val="en-US" w:eastAsia="zh-CN"/>
              </w:rPr>
            </w:pPr>
            <w:r>
              <w:rPr>
                <w:rFonts w:hint="eastAsia"/>
                <w:lang w:val="en-US" w:eastAsia="zh-CN"/>
              </w:rPr>
              <w:t>522022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tabs>
                <w:tab w:val="left" w:pos="970"/>
              </w:tabs>
              <w:rPr>
                <w:rFonts w:hint="eastAsia"/>
                <w:lang w:eastAsia="zh-CN"/>
              </w:rPr>
            </w:pPr>
            <w:r>
              <w:rPr>
                <w:rFonts w:hint="eastAsia"/>
                <w:lang w:eastAsia="zh-CN"/>
              </w:rPr>
              <w:t>无形资产（含土地、土地使用权）平方米</w:t>
            </w:r>
          </w:p>
        </w:tc>
        <w:tc>
          <w:tcPr>
            <w:tcW w:w="2835" w:type="dxa"/>
            <w:vAlign w:val="center"/>
          </w:tcPr>
          <w:p>
            <w:pPr>
              <w:pStyle w:val="17"/>
              <w:rPr>
                <w:rFonts w:hint="default"/>
                <w:lang w:val="en-US" w:eastAsia="zh-CN"/>
              </w:rPr>
            </w:pPr>
            <w:r>
              <w:rPr>
                <w:rFonts w:hint="eastAsia"/>
                <w:lang w:val="en-US" w:eastAsia="zh-CN"/>
              </w:rPr>
              <w:t>12000</w:t>
            </w:r>
          </w:p>
        </w:tc>
        <w:tc>
          <w:tcPr>
            <w:tcW w:w="2835" w:type="dxa"/>
            <w:vAlign w:val="center"/>
          </w:tcPr>
          <w:p>
            <w:pPr>
              <w:pStyle w:val="15"/>
              <w:rPr>
                <w:rFonts w:hint="default"/>
                <w:lang w:val="en-US" w:eastAsia="zh-CN"/>
              </w:rPr>
            </w:pPr>
            <w:r>
              <w:rPr>
                <w:rFonts w:hint="eastAsia"/>
                <w:lang w:val="en-US" w:eastAsia="zh-CN"/>
              </w:rPr>
              <w:t>17009087.5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一、威县高新技术产业开发区管理委员会（本级）收支预算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7900781.76</w:t>
            </w:r>
          </w:p>
        </w:tc>
        <w:tc>
          <w:tcPr>
            <w:tcW w:w="4535" w:type="dxa"/>
            <w:vAlign w:val="center"/>
          </w:tcPr>
          <w:p>
            <w:pPr>
              <w:pStyle w:val="16"/>
            </w:pPr>
            <w:r>
              <w:t>一、一般公共服务支出</w:t>
            </w:r>
          </w:p>
        </w:tc>
        <w:tc>
          <w:tcPr>
            <w:tcW w:w="2126" w:type="dxa"/>
            <w:vAlign w:val="center"/>
          </w:tcPr>
          <w:p>
            <w:pPr>
              <w:pStyle w:val="15"/>
            </w:pPr>
            <w:r>
              <w:t>7300781.76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7900781.76</w:t>
            </w:r>
          </w:p>
        </w:tc>
        <w:tc>
          <w:tcPr>
            <w:tcW w:w="4535" w:type="dxa"/>
            <w:vAlign w:val="center"/>
          </w:tcPr>
          <w:p>
            <w:pPr>
              <w:pStyle w:val="18"/>
            </w:pPr>
            <w:r>
              <w:t>本年支出合计</w:t>
            </w:r>
          </w:p>
        </w:tc>
        <w:tc>
          <w:tcPr>
            <w:tcW w:w="2126" w:type="dxa"/>
            <w:vAlign w:val="center"/>
          </w:tcPr>
          <w:p>
            <w:pPr>
              <w:pStyle w:val="19"/>
            </w:pPr>
            <w:r>
              <w:t>7900781.76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7900781.76</w:t>
            </w:r>
          </w:p>
        </w:tc>
        <w:tc>
          <w:tcPr>
            <w:tcW w:w="4535" w:type="dxa"/>
            <w:vAlign w:val="center"/>
          </w:tcPr>
          <w:p>
            <w:pPr>
              <w:pStyle w:val="18"/>
            </w:pPr>
            <w:r>
              <w:t>支出总计</w:t>
            </w:r>
          </w:p>
        </w:tc>
        <w:tc>
          <w:tcPr>
            <w:tcW w:w="2126" w:type="dxa"/>
            <w:vAlign w:val="center"/>
          </w:tcPr>
          <w:p>
            <w:pPr>
              <w:pStyle w:val="19"/>
            </w:pPr>
            <w:r>
              <w:t>7900781.76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7900781.76</w:t>
            </w:r>
          </w:p>
        </w:tc>
        <w:tc>
          <w:tcPr>
            <w:tcW w:w="1134" w:type="dxa"/>
            <w:vAlign w:val="center"/>
          </w:tcPr>
          <w:p>
            <w:pPr>
              <w:pStyle w:val="19"/>
            </w:pPr>
            <w:r>
              <w:t>7900781.76</w:t>
            </w:r>
          </w:p>
        </w:tc>
        <w:tc>
          <w:tcPr>
            <w:tcW w:w="1134" w:type="dxa"/>
            <w:vAlign w:val="center"/>
          </w:tcPr>
          <w:p>
            <w:pPr>
              <w:pStyle w:val="19"/>
            </w:pPr>
            <w:r>
              <w:t>7900781.76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r>
              <w:t>7300781.76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7240781.76</w:t>
            </w:r>
          </w:p>
        </w:tc>
        <w:tc>
          <w:tcPr>
            <w:tcW w:w="1134" w:type="dxa"/>
            <w:vAlign w:val="center"/>
          </w:tcPr>
          <w:p>
            <w:pPr>
              <w:pStyle w:val="15"/>
            </w:pPr>
            <w:r>
              <w:t>7240781.76</w:t>
            </w:r>
          </w:p>
        </w:tc>
        <w:tc>
          <w:tcPr>
            <w:tcW w:w="1134" w:type="dxa"/>
            <w:vAlign w:val="center"/>
          </w:tcPr>
          <w:p>
            <w:pPr>
              <w:pStyle w:val="15"/>
            </w:pPr>
            <w:r>
              <w:t>7240781.76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r>
              <w:t>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215</w:t>
            </w:r>
          </w:p>
        </w:tc>
        <w:tc>
          <w:tcPr>
            <w:tcW w:w="1559" w:type="dxa"/>
            <w:vAlign w:val="center"/>
          </w:tcPr>
          <w:p>
            <w:pPr>
              <w:pStyle w:val="16"/>
            </w:pPr>
            <w:r>
              <w:t>资源勘探工业信息等支出</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21508</w:t>
            </w:r>
          </w:p>
        </w:tc>
        <w:tc>
          <w:tcPr>
            <w:tcW w:w="1559" w:type="dxa"/>
            <w:vAlign w:val="center"/>
          </w:tcPr>
          <w:p>
            <w:pPr>
              <w:pStyle w:val="16"/>
            </w:pPr>
            <w:r>
              <w:t>支持中小企业发展和管理支出</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r>
              <w:t>600000.00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2150803</w:t>
            </w:r>
          </w:p>
        </w:tc>
        <w:tc>
          <w:tcPr>
            <w:tcW w:w="1559" w:type="dxa"/>
            <w:vAlign w:val="center"/>
          </w:tcPr>
          <w:p>
            <w:pPr>
              <w:pStyle w:val="16"/>
            </w:pPr>
            <w:r>
              <w:t>机关服务</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2150899</w:t>
            </w:r>
          </w:p>
        </w:tc>
        <w:tc>
          <w:tcPr>
            <w:tcW w:w="1559" w:type="dxa"/>
            <w:vAlign w:val="center"/>
          </w:tcPr>
          <w:p>
            <w:pPr>
              <w:pStyle w:val="16"/>
            </w:pPr>
            <w:r>
              <w:t>其他支持中小企业发展和管理支出</w:t>
            </w:r>
          </w:p>
        </w:tc>
        <w:tc>
          <w:tcPr>
            <w:tcW w:w="1134" w:type="dxa"/>
            <w:vAlign w:val="center"/>
          </w:tcPr>
          <w:p>
            <w:pPr>
              <w:pStyle w:val="15"/>
            </w:pPr>
            <w:r>
              <w:t>500000.00</w:t>
            </w:r>
          </w:p>
        </w:tc>
        <w:tc>
          <w:tcPr>
            <w:tcW w:w="1134" w:type="dxa"/>
            <w:vAlign w:val="center"/>
          </w:tcPr>
          <w:p>
            <w:pPr>
              <w:pStyle w:val="15"/>
            </w:pPr>
            <w:r>
              <w:t>500000.00</w:t>
            </w:r>
          </w:p>
        </w:tc>
        <w:tc>
          <w:tcPr>
            <w:tcW w:w="1134" w:type="dxa"/>
            <w:vAlign w:val="center"/>
          </w:tcPr>
          <w:p>
            <w:pPr>
              <w:pStyle w:val="15"/>
            </w:pPr>
            <w:r>
              <w:t>500000.00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7900781.76</w:t>
            </w:r>
          </w:p>
        </w:tc>
        <w:tc>
          <w:tcPr>
            <w:tcW w:w="1361" w:type="dxa"/>
            <w:vAlign w:val="center"/>
          </w:tcPr>
          <w:p>
            <w:pPr>
              <w:pStyle w:val="19"/>
            </w:pPr>
            <w:r>
              <w:t>4770781.76</w:t>
            </w:r>
          </w:p>
        </w:tc>
        <w:tc>
          <w:tcPr>
            <w:tcW w:w="1361" w:type="dxa"/>
            <w:vAlign w:val="center"/>
          </w:tcPr>
          <w:p>
            <w:pPr>
              <w:pStyle w:val="19"/>
            </w:pPr>
            <w:r>
              <w:t>3130000.00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7300781.76</w:t>
            </w:r>
          </w:p>
        </w:tc>
        <w:tc>
          <w:tcPr>
            <w:tcW w:w="1361" w:type="dxa"/>
            <w:vAlign w:val="center"/>
          </w:tcPr>
          <w:p>
            <w:pPr>
              <w:pStyle w:val="15"/>
            </w:pPr>
            <w:r>
              <w:t>4770781.76</w:t>
            </w:r>
          </w:p>
        </w:tc>
        <w:tc>
          <w:tcPr>
            <w:tcW w:w="1361" w:type="dxa"/>
            <w:vAlign w:val="center"/>
          </w:tcPr>
          <w:p>
            <w:pPr>
              <w:pStyle w:val="15"/>
            </w:pPr>
            <w:r>
              <w:t>2530000.00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7300781.76</w:t>
            </w:r>
          </w:p>
        </w:tc>
        <w:tc>
          <w:tcPr>
            <w:tcW w:w="1361" w:type="dxa"/>
            <w:vAlign w:val="center"/>
          </w:tcPr>
          <w:p>
            <w:pPr>
              <w:pStyle w:val="15"/>
            </w:pPr>
            <w:r>
              <w:t>4770781.76</w:t>
            </w:r>
          </w:p>
        </w:tc>
        <w:tc>
          <w:tcPr>
            <w:tcW w:w="1361" w:type="dxa"/>
            <w:vAlign w:val="center"/>
          </w:tcPr>
          <w:p>
            <w:pPr>
              <w:pStyle w:val="15"/>
            </w:pPr>
            <w:r>
              <w:t>2530000.00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7240781.76</w:t>
            </w:r>
          </w:p>
        </w:tc>
        <w:tc>
          <w:tcPr>
            <w:tcW w:w="1361" w:type="dxa"/>
            <w:vAlign w:val="center"/>
          </w:tcPr>
          <w:p>
            <w:pPr>
              <w:pStyle w:val="15"/>
            </w:pPr>
            <w:r>
              <w:t>4770781.76</w:t>
            </w:r>
          </w:p>
        </w:tc>
        <w:tc>
          <w:tcPr>
            <w:tcW w:w="1361" w:type="dxa"/>
            <w:vAlign w:val="center"/>
          </w:tcPr>
          <w:p>
            <w:pPr>
              <w:pStyle w:val="15"/>
            </w:pPr>
            <w:r>
              <w:t>2470000.00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r>
              <w:t>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215</w:t>
            </w:r>
          </w:p>
        </w:tc>
        <w:tc>
          <w:tcPr>
            <w:tcW w:w="4535" w:type="dxa"/>
            <w:vAlign w:val="center"/>
          </w:tcPr>
          <w:p>
            <w:pPr>
              <w:pStyle w:val="16"/>
            </w:pPr>
            <w:r>
              <w:t>资源勘探工业信息等支出</w:t>
            </w: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21508</w:t>
            </w:r>
          </w:p>
        </w:tc>
        <w:tc>
          <w:tcPr>
            <w:tcW w:w="4535" w:type="dxa"/>
            <w:vAlign w:val="center"/>
          </w:tcPr>
          <w:p>
            <w:pPr>
              <w:pStyle w:val="16"/>
            </w:pPr>
            <w:r>
              <w:t>支持中小企业发展和管理支出</w:t>
            </w: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r>
              <w:t>600000.00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2150803</w:t>
            </w:r>
          </w:p>
        </w:tc>
        <w:tc>
          <w:tcPr>
            <w:tcW w:w="4535" w:type="dxa"/>
            <w:vAlign w:val="center"/>
          </w:tcPr>
          <w:p>
            <w:pPr>
              <w:pStyle w:val="16"/>
            </w:pPr>
            <w:r>
              <w:t>机关服务</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2150899</w:t>
            </w:r>
          </w:p>
        </w:tc>
        <w:tc>
          <w:tcPr>
            <w:tcW w:w="4535" w:type="dxa"/>
            <w:vAlign w:val="center"/>
          </w:tcPr>
          <w:p>
            <w:pPr>
              <w:pStyle w:val="16"/>
            </w:pPr>
            <w:r>
              <w:t>其他支持中小企业发展和管理支出</w:t>
            </w:r>
          </w:p>
        </w:tc>
        <w:tc>
          <w:tcPr>
            <w:tcW w:w="1361" w:type="dxa"/>
            <w:vAlign w:val="center"/>
          </w:tcPr>
          <w:p>
            <w:pPr>
              <w:pStyle w:val="15"/>
            </w:pPr>
            <w:r>
              <w:t>500000.00</w:t>
            </w:r>
          </w:p>
        </w:tc>
        <w:tc>
          <w:tcPr>
            <w:tcW w:w="1361" w:type="dxa"/>
            <w:vAlign w:val="center"/>
          </w:tcPr>
          <w:p>
            <w:pPr>
              <w:pStyle w:val="15"/>
            </w:pPr>
          </w:p>
        </w:tc>
        <w:tc>
          <w:tcPr>
            <w:tcW w:w="1361" w:type="dxa"/>
            <w:vAlign w:val="center"/>
          </w:tcPr>
          <w:p>
            <w:pPr>
              <w:pStyle w:val="15"/>
            </w:pPr>
            <w:r>
              <w:t>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7900781.76</w:t>
            </w:r>
          </w:p>
        </w:tc>
        <w:tc>
          <w:tcPr>
            <w:tcW w:w="3402" w:type="dxa"/>
            <w:vAlign w:val="center"/>
          </w:tcPr>
          <w:p>
            <w:pPr>
              <w:pStyle w:val="16"/>
            </w:pPr>
            <w:r>
              <w:t>一、一般公共服务支出</w:t>
            </w:r>
          </w:p>
        </w:tc>
        <w:tc>
          <w:tcPr>
            <w:tcW w:w="1474" w:type="dxa"/>
            <w:vAlign w:val="center"/>
          </w:tcPr>
          <w:p>
            <w:pPr>
              <w:pStyle w:val="15"/>
            </w:pPr>
            <w:r>
              <w:t>7300781.76</w:t>
            </w:r>
          </w:p>
        </w:tc>
        <w:tc>
          <w:tcPr>
            <w:tcW w:w="1474" w:type="dxa"/>
            <w:vAlign w:val="center"/>
          </w:tcPr>
          <w:p>
            <w:pPr>
              <w:pStyle w:val="15"/>
            </w:pPr>
            <w:r>
              <w:t>7300781.76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r>
              <w:t>600000.00</w:t>
            </w:r>
          </w:p>
        </w:tc>
        <w:tc>
          <w:tcPr>
            <w:tcW w:w="1474" w:type="dxa"/>
            <w:vAlign w:val="center"/>
          </w:tcPr>
          <w:p>
            <w:pPr>
              <w:pStyle w:val="15"/>
            </w:pPr>
            <w:r>
              <w:t>600000.00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7900781.76</w:t>
            </w:r>
          </w:p>
        </w:tc>
        <w:tc>
          <w:tcPr>
            <w:tcW w:w="3402" w:type="dxa"/>
            <w:vAlign w:val="center"/>
          </w:tcPr>
          <w:p>
            <w:pPr>
              <w:pStyle w:val="18"/>
            </w:pPr>
            <w:r>
              <w:t>本年支出合计</w:t>
            </w:r>
          </w:p>
        </w:tc>
        <w:tc>
          <w:tcPr>
            <w:tcW w:w="1474" w:type="dxa"/>
            <w:vAlign w:val="center"/>
          </w:tcPr>
          <w:p>
            <w:pPr>
              <w:pStyle w:val="19"/>
            </w:pPr>
            <w:r>
              <w:t>7900781.76</w:t>
            </w:r>
          </w:p>
        </w:tc>
        <w:tc>
          <w:tcPr>
            <w:tcW w:w="1474" w:type="dxa"/>
            <w:vAlign w:val="center"/>
          </w:tcPr>
          <w:p>
            <w:pPr>
              <w:pStyle w:val="19"/>
            </w:pPr>
            <w:r>
              <w:t>7900781.76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7900781.76</w:t>
            </w:r>
          </w:p>
        </w:tc>
        <w:tc>
          <w:tcPr>
            <w:tcW w:w="3402" w:type="dxa"/>
            <w:vAlign w:val="center"/>
          </w:tcPr>
          <w:p>
            <w:pPr>
              <w:pStyle w:val="18"/>
            </w:pPr>
            <w:r>
              <w:t>支出总计</w:t>
            </w:r>
          </w:p>
        </w:tc>
        <w:tc>
          <w:tcPr>
            <w:tcW w:w="1474" w:type="dxa"/>
            <w:vAlign w:val="center"/>
          </w:tcPr>
          <w:p>
            <w:pPr>
              <w:pStyle w:val="19"/>
            </w:pPr>
            <w:r>
              <w:t>7900781.76</w:t>
            </w:r>
          </w:p>
        </w:tc>
        <w:tc>
          <w:tcPr>
            <w:tcW w:w="1474" w:type="dxa"/>
            <w:vAlign w:val="center"/>
          </w:tcPr>
          <w:p>
            <w:pPr>
              <w:pStyle w:val="19"/>
            </w:pPr>
            <w:r>
              <w:t>7900781.76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7900781.76</w:t>
            </w:r>
          </w:p>
        </w:tc>
        <w:tc>
          <w:tcPr>
            <w:tcW w:w="2551" w:type="dxa"/>
            <w:vAlign w:val="center"/>
          </w:tcPr>
          <w:p>
            <w:pPr>
              <w:pStyle w:val="19"/>
            </w:pPr>
            <w:r>
              <w:t>4770781.76</w:t>
            </w:r>
          </w:p>
        </w:tc>
        <w:tc>
          <w:tcPr>
            <w:tcW w:w="2551" w:type="dxa"/>
            <w:vAlign w:val="center"/>
          </w:tcPr>
          <w:p>
            <w:pPr>
              <w:pStyle w:val="19"/>
            </w:pPr>
            <w:r>
              <w:t>3130000.00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7300781.76</w:t>
            </w:r>
          </w:p>
        </w:tc>
        <w:tc>
          <w:tcPr>
            <w:tcW w:w="2551" w:type="dxa"/>
            <w:vAlign w:val="center"/>
          </w:tcPr>
          <w:p>
            <w:pPr>
              <w:pStyle w:val="15"/>
            </w:pPr>
            <w:r>
              <w:t>4770781.76</w:t>
            </w:r>
          </w:p>
        </w:tc>
        <w:tc>
          <w:tcPr>
            <w:tcW w:w="2551" w:type="dxa"/>
            <w:vAlign w:val="center"/>
          </w:tcPr>
          <w:p>
            <w:pPr>
              <w:pStyle w:val="15"/>
            </w:pPr>
            <w:r>
              <w:t>2530000.00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7300781.76</w:t>
            </w:r>
          </w:p>
        </w:tc>
        <w:tc>
          <w:tcPr>
            <w:tcW w:w="2551" w:type="dxa"/>
            <w:vAlign w:val="center"/>
          </w:tcPr>
          <w:p>
            <w:pPr>
              <w:pStyle w:val="15"/>
            </w:pPr>
            <w:r>
              <w:t>4770781.76</w:t>
            </w:r>
          </w:p>
        </w:tc>
        <w:tc>
          <w:tcPr>
            <w:tcW w:w="2551" w:type="dxa"/>
            <w:vAlign w:val="center"/>
          </w:tcPr>
          <w:p>
            <w:pPr>
              <w:pStyle w:val="15"/>
            </w:pPr>
            <w:r>
              <w:t>2530000.00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7240781.76</w:t>
            </w:r>
          </w:p>
        </w:tc>
        <w:tc>
          <w:tcPr>
            <w:tcW w:w="2551" w:type="dxa"/>
            <w:vAlign w:val="center"/>
          </w:tcPr>
          <w:p>
            <w:pPr>
              <w:pStyle w:val="15"/>
            </w:pPr>
            <w:r>
              <w:t>4770781.76</w:t>
            </w:r>
          </w:p>
        </w:tc>
        <w:tc>
          <w:tcPr>
            <w:tcW w:w="2551" w:type="dxa"/>
            <w:vAlign w:val="center"/>
          </w:tcPr>
          <w:p>
            <w:pPr>
              <w:pStyle w:val="15"/>
            </w:pPr>
            <w:r>
              <w:t>2470000.00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60000.00</w:t>
            </w:r>
          </w:p>
        </w:tc>
        <w:tc>
          <w:tcPr>
            <w:tcW w:w="2551" w:type="dxa"/>
            <w:vAlign w:val="center"/>
          </w:tcPr>
          <w:p>
            <w:pPr>
              <w:pStyle w:val="15"/>
            </w:pPr>
          </w:p>
        </w:tc>
        <w:tc>
          <w:tcPr>
            <w:tcW w:w="2551" w:type="dxa"/>
            <w:vAlign w:val="center"/>
          </w:tcPr>
          <w:p>
            <w:pPr>
              <w:pStyle w:val="15"/>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215</w:t>
            </w:r>
          </w:p>
        </w:tc>
        <w:tc>
          <w:tcPr>
            <w:tcW w:w="4535" w:type="dxa"/>
            <w:vAlign w:val="center"/>
          </w:tcPr>
          <w:p>
            <w:pPr>
              <w:pStyle w:val="16"/>
            </w:pPr>
            <w:r>
              <w:t>资源勘探工业信息等支出</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21508</w:t>
            </w:r>
          </w:p>
        </w:tc>
        <w:tc>
          <w:tcPr>
            <w:tcW w:w="4535" w:type="dxa"/>
            <w:vAlign w:val="center"/>
          </w:tcPr>
          <w:p>
            <w:pPr>
              <w:pStyle w:val="16"/>
            </w:pPr>
            <w:r>
              <w:t>支持中小企业发展和管理支出</w:t>
            </w:r>
          </w:p>
        </w:tc>
        <w:tc>
          <w:tcPr>
            <w:tcW w:w="2551" w:type="dxa"/>
            <w:vAlign w:val="center"/>
          </w:tcPr>
          <w:p>
            <w:pPr>
              <w:pStyle w:val="15"/>
            </w:pPr>
            <w:r>
              <w:t>600000.00</w:t>
            </w:r>
          </w:p>
        </w:tc>
        <w:tc>
          <w:tcPr>
            <w:tcW w:w="2551" w:type="dxa"/>
            <w:vAlign w:val="center"/>
          </w:tcPr>
          <w:p>
            <w:pPr>
              <w:pStyle w:val="15"/>
            </w:pPr>
          </w:p>
        </w:tc>
        <w:tc>
          <w:tcPr>
            <w:tcW w:w="2551" w:type="dxa"/>
            <w:vAlign w:val="center"/>
          </w:tcPr>
          <w:p>
            <w:pPr>
              <w:pStyle w:val="15"/>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2150803</w:t>
            </w:r>
          </w:p>
        </w:tc>
        <w:tc>
          <w:tcPr>
            <w:tcW w:w="4535" w:type="dxa"/>
            <w:vAlign w:val="center"/>
          </w:tcPr>
          <w:p>
            <w:pPr>
              <w:pStyle w:val="16"/>
            </w:pPr>
            <w:r>
              <w:t>机关服务</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2150899</w:t>
            </w:r>
          </w:p>
        </w:tc>
        <w:tc>
          <w:tcPr>
            <w:tcW w:w="4535" w:type="dxa"/>
            <w:vAlign w:val="center"/>
          </w:tcPr>
          <w:p>
            <w:pPr>
              <w:pStyle w:val="16"/>
            </w:pPr>
            <w:r>
              <w:t>其他支持中小企业发展和管理支出</w:t>
            </w:r>
          </w:p>
        </w:tc>
        <w:tc>
          <w:tcPr>
            <w:tcW w:w="2551" w:type="dxa"/>
            <w:vAlign w:val="center"/>
          </w:tcPr>
          <w:p>
            <w:pPr>
              <w:pStyle w:val="15"/>
            </w:pPr>
            <w:r>
              <w:t>500000.00</w:t>
            </w:r>
          </w:p>
        </w:tc>
        <w:tc>
          <w:tcPr>
            <w:tcW w:w="2551" w:type="dxa"/>
            <w:vAlign w:val="center"/>
          </w:tcPr>
          <w:p>
            <w:pPr>
              <w:pStyle w:val="15"/>
            </w:pPr>
          </w:p>
        </w:tc>
        <w:tc>
          <w:tcPr>
            <w:tcW w:w="2551" w:type="dxa"/>
            <w:vAlign w:val="center"/>
          </w:tcPr>
          <w:p>
            <w:pPr>
              <w:pStyle w:val="15"/>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4770781.76</w:t>
            </w:r>
          </w:p>
        </w:tc>
        <w:tc>
          <w:tcPr>
            <w:tcW w:w="2551" w:type="dxa"/>
            <w:vAlign w:val="center"/>
          </w:tcPr>
          <w:p>
            <w:pPr>
              <w:pStyle w:val="19"/>
            </w:pPr>
            <w:r>
              <w:t>4615581.76</w:t>
            </w:r>
          </w:p>
        </w:tc>
        <w:tc>
          <w:tcPr>
            <w:tcW w:w="2551" w:type="dxa"/>
            <w:vAlign w:val="center"/>
          </w:tcPr>
          <w:p>
            <w:pPr>
              <w:pStyle w:val="19"/>
            </w:pPr>
            <w:r>
              <w:t>155200.00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4603804.48</w:t>
            </w:r>
          </w:p>
        </w:tc>
        <w:tc>
          <w:tcPr>
            <w:tcW w:w="2551" w:type="dxa"/>
            <w:vAlign w:val="center"/>
          </w:tcPr>
          <w:p>
            <w:pPr>
              <w:pStyle w:val="15"/>
            </w:pPr>
            <w:r>
              <w:t>4603804.48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1706712.00</w:t>
            </w:r>
          </w:p>
        </w:tc>
        <w:tc>
          <w:tcPr>
            <w:tcW w:w="2551" w:type="dxa"/>
            <w:vAlign w:val="center"/>
          </w:tcPr>
          <w:p>
            <w:pPr>
              <w:pStyle w:val="15"/>
            </w:pPr>
            <w:r>
              <w:t>1706712.00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482640.00</w:t>
            </w:r>
          </w:p>
        </w:tc>
        <w:tc>
          <w:tcPr>
            <w:tcW w:w="2551" w:type="dxa"/>
            <w:vAlign w:val="center"/>
          </w:tcPr>
          <w:p>
            <w:pPr>
              <w:pStyle w:val="15"/>
            </w:pPr>
            <w:r>
              <w:t>482640.00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30715.00</w:t>
            </w:r>
          </w:p>
        </w:tc>
        <w:tc>
          <w:tcPr>
            <w:tcW w:w="2551" w:type="dxa"/>
            <w:vAlign w:val="center"/>
          </w:tcPr>
          <w:p>
            <w:pPr>
              <w:pStyle w:val="15"/>
            </w:pPr>
            <w:r>
              <w:t>30715.00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263121.00</w:t>
            </w:r>
          </w:p>
        </w:tc>
        <w:tc>
          <w:tcPr>
            <w:tcW w:w="2551" w:type="dxa"/>
            <w:vAlign w:val="center"/>
          </w:tcPr>
          <w:p>
            <w:pPr>
              <w:pStyle w:val="15"/>
            </w:pPr>
            <w:r>
              <w:t>263121.00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378347.14</w:t>
            </w:r>
          </w:p>
        </w:tc>
        <w:tc>
          <w:tcPr>
            <w:tcW w:w="2551" w:type="dxa"/>
            <w:vAlign w:val="center"/>
          </w:tcPr>
          <w:p>
            <w:pPr>
              <w:pStyle w:val="15"/>
            </w:pPr>
            <w:r>
              <w:t>378347.14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6231.17</w:t>
            </w:r>
          </w:p>
        </w:tc>
        <w:tc>
          <w:tcPr>
            <w:tcW w:w="2551" w:type="dxa"/>
            <w:vAlign w:val="center"/>
          </w:tcPr>
          <w:p>
            <w:pPr>
              <w:pStyle w:val="15"/>
            </w:pPr>
            <w:r>
              <w:t>6231.17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210897.08</w:t>
            </w:r>
          </w:p>
        </w:tc>
        <w:tc>
          <w:tcPr>
            <w:tcW w:w="2551" w:type="dxa"/>
            <w:vAlign w:val="center"/>
          </w:tcPr>
          <w:p>
            <w:pPr>
              <w:pStyle w:val="15"/>
            </w:pPr>
            <w:r>
              <w:t>210897.08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913.27</w:t>
            </w:r>
          </w:p>
        </w:tc>
        <w:tc>
          <w:tcPr>
            <w:tcW w:w="2551" w:type="dxa"/>
            <w:vAlign w:val="center"/>
          </w:tcPr>
          <w:p>
            <w:pPr>
              <w:pStyle w:val="15"/>
            </w:pPr>
            <w:r>
              <w:t>913.27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313488.00</w:t>
            </w:r>
          </w:p>
        </w:tc>
        <w:tc>
          <w:tcPr>
            <w:tcW w:w="2551" w:type="dxa"/>
            <w:vAlign w:val="center"/>
          </w:tcPr>
          <w:p>
            <w:pPr>
              <w:pStyle w:val="15"/>
            </w:pPr>
            <w:r>
              <w:t>313488.00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1210739.82</w:t>
            </w:r>
          </w:p>
        </w:tc>
        <w:tc>
          <w:tcPr>
            <w:tcW w:w="2551" w:type="dxa"/>
            <w:vAlign w:val="center"/>
          </w:tcPr>
          <w:p>
            <w:pPr>
              <w:pStyle w:val="15"/>
            </w:pPr>
            <w:r>
              <w:t>1210739.82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140200.00</w:t>
            </w:r>
          </w:p>
        </w:tc>
        <w:tc>
          <w:tcPr>
            <w:tcW w:w="2551" w:type="dxa"/>
            <w:vAlign w:val="center"/>
          </w:tcPr>
          <w:p>
            <w:pPr>
              <w:pStyle w:val="15"/>
            </w:pPr>
          </w:p>
        </w:tc>
        <w:tc>
          <w:tcPr>
            <w:tcW w:w="2551" w:type="dxa"/>
            <w:vAlign w:val="center"/>
          </w:tcPr>
          <w:p>
            <w:pPr>
              <w:pStyle w:val="15"/>
            </w:pPr>
            <w:r>
              <w:t>140200.00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8000.00</w:t>
            </w:r>
          </w:p>
        </w:tc>
        <w:tc>
          <w:tcPr>
            <w:tcW w:w="2551" w:type="dxa"/>
            <w:vAlign w:val="center"/>
          </w:tcPr>
          <w:p>
            <w:pPr>
              <w:pStyle w:val="15"/>
            </w:pPr>
          </w:p>
        </w:tc>
        <w:tc>
          <w:tcPr>
            <w:tcW w:w="2551" w:type="dxa"/>
            <w:vAlign w:val="center"/>
          </w:tcPr>
          <w:p>
            <w:pPr>
              <w:pStyle w:val="15"/>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55200.00</w:t>
            </w:r>
          </w:p>
        </w:tc>
        <w:tc>
          <w:tcPr>
            <w:tcW w:w="2551" w:type="dxa"/>
            <w:vAlign w:val="center"/>
          </w:tcPr>
          <w:p>
            <w:pPr>
              <w:pStyle w:val="15"/>
            </w:pPr>
          </w:p>
        </w:tc>
        <w:tc>
          <w:tcPr>
            <w:tcW w:w="2551" w:type="dxa"/>
            <w:vAlign w:val="center"/>
          </w:tcPr>
          <w:p>
            <w:pPr>
              <w:pStyle w:val="15"/>
            </w:pPr>
            <w: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11777.28</w:t>
            </w:r>
          </w:p>
        </w:tc>
        <w:tc>
          <w:tcPr>
            <w:tcW w:w="2551" w:type="dxa"/>
            <w:vAlign w:val="center"/>
          </w:tcPr>
          <w:p>
            <w:pPr>
              <w:pStyle w:val="15"/>
            </w:pPr>
            <w:r>
              <w:t>11777.28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11777.28</w:t>
            </w:r>
          </w:p>
        </w:tc>
        <w:tc>
          <w:tcPr>
            <w:tcW w:w="2551" w:type="dxa"/>
            <w:vAlign w:val="center"/>
          </w:tcPr>
          <w:p>
            <w:pPr>
              <w:pStyle w:val="15"/>
            </w:pPr>
            <w:r>
              <w:t>11777.28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15000.00</w:t>
            </w:r>
          </w:p>
        </w:tc>
        <w:tc>
          <w:tcPr>
            <w:tcW w:w="2551" w:type="dxa"/>
            <w:vAlign w:val="center"/>
          </w:tcPr>
          <w:p>
            <w:pPr>
              <w:pStyle w:val="15"/>
            </w:pPr>
          </w:p>
        </w:tc>
        <w:tc>
          <w:tcPr>
            <w:tcW w:w="2551" w:type="dxa"/>
            <w:vAlign w:val="center"/>
          </w:tcPr>
          <w:p>
            <w:pPr>
              <w:pStyle w:val="15"/>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15000.00</w:t>
            </w:r>
          </w:p>
        </w:tc>
        <w:tc>
          <w:tcPr>
            <w:tcW w:w="2551" w:type="dxa"/>
            <w:vAlign w:val="center"/>
          </w:tcPr>
          <w:p>
            <w:pPr>
              <w:pStyle w:val="15"/>
            </w:pPr>
          </w:p>
        </w:tc>
        <w:tc>
          <w:tcPr>
            <w:tcW w:w="2551" w:type="dxa"/>
            <w:vAlign w:val="center"/>
          </w:tcPr>
          <w:p>
            <w:pPr>
              <w:pStyle w:val="15"/>
            </w:pPr>
            <w:r>
              <w:t>15000.00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507001威县高新技术产业开发区管理委员会（本级）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20"/>
        <w:gridCol w:w="929"/>
        <w:gridCol w:w="607"/>
        <w:gridCol w:w="1036"/>
        <w:gridCol w:w="607"/>
        <w:gridCol w:w="1643"/>
        <w:gridCol w:w="1036"/>
        <w:gridCol w:w="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07"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ind w:firstLine="0" w:firstLineChars="0"/>
            </w:pPr>
            <w:r>
              <w:t>507</w:t>
            </w:r>
            <w:r>
              <w:rPr>
                <w:rFonts w:hint="eastAsia"/>
                <w:lang w:val="en-US" w:eastAsia="zh-CN"/>
              </w:rPr>
              <w:t>001</w:t>
            </w:r>
            <w:r>
              <w:t>威县高新技术产业开发区管理委员会</w:t>
            </w:r>
          </w:p>
        </w:tc>
        <w:tc>
          <w:tcPr>
            <w:tcW w:w="1643" w:type="dxa"/>
            <w:gridSpan w:val="2"/>
            <w:tcBorders>
              <w:top w:val="single" w:color="FFFFFF" w:sz="6" w:space="0"/>
              <w:left w:val="single" w:color="FFFFFF" w:sz="6" w:space="0"/>
              <w:right w:val="single" w:color="FFFFFF" w:sz="6" w:space="0"/>
            </w:tcBorders>
            <w:vAlign w:val="center"/>
          </w:tcPr>
          <w:p>
            <w:pPr>
              <w:pStyle w:val="12"/>
              <w:ind w:firstLine="0" w:firstLineChars="0"/>
            </w:pPr>
            <w:r>
              <w:t>预算年度：2022</w:t>
            </w:r>
          </w:p>
        </w:tc>
        <w:tc>
          <w:tcPr>
            <w:tcW w:w="3286" w:type="dxa"/>
            <w:gridSpan w:val="3"/>
            <w:tcBorders>
              <w:top w:val="single" w:color="FFFFFF" w:sz="6" w:space="0"/>
              <w:left w:val="single" w:color="FFFFFF" w:sz="6" w:space="0"/>
              <w:right w:val="single" w:color="FFFFFF" w:sz="6" w:space="0"/>
            </w:tcBorders>
            <w:vAlign w:val="center"/>
          </w:tcPr>
          <w:p>
            <w:pPr>
              <w:pStyle w:val="11"/>
              <w:ind w:firstLine="0" w:firstLineChars="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序号</w:t>
            </w:r>
          </w:p>
        </w:tc>
        <w:tc>
          <w:tcPr>
            <w:tcW w:w="3120" w:type="dxa"/>
            <w:vMerge w:val="restart"/>
            <w:vAlign w:val="center"/>
          </w:tcPr>
          <w:p>
            <w:pPr>
              <w:pStyle w:val="14"/>
              <w:keepNext w:val="0"/>
              <w:keepLines w:val="0"/>
              <w:widowControl/>
              <w:suppressLineNumbers w:val="0"/>
              <w:spacing w:beforeAutospacing="0" w:afterAutospacing="0"/>
              <w:ind w:left="0" w:right="0"/>
              <w:rPr>
                <w:rFonts w:hint="default"/>
              </w:rPr>
            </w:pPr>
            <w:r>
              <w:rPr>
                <w:rFonts w:hint="default"/>
              </w:rPr>
              <w:t>项  目</w:t>
            </w:r>
          </w:p>
        </w:tc>
        <w:tc>
          <w:tcPr>
            <w:tcW w:w="6465" w:type="dxa"/>
            <w:gridSpan w:val="7"/>
            <w:vAlign w:val="center"/>
          </w:tcPr>
          <w:p>
            <w:pPr>
              <w:pStyle w:val="14"/>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3120" w:type="dxa"/>
            <w:vMerge w:val="continue"/>
          </w:tcPr>
          <w:p>
            <w:pPr>
              <w:keepNext w:val="0"/>
              <w:keepLines w:val="0"/>
              <w:widowControl/>
              <w:suppressLineNumbers w:val="0"/>
              <w:spacing w:before="0" w:beforeAutospacing="0" w:after="0" w:afterAutospacing="0"/>
              <w:ind w:left="0" w:right="0"/>
              <w:rPr>
                <w:rFonts w:hint="default" w:cs="Times New Roman"/>
              </w:rPr>
            </w:pPr>
          </w:p>
        </w:tc>
        <w:tc>
          <w:tcPr>
            <w:tcW w:w="153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合计</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80" w:type="dxa"/>
            <w:vAlign w:val="center"/>
          </w:tcPr>
          <w:p>
            <w:pPr>
              <w:pStyle w:val="14"/>
              <w:keepNext w:val="0"/>
              <w:keepLines w:val="0"/>
              <w:widowControl/>
              <w:suppressLineNumbers w:val="0"/>
              <w:spacing w:beforeAutospacing="0" w:afterAutospacing="0"/>
              <w:ind w:left="0" w:right="0"/>
              <w:rPr>
                <w:rFonts w:hint="default"/>
              </w:rPr>
            </w:pPr>
            <w:r>
              <w:rPr>
                <w:rFonts w:hint="default"/>
              </w:rPr>
              <w:t>栏次</w:t>
            </w:r>
          </w:p>
        </w:tc>
        <w:tc>
          <w:tcPr>
            <w:tcW w:w="3120" w:type="dxa"/>
            <w:vAlign w:val="center"/>
          </w:tcPr>
          <w:p>
            <w:pPr>
              <w:pStyle w:val="14"/>
              <w:keepNext w:val="0"/>
              <w:keepLines w:val="0"/>
              <w:widowControl/>
              <w:suppressLineNumbers w:val="0"/>
              <w:spacing w:beforeAutospacing="0" w:afterAutospacing="0"/>
              <w:ind w:left="0" w:right="0"/>
              <w:rPr>
                <w:rFonts w:hint="default"/>
              </w:rPr>
            </w:pPr>
            <w:r>
              <w:rPr>
                <w:rFonts w:hint="default"/>
              </w:rPr>
              <w:t>1</w:t>
            </w:r>
          </w:p>
        </w:tc>
        <w:tc>
          <w:tcPr>
            <w:tcW w:w="1536"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2</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1643"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1</w:t>
            </w:r>
          </w:p>
        </w:tc>
        <w:tc>
          <w:tcPr>
            <w:tcW w:w="3120" w:type="dxa"/>
            <w:vAlign w:val="center"/>
          </w:tcPr>
          <w:p>
            <w:pPr>
              <w:pStyle w:val="16"/>
              <w:keepNext w:val="0"/>
              <w:keepLines w:val="0"/>
              <w:widowControl/>
              <w:suppressLineNumbers w:val="0"/>
              <w:spacing w:beforeAutospacing="0" w:afterAutospacing="0"/>
              <w:ind w:left="0" w:right="0"/>
              <w:jc w:val="center"/>
              <w:rPr>
                <w:rFonts w:hint="default" w:eastAsia="方正书宋_GBK"/>
                <w:b/>
                <w:bCs/>
                <w:lang w:val="en-US" w:eastAsia="zh-CN"/>
              </w:rPr>
            </w:pPr>
            <w:r>
              <w:rPr>
                <w:rFonts w:hint="eastAsia"/>
                <w:b/>
                <w:bCs/>
                <w:lang w:val="en-US" w:eastAsia="zh-CN"/>
              </w:rPr>
              <w:t>合计</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30000</w:t>
            </w: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r>
              <w:rPr>
                <w:rFonts w:hint="eastAsia"/>
                <w:lang w:val="en-US" w:eastAsia="zh-CN"/>
              </w:rPr>
              <w:t>30000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2</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一、因公出国（境）费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eastAsia" w:eastAsia="方正书宋_GBK"/>
                <w:lang w:val="en-US" w:eastAsia="zh-CN"/>
              </w:rPr>
            </w:pPr>
            <w:r>
              <w:rPr>
                <w:rFonts w:hint="eastAsia"/>
                <w:lang w:val="en-US" w:eastAsia="zh-CN"/>
              </w:rPr>
              <w:t>3</w:t>
            </w:r>
          </w:p>
        </w:tc>
        <w:tc>
          <w:tcPr>
            <w:tcW w:w="3120"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方正书宋_GBK" w:hAnsi="Times New Roman" w:eastAsia="方正书宋_GBK" w:cs="Times New Roman"/>
                <w:kern w:val="2"/>
                <w:sz w:val="21"/>
                <w:szCs w:val="24"/>
                <w:lang w:val="en-US" w:eastAsia="zh-CN" w:bidi="ar"/>
              </w:rPr>
              <w:t>二、公务用车购置及运维费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ascii="方正书宋_GBK" w:hAnsi="方正书宋_GBK" w:eastAsia="方正书宋_GBK" w:cs="方正书宋_GBK"/>
                <w:sz w:val="21"/>
                <w:szCs w:val="24"/>
                <w:lang w:val="en-US" w:eastAsia="zh-CN" w:bidi="ar-SA"/>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eastAsia="方正书宋_GBK"/>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4</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 xml:space="preserve">   其中：公务用车购置费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eastAsia"/>
                <w:lang w:val="en-US" w:eastAsia="zh-CN"/>
              </w:rPr>
            </w:pPr>
          </w:p>
        </w:tc>
        <w:tc>
          <w:tcPr>
            <w:tcW w:w="1643" w:type="dxa"/>
            <w:gridSpan w:val="2"/>
            <w:vAlign w:val="center"/>
          </w:tcPr>
          <w:p>
            <w:pPr>
              <w:pStyle w:val="15"/>
              <w:keepNext w:val="0"/>
              <w:keepLines w:val="0"/>
              <w:widowControl/>
              <w:suppressLineNumbers w:val="0"/>
              <w:spacing w:beforeAutospacing="0" w:afterAutospacing="0"/>
              <w:ind w:left="0" w:right="0"/>
              <w:rPr>
                <w:rFonts w:hint="eastAsia"/>
                <w:lang w:val="en-US" w:eastAsia="zh-CN"/>
              </w:rPr>
            </w:pP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80" w:type="dxa"/>
            <w:vAlign w:val="center"/>
          </w:tcPr>
          <w:p>
            <w:pPr>
              <w:pStyle w:val="17"/>
              <w:keepNext w:val="0"/>
              <w:keepLines w:val="0"/>
              <w:widowControl/>
              <w:suppressLineNumbers w:val="0"/>
              <w:spacing w:beforeAutospacing="0" w:afterAutospacing="0"/>
              <w:ind w:left="0" w:right="0"/>
              <w:rPr>
                <w:rFonts w:hint="default"/>
                <w:lang w:val="en-US" w:eastAsia="zh-CN"/>
              </w:rPr>
            </w:pPr>
            <w:r>
              <w:rPr>
                <w:rFonts w:hint="eastAsia"/>
                <w:lang w:val="en-US" w:eastAsia="zh-CN"/>
              </w:rPr>
              <w:t>5</w:t>
            </w:r>
          </w:p>
        </w:tc>
        <w:tc>
          <w:tcPr>
            <w:tcW w:w="3120" w:type="dxa"/>
            <w:vAlign w:val="center"/>
          </w:tcPr>
          <w:p>
            <w:pPr>
              <w:pStyle w:val="16"/>
              <w:keepNext w:val="0"/>
              <w:keepLines w:val="0"/>
              <w:widowControl/>
              <w:suppressLineNumbers w:val="0"/>
              <w:spacing w:beforeAutospacing="0" w:afterAutospacing="0"/>
              <w:ind w:left="0" w:right="0"/>
              <w:rPr>
                <w:rFonts w:hint="eastAsia"/>
                <w:lang w:val="en-US" w:eastAsia="zh-CN"/>
              </w:rPr>
            </w:pPr>
            <w:r>
              <w:rPr>
                <w:rFonts w:hint="eastAsia" w:ascii="方正书宋_GBK" w:hAnsi="Times New Roman" w:eastAsia="方正书宋_GBK" w:cs="Times New Roman"/>
                <w:kern w:val="2"/>
                <w:sz w:val="21"/>
                <w:szCs w:val="24"/>
                <w:lang w:val="en-US" w:eastAsia="zh-CN" w:bidi="ar"/>
              </w:rPr>
              <w:t>三、公务接待费</w:t>
            </w:r>
          </w:p>
        </w:tc>
        <w:tc>
          <w:tcPr>
            <w:tcW w:w="1536" w:type="dxa"/>
            <w:gridSpan w:val="2"/>
            <w:vAlign w:val="center"/>
          </w:tcPr>
          <w:p>
            <w:pPr>
              <w:pStyle w:val="15"/>
              <w:keepNext w:val="0"/>
              <w:keepLines w:val="0"/>
              <w:widowControl/>
              <w:suppressLineNumbers w:val="0"/>
              <w:spacing w:beforeAutospacing="0" w:afterAutospacing="0"/>
              <w:ind w:left="0" w:right="0" w:firstLine="0" w:firstLineChars="0"/>
              <w:rPr>
                <w:rFonts w:hint="default"/>
                <w:lang w:val="en-US" w:eastAsia="zh-CN"/>
              </w:rPr>
            </w:pPr>
            <w:r>
              <w:rPr>
                <w:rFonts w:hint="eastAsia"/>
                <w:lang w:val="en-US" w:eastAsia="zh-CN"/>
              </w:rPr>
              <w:t>30000</w:t>
            </w:r>
          </w:p>
        </w:tc>
        <w:tc>
          <w:tcPr>
            <w:tcW w:w="1643" w:type="dxa"/>
            <w:gridSpan w:val="2"/>
            <w:vAlign w:val="center"/>
          </w:tcPr>
          <w:p>
            <w:pPr>
              <w:pStyle w:val="15"/>
              <w:keepNext w:val="0"/>
              <w:keepLines w:val="0"/>
              <w:widowControl/>
              <w:suppressLineNumbers w:val="0"/>
              <w:spacing w:beforeAutospacing="0" w:afterAutospacing="0"/>
              <w:ind w:left="0" w:right="0"/>
              <w:rPr>
                <w:rFonts w:hint="default"/>
                <w:lang w:val="en-US" w:eastAsia="zh-CN"/>
              </w:rPr>
            </w:pPr>
            <w:r>
              <w:rPr>
                <w:rFonts w:hint="eastAsia"/>
                <w:lang w:val="en-US" w:eastAsia="zh-CN"/>
              </w:rPr>
              <w:t>30000</w:t>
            </w:r>
          </w:p>
        </w:tc>
        <w:tc>
          <w:tcPr>
            <w:tcW w:w="1643" w:type="dxa"/>
            <w:vAlign w:val="center"/>
          </w:tcPr>
          <w:p>
            <w:pPr>
              <w:pStyle w:val="15"/>
              <w:keepNext w:val="0"/>
              <w:keepLines w:val="0"/>
              <w:widowControl/>
              <w:suppressLineNumbers w:val="0"/>
              <w:spacing w:beforeAutospacing="0" w:afterAutospacing="0"/>
              <w:ind w:left="0" w:right="0"/>
              <w:rPr>
                <w:rFonts w:hint="default"/>
              </w:rPr>
            </w:pPr>
          </w:p>
        </w:tc>
        <w:tc>
          <w:tcPr>
            <w:tcW w:w="1643" w:type="dxa"/>
            <w:gridSpan w:val="2"/>
            <w:vAlign w:val="center"/>
          </w:tcPr>
          <w:p>
            <w:pPr>
              <w:pStyle w:val="15"/>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威县高新技术产业开发区管理委员会（本级）2022年单位预算信息公开情况说明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按照《预算法》、《地方预决算公开操作规程》和《关于进一步推进预算公开工作的实施意见》规定，现将威县高新技术产业开发区管理委员会（本级）2022年单位预算公开如下：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firstLineChars="200"/>
        <w:jc w:val="left"/>
      </w:pPr>
      <w:r>
        <w:rPr>
          <w:rFonts w:eastAsia="方正仿宋_GBK"/>
          <w:sz w:val="28"/>
        </w:rPr>
        <w:t>单位职责：河北威县高新技术产业开发区管委会在县委县政府的正确领导下，坚持以新发展理念为指导，全面贯彻落实党的十九大精神以及全国、省、县人代会精神，紧紧围绕县委县政府中心工作， 贯彻落实党的路线、方针、政策和上级党委的决议、指示；履职尽责做好辖区内党的建设和其他党务工作、宣传和精神文明建设工作、组织协调辖区内社会治安综合治理和维护稳定工作；履职尽责做好辖区工会、共青团、妇联等群团工作；编制辖区的总体规划和经济、社会发展规划；编制辖区区域性城市发展规划、国土利用规划；审核辖区固定资产投资项目；履职尽责做好辖区内基础设施和公用设施的建设管理；履职尽责做好辖区财政管理，实施辖区内财政预算、决算、国有资产和财政监督管理；履职尽责做好招商引资、进出口贸易和国内外经济技术合作工作、辖区环境保护和安全生产监督管理工作、协调辖区内上级有关单位派驻机构的工作、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威县高新技术产业开发区管理委员会（本级）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Times New Roman"/>
          <w:color w:val="000000"/>
          <w:sz w:val="28"/>
        </w:rPr>
        <w:t>元，其中：一般公共预算收入</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Times New Roman"/>
          <w:color w:val="000000"/>
          <w:sz w:val="28"/>
        </w:rPr>
        <w:t>元，基金预算收入</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万元，财政专户核拨收入</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万元，其他来源收入</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7900781.76</w:t>
      </w:r>
      <w:r>
        <w:rPr>
          <w:rFonts w:hint="eastAsia" w:ascii="Times New Roman" w:hAnsi="Times New Roman" w:eastAsia="方正仿宋_GBK" w:cs="Times New Roman"/>
          <w:color w:val="000000"/>
          <w:sz w:val="28"/>
        </w:rPr>
        <w:t>元，其中基本支出</w:t>
      </w:r>
      <w:r>
        <w:rPr>
          <w:rFonts w:hint="eastAsia" w:ascii="Times New Roman" w:hAnsi="Times New Roman" w:eastAsia="方正仿宋_GBK" w:cs="Times New Roman"/>
          <w:color w:val="000000"/>
          <w:sz w:val="28"/>
          <w:lang w:val="en-US" w:eastAsia="zh-CN"/>
        </w:rPr>
        <w:t>4770781.76</w:t>
      </w:r>
      <w:r>
        <w:rPr>
          <w:rFonts w:hint="eastAsia" w:ascii="Times New Roman" w:hAnsi="Times New Roman" w:eastAsia="方正仿宋_GBK" w:cs="Times New Roman"/>
          <w:color w:val="000000"/>
          <w:sz w:val="28"/>
        </w:rPr>
        <w:t>元，包括人员经费</w:t>
      </w:r>
      <w:r>
        <w:rPr>
          <w:rFonts w:hint="eastAsia" w:ascii="Times New Roman" w:hAnsi="Times New Roman" w:eastAsia="方正仿宋_GBK" w:cs="Times New Roman"/>
          <w:color w:val="000000"/>
          <w:sz w:val="28"/>
          <w:lang w:val="en-US" w:eastAsia="zh-CN"/>
        </w:rPr>
        <w:t>4615581.76</w:t>
      </w:r>
      <w:r>
        <w:rPr>
          <w:rFonts w:hint="eastAsia" w:ascii="Times New Roman" w:hAnsi="Times New Roman" w:eastAsia="方正仿宋_GBK" w:cs="Times New Roman"/>
          <w:color w:val="000000"/>
          <w:sz w:val="28"/>
        </w:rPr>
        <w:t>元和日常公用经费</w:t>
      </w:r>
      <w:r>
        <w:rPr>
          <w:rFonts w:hint="eastAsia" w:ascii="Times New Roman" w:hAnsi="Times New Roman" w:eastAsia="方正仿宋_GBK" w:cs="Times New Roman"/>
          <w:color w:val="000000"/>
          <w:sz w:val="28"/>
          <w:lang w:val="en-US" w:eastAsia="zh-CN"/>
        </w:rPr>
        <w:t>155200</w:t>
      </w:r>
      <w:r>
        <w:rPr>
          <w:rFonts w:hint="eastAsia" w:ascii="Times New Roman" w:hAnsi="Times New Roman" w:eastAsia="方正仿宋_GBK" w:cs="Times New Roman"/>
          <w:color w:val="000000"/>
          <w:sz w:val="28"/>
        </w:rPr>
        <w:t>元；项目支出</w:t>
      </w:r>
      <w:r>
        <w:rPr>
          <w:rFonts w:hint="eastAsia" w:ascii="Times New Roman" w:hAnsi="Times New Roman" w:eastAsia="方正仿宋_GBK" w:cs="Times New Roman"/>
          <w:color w:val="000000"/>
          <w:sz w:val="28"/>
          <w:lang w:val="en-US" w:eastAsia="zh-CN"/>
        </w:rPr>
        <w:t>3130000</w:t>
      </w:r>
      <w:r>
        <w:rPr>
          <w:rFonts w:hint="eastAsia" w:ascii="Times New Roman" w:hAnsi="Times New Roman" w:eastAsia="方正仿宋_GBK" w:cs="Times New Roman"/>
          <w:color w:val="000000"/>
          <w:sz w:val="28"/>
        </w:rPr>
        <w:t>元，主要为</w:t>
      </w:r>
      <w:r>
        <w:rPr>
          <w:rFonts w:hint="eastAsia" w:ascii="Times New Roman" w:hAnsi="Times New Roman" w:eastAsia="方正仿宋_GBK" w:cs="Times New Roman"/>
          <w:color w:val="000000"/>
          <w:sz w:val="28"/>
          <w:lang w:eastAsia="zh-CN"/>
        </w:rPr>
        <w:t>高新区法律顾问费</w:t>
      </w:r>
      <w:r>
        <w:rPr>
          <w:rFonts w:hint="eastAsia" w:ascii="Times New Roman" w:hAnsi="Times New Roman" w:eastAsia="方正仿宋_GBK" w:cs="Times New Roman"/>
          <w:color w:val="000000"/>
          <w:sz w:val="28"/>
          <w:lang w:val="en-US" w:eastAsia="zh-CN"/>
        </w:rPr>
        <w:t>50000元、巨腾商务中心物业管理费2120000元、软通动力扶持资金500000元、顺义园区工作经费300000元、体制补助60000元、企业服务中心启动资金100000元。</w:t>
      </w:r>
    </w:p>
    <w:p>
      <w:pPr>
        <w:keepNext w:val="0"/>
        <w:keepLines w:val="0"/>
        <w:widowControl w:val="0"/>
        <w:suppressLineNumbers w:val="0"/>
        <w:spacing w:before="0" w:beforeAutospacing="0" w:after="0" w:afterAutospacing="0" w:line="500" w:lineRule="exact"/>
        <w:ind w:left="0" w:right="0" w:firstLine="560" w:firstLineChars="200"/>
        <w:jc w:val="left"/>
        <w:rPr>
          <w:rFonts w:eastAsia="方正仿宋_GBK"/>
          <w:sz w:val="28"/>
          <w:szCs w:val="24"/>
          <w:lang w:val="en-US"/>
        </w:rPr>
      </w:pPr>
      <w:r>
        <w:rPr>
          <w:rFonts w:hint="default" w:ascii="Times New Roman" w:hAnsi="Times New Roman" w:eastAsia="方正仿宋_GBK" w:cs="Times New Roman"/>
          <w:kern w:val="2"/>
          <w:sz w:val="28"/>
          <w:szCs w:val="24"/>
          <w:lang w:val="en-US" w:eastAsia="zh-CN" w:bidi="ar"/>
        </w:rPr>
        <w:t>3</w:t>
      </w:r>
      <w:r>
        <w:rPr>
          <w:rFonts w:hint="eastAsia" w:ascii="Times New Roman" w:hAnsi="Times New Roman" w:eastAsia="方正仿宋_GBK" w:cs="方正仿宋_GBK"/>
          <w:kern w:val="2"/>
          <w:sz w:val="28"/>
          <w:szCs w:val="24"/>
          <w:lang w:val="en-US" w:eastAsia="zh-CN" w:bidi="ar"/>
        </w:rPr>
        <w:t>、比上年增减情况</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Times New Roman" w:hAnsi="Times New Roman" w:eastAsia="方正仿宋_GBK" w:cs="Times New Roman"/>
          <w:color w:val="000000"/>
          <w:sz w:val="28"/>
          <w:lang w:val="en-US" w:eastAsia="zh-CN"/>
        </w:rPr>
      </w:pP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2年部门预算收支安排7900781.76元，较</w:t>
      </w: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1年减少27974732.62，其中：主要减少了基金支出9096000元；一公共预算项目支出减少18878732.62元。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firstLineChars="200"/>
        <w:jc w:val="left"/>
        <w:outlineLvl w:val="9"/>
      </w:pPr>
      <w:r>
        <w:rPr>
          <w:rFonts w:hint="eastAsia" w:ascii="Times New Roman" w:hAnsi="Times New Roman" w:eastAsia="方正仿宋_GBK" w:cs="Times New Roman"/>
          <w:color w:val="000000"/>
          <w:sz w:val="28"/>
          <w:lang w:val="en-US" w:eastAsia="zh-CN"/>
        </w:rPr>
        <w:t xml:space="preserve"> </w:t>
      </w:r>
      <w:r>
        <w:rPr>
          <w:rFonts w:hint="eastAsia" w:ascii="Times New Roman" w:hAnsi="Times New Roman" w:eastAsia="方正仿宋_GBK" w:cs="Times New Roman"/>
          <w:color w:val="000000"/>
          <w:sz w:val="28"/>
        </w:rPr>
        <w:t>20</w:t>
      </w:r>
      <w:r>
        <w:rPr>
          <w:rFonts w:hint="eastAsia" w:ascii="Times New Roman" w:hAnsi="Times New Roman" w:eastAsia="方正仿宋_GBK" w:cs="Times New Roman"/>
          <w:color w:val="000000"/>
          <w:sz w:val="28"/>
          <w:lang w:val="en-US" w:eastAsia="zh-CN"/>
        </w:rPr>
        <w:t>22</w:t>
      </w:r>
      <w:r>
        <w:rPr>
          <w:rFonts w:hint="eastAsia" w:ascii="Times New Roman" w:hAnsi="Times New Roman" w:eastAsia="方正仿宋_GBK" w:cs="Times New Roman"/>
          <w:color w:val="000000"/>
          <w:sz w:val="28"/>
        </w:rPr>
        <w:t>年，机</w:t>
      </w:r>
      <w:r>
        <w:rPr>
          <w:rFonts w:hint="eastAsia" w:ascii="Times New Roman" w:hAnsi="Times New Roman" w:eastAsia="方正仿宋_GBK" w:cs="Times New Roman"/>
          <w:color w:val="000000"/>
          <w:sz w:val="28"/>
          <w:lang w:val="en-US" w:eastAsia="zh-CN"/>
        </w:rPr>
        <w:t>关运行经费共计安排155200元，主要用于本单位行政人员的公务交通补贴55200元，日常经费100000元。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pPr>
      <w:r>
        <w:rPr>
          <w:rFonts w:hint="eastAsia" w:ascii="Times New Roman" w:hAnsi="Times New Roman" w:eastAsia="方正仿宋_GBK" w:cs="Times New Roman"/>
          <w:color w:val="000000"/>
          <w:sz w:val="28"/>
          <w:lang w:val="en-US" w:eastAsia="zh-CN"/>
        </w:rPr>
        <w:t>2022年，我单位财政拨款“三公”经费预算安排3万元，用于公务接待。与2021年相比减少48694元，减少的主要原因是：严格遵守各项规定，减少三公支出。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1、高新区法律顾问费绩效目标表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1.提供法律咨询，为高新区行政行为、民事行为中的重大决策事项提供法律咨询、出具法律意见或者进行法律论证。</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法律咨询次数</w:t>
            </w:r>
          </w:p>
        </w:tc>
        <w:tc>
          <w:tcPr>
            <w:tcW w:w="2835" w:type="dxa"/>
            <w:vAlign w:val="center"/>
          </w:tcPr>
          <w:p>
            <w:pPr>
              <w:pStyle w:val="16"/>
            </w:pPr>
            <w:r>
              <w:t>提供法律指导次数</w:t>
            </w:r>
          </w:p>
        </w:tc>
        <w:tc>
          <w:tcPr>
            <w:tcW w:w="2551" w:type="dxa"/>
            <w:vAlign w:val="center"/>
          </w:tcPr>
          <w:p>
            <w:pPr>
              <w:pStyle w:val="16"/>
            </w:pPr>
            <w:r>
              <w:t>≥5次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重大决策法律保障率</w:t>
            </w:r>
          </w:p>
        </w:tc>
        <w:tc>
          <w:tcPr>
            <w:tcW w:w="2835" w:type="dxa"/>
            <w:vAlign w:val="center"/>
          </w:tcPr>
          <w:p>
            <w:pPr>
              <w:pStyle w:val="16"/>
            </w:pPr>
            <w:r>
              <w:t>提供法律保障次数/决策数</w:t>
            </w:r>
          </w:p>
        </w:tc>
        <w:tc>
          <w:tcPr>
            <w:tcW w:w="2551" w:type="dxa"/>
            <w:vAlign w:val="center"/>
          </w:tcPr>
          <w:p>
            <w:pPr>
              <w:pStyle w:val="16"/>
            </w:pPr>
            <w:r>
              <w:t>≥95%</w:t>
            </w:r>
          </w:p>
        </w:tc>
        <w:tc>
          <w:tcPr>
            <w:tcW w:w="2268" w:type="dxa"/>
            <w:vAlign w:val="center"/>
          </w:tcPr>
          <w:p>
            <w:pPr>
              <w:pStyle w:val="16"/>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法律咨询次数</w:t>
            </w:r>
          </w:p>
        </w:tc>
        <w:tc>
          <w:tcPr>
            <w:tcW w:w="2835" w:type="dxa"/>
            <w:vAlign w:val="center"/>
          </w:tcPr>
          <w:p>
            <w:pPr>
              <w:pStyle w:val="16"/>
            </w:pPr>
            <w:r>
              <w:t>提供法律指导次数</w:t>
            </w:r>
          </w:p>
        </w:tc>
        <w:tc>
          <w:tcPr>
            <w:tcW w:w="2551" w:type="dxa"/>
            <w:vAlign w:val="center"/>
          </w:tcPr>
          <w:p>
            <w:pPr>
              <w:pStyle w:val="16"/>
            </w:pPr>
            <w:r>
              <w:t>≥5次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重大决策法律保障率</w:t>
            </w:r>
          </w:p>
        </w:tc>
        <w:tc>
          <w:tcPr>
            <w:tcW w:w="2835" w:type="dxa"/>
            <w:vAlign w:val="center"/>
          </w:tcPr>
          <w:p>
            <w:pPr>
              <w:pStyle w:val="16"/>
            </w:pPr>
            <w:r>
              <w:t>提供法律保障次数/决策数</w:t>
            </w:r>
          </w:p>
        </w:tc>
        <w:tc>
          <w:tcPr>
            <w:tcW w:w="2551" w:type="dxa"/>
            <w:vAlign w:val="center"/>
          </w:tcPr>
          <w:p>
            <w:pPr>
              <w:pStyle w:val="16"/>
            </w:pPr>
            <w:r>
              <w:t>≥95%</w:t>
            </w:r>
          </w:p>
        </w:tc>
        <w:tc>
          <w:tcPr>
            <w:tcW w:w="2268" w:type="dxa"/>
            <w:vAlign w:val="center"/>
          </w:tcPr>
          <w:p>
            <w:pPr>
              <w:pStyle w:val="16"/>
            </w:pPr>
            <w:r>
              <w:t>重大决策需依照法律制定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服务到位率</w:t>
            </w:r>
          </w:p>
        </w:tc>
        <w:tc>
          <w:tcPr>
            <w:tcW w:w="2835" w:type="dxa"/>
            <w:vAlign w:val="center"/>
          </w:tcPr>
          <w:p>
            <w:pPr>
              <w:pStyle w:val="16"/>
            </w:pPr>
            <w:r>
              <w:t>已提供服务数量/应提供的服务</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培训园区干部法律知识次数</w:t>
            </w:r>
          </w:p>
        </w:tc>
        <w:tc>
          <w:tcPr>
            <w:tcW w:w="2835" w:type="dxa"/>
            <w:vAlign w:val="center"/>
          </w:tcPr>
          <w:p>
            <w:pPr>
              <w:pStyle w:val="16"/>
            </w:pPr>
            <w:r>
              <w:t>提高园区干部依法行政效果</w:t>
            </w:r>
          </w:p>
        </w:tc>
        <w:tc>
          <w:tcPr>
            <w:tcW w:w="2551" w:type="dxa"/>
            <w:vAlign w:val="center"/>
          </w:tcPr>
          <w:p>
            <w:pPr>
              <w:pStyle w:val="16"/>
            </w:pPr>
            <w:r>
              <w:t>≥3次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服务到位率</w:t>
            </w:r>
          </w:p>
        </w:tc>
        <w:tc>
          <w:tcPr>
            <w:tcW w:w="2835" w:type="dxa"/>
            <w:vAlign w:val="center"/>
          </w:tcPr>
          <w:p>
            <w:pPr>
              <w:pStyle w:val="16"/>
            </w:pPr>
            <w:r>
              <w:t>已提供服务数量/应提供的服务</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培训园区干部法律知识次数</w:t>
            </w:r>
          </w:p>
        </w:tc>
        <w:tc>
          <w:tcPr>
            <w:tcW w:w="2835" w:type="dxa"/>
            <w:vAlign w:val="center"/>
          </w:tcPr>
          <w:p>
            <w:pPr>
              <w:pStyle w:val="16"/>
            </w:pPr>
            <w:r>
              <w:t>提高园区干部依法行政效果</w:t>
            </w:r>
          </w:p>
        </w:tc>
        <w:tc>
          <w:tcPr>
            <w:tcW w:w="2551" w:type="dxa"/>
            <w:vAlign w:val="center"/>
          </w:tcPr>
          <w:p>
            <w:pPr>
              <w:pStyle w:val="16"/>
            </w:pPr>
            <w:r>
              <w:t>≥3次</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咨询满意率</w:t>
            </w:r>
          </w:p>
        </w:tc>
        <w:tc>
          <w:tcPr>
            <w:tcW w:w="2835" w:type="dxa"/>
            <w:vAlign w:val="center"/>
          </w:tcPr>
          <w:p>
            <w:pPr>
              <w:pStyle w:val="16"/>
            </w:pPr>
            <w:r>
              <w:t>单位对服务满意数量/总服务数量</w:t>
            </w:r>
          </w:p>
        </w:tc>
        <w:tc>
          <w:tcPr>
            <w:tcW w:w="2551" w:type="dxa"/>
            <w:vAlign w:val="center"/>
          </w:tcPr>
          <w:p>
            <w:pPr>
              <w:pStyle w:val="16"/>
            </w:pPr>
            <w:r>
              <w:t>≥95%</w:t>
            </w:r>
          </w:p>
        </w:tc>
        <w:tc>
          <w:tcPr>
            <w:tcW w:w="2268" w:type="dxa"/>
            <w:vAlign w:val="center"/>
          </w:tcPr>
          <w:p>
            <w:pPr>
              <w:pStyle w:val="16"/>
            </w:pPr>
            <w:r>
              <w:t>单位对服务满意数量占总服务数量的比例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2、巨腾商务中心物业费绩效目标表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1.保障机关正常工作高效运转。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物业服务合格率</w:t>
            </w:r>
          </w:p>
        </w:tc>
        <w:tc>
          <w:tcPr>
            <w:tcW w:w="2835" w:type="dxa"/>
            <w:vAlign w:val="center"/>
          </w:tcPr>
          <w:p>
            <w:pPr>
              <w:pStyle w:val="16"/>
            </w:pPr>
            <w:r>
              <w:t>提供物业服务合格数量/总物业服务数量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物业服务及时率</w:t>
            </w:r>
          </w:p>
        </w:tc>
        <w:tc>
          <w:tcPr>
            <w:tcW w:w="2835" w:type="dxa"/>
            <w:vAlign w:val="center"/>
          </w:tcPr>
          <w:p>
            <w:pPr>
              <w:pStyle w:val="16"/>
            </w:pPr>
            <w:r>
              <w:t>提供物业服务及时数量/总物业服务数量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物业服务合格率</w:t>
            </w:r>
          </w:p>
        </w:tc>
        <w:tc>
          <w:tcPr>
            <w:tcW w:w="2835" w:type="dxa"/>
            <w:vAlign w:val="center"/>
          </w:tcPr>
          <w:p>
            <w:pPr>
              <w:pStyle w:val="16"/>
            </w:pPr>
            <w:r>
              <w:t>提供物业服务合格数量/总物业服务数量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物业服务及时率</w:t>
            </w:r>
          </w:p>
        </w:tc>
        <w:tc>
          <w:tcPr>
            <w:tcW w:w="2835" w:type="dxa"/>
            <w:vAlign w:val="center"/>
          </w:tcPr>
          <w:p>
            <w:pPr>
              <w:pStyle w:val="16"/>
            </w:pPr>
            <w:r>
              <w:t>提供物业服务及时数量/总物业服务数量</w:t>
            </w:r>
          </w:p>
        </w:tc>
        <w:tc>
          <w:tcPr>
            <w:tcW w:w="2551" w:type="dxa"/>
            <w:vAlign w:val="center"/>
          </w:tcPr>
          <w:p>
            <w:pPr>
              <w:pStyle w:val="16"/>
            </w:pPr>
            <w:r>
              <w:t>≥95%</w:t>
            </w:r>
          </w:p>
        </w:tc>
        <w:tc>
          <w:tcPr>
            <w:tcW w:w="2268" w:type="dxa"/>
            <w:vAlign w:val="center"/>
          </w:tcPr>
          <w:p>
            <w:pPr>
              <w:pStyle w:val="16"/>
            </w:pPr>
            <w:r>
              <w:t>按合同要求服务完成情况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保障机关运转率</w:t>
            </w:r>
          </w:p>
        </w:tc>
        <w:tc>
          <w:tcPr>
            <w:tcW w:w="2835" w:type="dxa"/>
            <w:vAlign w:val="center"/>
          </w:tcPr>
          <w:p>
            <w:pPr>
              <w:pStyle w:val="16"/>
            </w:pPr>
            <w:r>
              <w:t>提供物业服务数量/总物业服务数量</w:t>
            </w:r>
          </w:p>
        </w:tc>
        <w:tc>
          <w:tcPr>
            <w:tcW w:w="2551" w:type="dxa"/>
            <w:vAlign w:val="center"/>
          </w:tcPr>
          <w:p>
            <w:pPr>
              <w:pStyle w:val="16"/>
            </w:pPr>
            <w:r>
              <w:t>≥95%</w:t>
            </w:r>
          </w:p>
        </w:tc>
        <w:tc>
          <w:tcPr>
            <w:tcW w:w="2268" w:type="dxa"/>
            <w:vAlign w:val="center"/>
          </w:tcPr>
          <w:p>
            <w:pPr>
              <w:pStyle w:val="16"/>
            </w:pPr>
            <w:r>
              <w:t>按实际后勤保障程度评价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业主满意率</w:t>
            </w:r>
          </w:p>
        </w:tc>
        <w:tc>
          <w:tcPr>
            <w:tcW w:w="2835" w:type="dxa"/>
            <w:vAlign w:val="center"/>
          </w:tcPr>
          <w:p>
            <w:pPr>
              <w:pStyle w:val="16"/>
            </w:pPr>
            <w:r>
              <w:t>业主满意数量/服务群众数量</w:t>
            </w:r>
          </w:p>
        </w:tc>
        <w:tc>
          <w:tcPr>
            <w:tcW w:w="2551" w:type="dxa"/>
            <w:vAlign w:val="center"/>
          </w:tcPr>
          <w:p>
            <w:pPr>
              <w:pStyle w:val="16"/>
            </w:pPr>
            <w:r>
              <w:t>≥95%</w:t>
            </w:r>
          </w:p>
        </w:tc>
        <w:tc>
          <w:tcPr>
            <w:tcW w:w="2268" w:type="dxa"/>
            <w:vAlign w:val="center"/>
          </w:tcPr>
          <w:p>
            <w:pPr>
              <w:pStyle w:val="16"/>
            </w:pPr>
            <w:r>
              <w:t>按实际业主满意程度评价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3、企业服务中心启动资金绩效目标表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1.根据要求需要编制区应急预案及相应专项预案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应急预案编制完成率</w:t>
            </w:r>
          </w:p>
        </w:tc>
        <w:tc>
          <w:tcPr>
            <w:tcW w:w="2835" w:type="dxa"/>
            <w:vAlign w:val="center"/>
          </w:tcPr>
          <w:p>
            <w:pPr>
              <w:pStyle w:val="16"/>
            </w:pPr>
            <w:r>
              <w:t>应急预案编制完成量/编制总量</w:t>
            </w:r>
          </w:p>
        </w:tc>
        <w:tc>
          <w:tcPr>
            <w:tcW w:w="2551" w:type="dxa"/>
            <w:vAlign w:val="center"/>
          </w:tcPr>
          <w:p>
            <w:pPr>
              <w:pStyle w:val="16"/>
            </w:pPr>
            <w:r>
              <w:t>≥100%</w:t>
            </w:r>
          </w:p>
        </w:tc>
        <w:tc>
          <w:tcPr>
            <w:tcW w:w="2268" w:type="dxa"/>
            <w:vAlign w:val="center"/>
          </w:tcPr>
          <w:p>
            <w:pPr>
              <w:pStyle w:val="16"/>
            </w:pPr>
            <w:r>
              <w:t>按编制工作要求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应急预案编制按期完成率</w:t>
            </w:r>
          </w:p>
        </w:tc>
        <w:tc>
          <w:tcPr>
            <w:tcW w:w="2835" w:type="dxa"/>
            <w:vAlign w:val="center"/>
          </w:tcPr>
          <w:p>
            <w:pPr>
              <w:pStyle w:val="16"/>
            </w:pPr>
            <w:r>
              <w:t>按期完成的编制量/计划完成的编制量</w:t>
            </w:r>
          </w:p>
        </w:tc>
        <w:tc>
          <w:tcPr>
            <w:tcW w:w="2551" w:type="dxa"/>
            <w:vAlign w:val="center"/>
          </w:tcPr>
          <w:p>
            <w:pPr>
              <w:pStyle w:val="16"/>
            </w:pPr>
            <w:r>
              <w:t>≥100%</w:t>
            </w:r>
          </w:p>
        </w:tc>
        <w:tc>
          <w:tcPr>
            <w:tcW w:w="2268" w:type="dxa"/>
            <w:vAlign w:val="center"/>
          </w:tcPr>
          <w:p>
            <w:pPr>
              <w:pStyle w:val="16"/>
            </w:pPr>
            <w:r>
              <w:t>按期完成的编制量占计划完成的编制量的比率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应急预案编制完成率</w:t>
            </w:r>
          </w:p>
        </w:tc>
        <w:tc>
          <w:tcPr>
            <w:tcW w:w="2835" w:type="dxa"/>
            <w:vAlign w:val="center"/>
          </w:tcPr>
          <w:p>
            <w:pPr>
              <w:pStyle w:val="16"/>
            </w:pPr>
            <w:r>
              <w:t>应急预案编制完成量/编制总量</w:t>
            </w:r>
          </w:p>
        </w:tc>
        <w:tc>
          <w:tcPr>
            <w:tcW w:w="2551" w:type="dxa"/>
            <w:vAlign w:val="center"/>
          </w:tcPr>
          <w:p>
            <w:pPr>
              <w:pStyle w:val="16"/>
            </w:pPr>
            <w:r>
              <w:t>≥100%</w:t>
            </w:r>
          </w:p>
        </w:tc>
        <w:tc>
          <w:tcPr>
            <w:tcW w:w="2268" w:type="dxa"/>
            <w:vAlign w:val="center"/>
          </w:tcPr>
          <w:p>
            <w:pPr>
              <w:pStyle w:val="16"/>
            </w:pPr>
            <w:r>
              <w:t>按编制工作要求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应急预案编制按期完成率</w:t>
            </w:r>
          </w:p>
        </w:tc>
        <w:tc>
          <w:tcPr>
            <w:tcW w:w="2835" w:type="dxa"/>
            <w:vAlign w:val="center"/>
          </w:tcPr>
          <w:p>
            <w:pPr>
              <w:pStyle w:val="16"/>
            </w:pPr>
            <w:r>
              <w:t>按期完成的编制量/计划完成的编制量</w:t>
            </w:r>
          </w:p>
        </w:tc>
        <w:tc>
          <w:tcPr>
            <w:tcW w:w="2551" w:type="dxa"/>
            <w:vAlign w:val="center"/>
          </w:tcPr>
          <w:p>
            <w:pPr>
              <w:pStyle w:val="16"/>
            </w:pPr>
            <w:r>
              <w:t>≥100%</w:t>
            </w:r>
          </w:p>
        </w:tc>
        <w:tc>
          <w:tcPr>
            <w:tcW w:w="2268" w:type="dxa"/>
            <w:vAlign w:val="center"/>
          </w:tcPr>
          <w:p>
            <w:pPr>
              <w:pStyle w:val="16"/>
            </w:pPr>
            <w:r>
              <w:t>按期完成的编制量占计划完成的编制量的比率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按计划安全评价运行效率</w:t>
            </w:r>
          </w:p>
        </w:tc>
        <w:tc>
          <w:tcPr>
            <w:tcW w:w="2835" w:type="dxa"/>
            <w:vAlign w:val="center"/>
          </w:tcPr>
          <w:p>
            <w:pPr>
              <w:pStyle w:val="16"/>
            </w:pPr>
            <w:r>
              <w:t>应急预案盖面/园区计划覆盖面</w:t>
            </w:r>
          </w:p>
        </w:tc>
        <w:tc>
          <w:tcPr>
            <w:tcW w:w="2551" w:type="dxa"/>
            <w:vAlign w:val="center"/>
          </w:tcPr>
          <w:p>
            <w:pPr>
              <w:pStyle w:val="16"/>
            </w:pPr>
            <w:r>
              <w:t>≥100%</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安全生产稳定天数</w:t>
            </w:r>
          </w:p>
        </w:tc>
        <w:tc>
          <w:tcPr>
            <w:tcW w:w="2835" w:type="dxa"/>
            <w:vAlign w:val="center"/>
          </w:tcPr>
          <w:p>
            <w:pPr>
              <w:pStyle w:val="16"/>
            </w:pPr>
            <w:r>
              <w:t>安全生产保障天数</w:t>
            </w:r>
          </w:p>
        </w:tc>
        <w:tc>
          <w:tcPr>
            <w:tcW w:w="2551" w:type="dxa"/>
            <w:vAlign w:val="center"/>
          </w:tcPr>
          <w:p>
            <w:pPr>
              <w:pStyle w:val="16"/>
            </w:pPr>
            <w:r>
              <w:t>≥1年</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按计划安全评价运行效率</w:t>
            </w:r>
          </w:p>
        </w:tc>
        <w:tc>
          <w:tcPr>
            <w:tcW w:w="2835" w:type="dxa"/>
            <w:vAlign w:val="center"/>
          </w:tcPr>
          <w:p>
            <w:pPr>
              <w:pStyle w:val="16"/>
            </w:pPr>
            <w:r>
              <w:t>应急预案盖面/园区计划覆盖面</w:t>
            </w:r>
          </w:p>
        </w:tc>
        <w:tc>
          <w:tcPr>
            <w:tcW w:w="2551" w:type="dxa"/>
            <w:vAlign w:val="center"/>
          </w:tcPr>
          <w:p>
            <w:pPr>
              <w:pStyle w:val="16"/>
            </w:pPr>
            <w:r>
              <w:t>≥100%</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安全生产稳定天数</w:t>
            </w:r>
          </w:p>
        </w:tc>
        <w:tc>
          <w:tcPr>
            <w:tcW w:w="2835" w:type="dxa"/>
            <w:vAlign w:val="center"/>
          </w:tcPr>
          <w:p>
            <w:pPr>
              <w:pStyle w:val="16"/>
            </w:pPr>
            <w:r>
              <w:t>安全生产保障天数</w:t>
            </w:r>
          </w:p>
        </w:tc>
        <w:tc>
          <w:tcPr>
            <w:tcW w:w="2551" w:type="dxa"/>
            <w:vAlign w:val="center"/>
          </w:tcPr>
          <w:p>
            <w:pPr>
              <w:pStyle w:val="16"/>
            </w:pPr>
            <w:r>
              <w:t>≥1年</w:t>
            </w:r>
          </w:p>
        </w:tc>
        <w:tc>
          <w:tcPr>
            <w:tcW w:w="2268" w:type="dxa"/>
            <w:vAlign w:val="center"/>
          </w:tcPr>
          <w:p>
            <w:pPr>
              <w:pStyle w:val="16"/>
            </w:pPr>
            <w:r>
              <w:t>按年初计划制定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编制满意率</w:t>
            </w:r>
          </w:p>
        </w:tc>
        <w:tc>
          <w:tcPr>
            <w:tcW w:w="2835" w:type="dxa"/>
            <w:vAlign w:val="center"/>
          </w:tcPr>
          <w:p>
            <w:pPr>
              <w:pStyle w:val="16"/>
            </w:pPr>
            <w:r>
              <w:t>对应急预案编制情况满意数量/总编制数量</w:t>
            </w:r>
          </w:p>
        </w:tc>
        <w:tc>
          <w:tcPr>
            <w:tcW w:w="2551" w:type="dxa"/>
            <w:vAlign w:val="center"/>
          </w:tcPr>
          <w:p>
            <w:pPr>
              <w:pStyle w:val="16"/>
            </w:pPr>
            <w:r>
              <w:t>≥95%</w:t>
            </w:r>
          </w:p>
        </w:tc>
        <w:tc>
          <w:tcPr>
            <w:tcW w:w="2268" w:type="dxa"/>
            <w:vAlign w:val="center"/>
          </w:tcPr>
          <w:p>
            <w:pPr>
              <w:pStyle w:val="16"/>
            </w:pPr>
            <w:r>
              <w:t>对编制满意数量占总编制数量的比例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4、软通动力扶持资金绩效目标表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1.推进重点项目建设，加强重点项目服务、谋划、协调、督导，保障重点项目顺利实施。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项目建设改造工程量完成率</w:t>
            </w:r>
          </w:p>
        </w:tc>
        <w:tc>
          <w:tcPr>
            <w:tcW w:w="2835" w:type="dxa"/>
            <w:vAlign w:val="center"/>
          </w:tcPr>
          <w:p>
            <w:pPr>
              <w:pStyle w:val="16"/>
            </w:pPr>
            <w:r>
              <w:t>改造工程完成量/工程总量</w:t>
            </w:r>
          </w:p>
        </w:tc>
        <w:tc>
          <w:tcPr>
            <w:tcW w:w="2551" w:type="dxa"/>
            <w:vAlign w:val="center"/>
          </w:tcPr>
          <w:p>
            <w:pPr>
              <w:pStyle w:val="16"/>
            </w:pPr>
            <w:r>
              <w:t>≥95%</w:t>
            </w:r>
          </w:p>
        </w:tc>
        <w:tc>
          <w:tcPr>
            <w:tcW w:w="2268" w:type="dxa"/>
            <w:vAlign w:val="center"/>
          </w:tcPr>
          <w:p>
            <w:pPr>
              <w:pStyle w:val="16"/>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项目工期按期完成率</w:t>
            </w:r>
          </w:p>
        </w:tc>
        <w:tc>
          <w:tcPr>
            <w:tcW w:w="2835" w:type="dxa"/>
            <w:vAlign w:val="center"/>
          </w:tcPr>
          <w:p>
            <w:pPr>
              <w:pStyle w:val="16"/>
            </w:pPr>
            <w:r>
              <w:t>按期完成的工程量/计划完成的工程量</w:t>
            </w:r>
          </w:p>
        </w:tc>
        <w:tc>
          <w:tcPr>
            <w:tcW w:w="2551" w:type="dxa"/>
            <w:vAlign w:val="center"/>
          </w:tcPr>
          <w:p>
            <w:pPr>
              <w:pStyle w:val="16"/>
            </w:pPr>
            <w:r>
              <w:t>≥95%</w:t>
            </w:r>
          </w:p>
        </w:tc>
        <w:tc>
          <w:tcPr>
            <w:tcW w:w="2268" w:type="dxa"/>
            <w:vAlign w:val="center"/>
          </w:tcPr>
          <w:p>
            <w:pPr>
              <w:pStyle w:val="16"/>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项目建设改造工程量完成率</w:t>
            </w:r>
          </w:p>
        </w:tc>
        <w:tc>
          <w:tcPr>
            <w:tcW w:w="2835" w:type="dxa"/>
            <w:vAlign w:val="center"/>
          </w:tcPr>
          <w:p>
            <w:pPr>
              <w:pStyle w:val="16"/>
            </w:pPr>
            <w:r>
              <w:t>改造工程完成量/工程总量</w:t>
            </w:r>
          </w:p>
        </w:tc>
        <w:tc>
          <w:tcPr>
            <w:tcW w:w="2551" w:type="dxa"/>
            <w:vAlign w:val="center"/>
          </w:tcPr>
          <w:p>
            <w:pPr>
              <w:pStyle w:val="16"/>
            </w:pPr>
            <w:r>
              <w:t>≥95%</w:t>
            </w:r>
          </w:p>
        </w:tc>
        <w:tc>
          <w:tcPr>
            <w:tcW w:w="2268" w:type="dxa"/>
            <w:vAlign w:val="center"/>
          </w:tcPr>
          <w:p>
            <w:pPr>
              <w:pStyle w:val="16"/>
            </w:pPr>
            <w:r>
              <w:t>实际完成工程量占计划完成完成工程量的比率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项目工期按期完成率</w:t>
            </w:r>
          </w:p>
        </w:tc>
        <w:tc>
          <w:tcPr>
            <w:tcW w:w="2835" w:type="dxa"/>
            <w:vAlign w:val="center"/>
          </w:tcPr>
          <w:p>
            <w:pPr>
              <w:pStyle w:val="16"/>
            </w:pPr>
            <w:r>
              <w:t>按期完成的工程量/计划完成的工程量</w:t>
            </w:r>
          </w:p>
        </w:tc>
        <w:tc>
          <w:tcPr>
            <w:tcW w:w="2551" w:type="dxa"/>
            <w:vAlign w:val="center"/>
          </w:tcPr>
          <w:p>
            <w:pPr>
              <w:pStyle w:val="16"/>
            </w:pPr>
            <w:r>
              <w:t>≥95%</w:t>
            </w:r>
          </w:p>
        </w:tc>
        <w:tc>
          <w:tcPr>
            <w:tcW w:w="2268" w:type="dxa"/>
            <w:vAlign w:val="center"/>
          </w:tcPr>
          <w:p>
            <w:pPr>
              <w:pStyle w:val="16"/>
            </w:pPr>
            <w:r>
              <w:t>按期完成的工程量占计划完成的工程量的比率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按计划项目投产达效率</w:t>
            </w:r>
          </w:p>
        </w:tc>
        <w:tc>
          <w:tcPr>
            <w:tcW w:w="2835" w:type="dxa"/>
            <w:vAlign w:val="center"/>
          </w:tcPr>
          <w:p>
            <w:pPr>
              <w:pStyle w:val="16"/>
            </w:pPr>
            <w:r>
              <w:t>项目实际投产达效数量/年内计划</w:t>
            </w:r>
          </w:p>
        </w:tc>
        <w:tc>
          <w:tcPr>
            <w:tcW w:w="2551" w:type="dxa"/>
            <w:vAlign w:val="center"/>
          </w:tcPr>
          <w:p>
            <w:pPr>
              <w:pStyle w:val="16"/>
            </w:pPr>
            <w:r>
              <w:t>≥95%</w:t>
            </w:r>
          </w:p>
        </w:tc>
        <w:tc>
          <w:tcPr>
            <w:tcW w:w="2268" w:type="dxa"/>
            <w:vAlign w:val="center"/>
          </w:tcPr>
          <w:p>
            <w:pPr>
              <w:pStyle w:val="16"/>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按项目考核情况</w:t>
            </w:r>
          </w:p>
        </w:tc>
        <w:tc>
          <w:tcPr>
            <w:tcW w:w="2835" w:type="dxa"/>
            <w:vAlign w:val="center"/>
          </w:tcPr>
          <w:p>
            <w:pPr>
              <w:pStyle w:val="16"/>
            </w:pPr>
            <w:r>
              <w:t>项目考核成绩</w:t>
            </w:r>
          </w:p>
        </w:tc>
        <w:tc>
          <w:tcPr>
            <w:tcW w:w="2551" w:type="dxa"/>
            <w:vAlign w:val="center"/>
          </w:tcPr>
          <w:p>
            <w:pPr>
              <w:pStyle w:val="16"/>
            </w:pPr>
            <w:r>
              <w:t>≥3名</w:t>
            </w:r>
          </w:p>
        </w:tc>
        <w:tc>
          <w:tcPr>
            <w:tcW w:w="2268" w:type="dxa"/>
            <w:vAlign w:val="center"/>
          </w:tcPr>
          <w:p>
            <w:pPr>
              <w:pStyle w:val="16"/>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按计划项目投产达效率</w:t>
            </w:r>
          </w:p>
        </w:tc>
        <w:tc>
          <w:tcPr>
            <w:tcW w:w="2835" w:type="dxa"/>
            <w:vAlign w:val="center"/>
          </w:tcPr>
          <w:p>
            <w:pPr>
              <w:pStyle w:val="16"/>
            </w:pPr>
            <w:r>
              <w:t>项目实际投产达效数量/年内计划</w:t>
            </w:r>
          </w:p>
        </w:tc>
        <w:tc>
          <w:tcPr>
            <w:tcW w:w="2551" w:type="dxa"/>
            <w:vAlign w:val="center"/>
          </w:tcPr>
          <w:p>
            <w:pPr>
              <w:pStyle w:val="16"/>
            </w:pPr>
            <w:r>
              <w:t>≥95%</w:t>
            </w:r>
          </w:p>
        </w:tc>
        <w:tc>
          <w:tcPr>
            <w:tcW w:w="2268" w:type="dxa"/>
            <w:vAlign w:val="center"/>
          </w:tcPr>
          <w:p>
            <w:pPr>
              <w:pStyle w:val="16"/>
            </w:pPr>
            <w:r>
              <w:t>项目实际投产达效数量占年内计划比例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按项目考核情况</w:t>
            </w:r>
          </w:p>
        </w:tc>
        <w:tc>
          <w:tcPr>
            <w:tcW w:w="2835" w:type="dxa"/>
            <w:vAlign w:val="center"/>
          </w:tcPr>
          <w:p>
            <w:pPr>
              <w:pStyle w:val="16"/>
            </w:pPr>
            <w:r>
              <w:t>项目考核成绩</w:t>
            </w:r>
          </w:p>
        </w:tc>
        <w:tc>
          <w:tcPr>
            <w:tcW w:w="2551" w:type="dxa"/>
            <w:vAlign w:val="center"/>
          </w:tcPr>
          <w:p>
            <w:pPr>
              <w:pStyle w:val="16"/>
            </w:pPr>
            <w:r>
              <w:t>≥3名</w:t>
            </w:r>
          </w:p>
        </w:tc>
        <w:tc>
          <w:tcPr>
            <w:tcW w:w="2268" w:type="dxa"/>
            <w:vAlign w:val="center"/>
          </w:tcPr>
          <w:p>
            <w:pPr>
              <w:pStyle w:val="16"/>
            </w:pPr>
            <w:r>
              <w:t>项目考核成绩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企业满意率</w:t>
            </w:r>
          </w:p>
        </w:tc>
        <w:tc>
          <w:tcPr>
            <w:tcW w:w="2835" w:type="dxa"/>
            <w:vAlign w:val="center"/>
          </w:tcPr>
          <w:p>
            <w:pPr>
              <w:pStyle w:val="16"/>
            </w:pPr>
            <w:r>
              <w:t>企业对服务满意数量/总服务数量</w:t>
            </w:r>
          </w:p>
        </w:tc>
        <w:tc>
          <w:tcPr>
            <w:tcW w:w="2551" w:type="dxa"/>
            <w:vAlign w:val="center"/>
          </w:tcPr>
          <w:p>
            <w:pPr>
              <w:pStyle w:val="16"/>
            </w:pPr>
            <w:r>
              <w:t>≥95%</w:t>
            </w:r>
          </w:p>
        </w:tc>
        <w:tc>
          <w:tcPr>
            <w:tcW w:w="2268" w:type="dxa"/>
            <w:vAlign w:val="center"/>
          </w:tcPr>
          <w:p>
            <w:pPr>
              <w:pStyle w:val="16"/>
            </w:pPr>
            <w:r>
              <w:t>企业对服务满意数量占总服务数量的比例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5、顺义园区工作经费绩效目标表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1.推动威县与顺义区的战略合作，为转移威县落户的企业做好协调服务。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招商引资额度</w:t>
            </w:r>
          </w:p>
        </w:tc>
        <w:tc>
          <w:tcPr>
            <w:tcW w:w="2835" w:type="dxa"/>
            <w:vAlign w:val="center"/>
          </w:tcPr>
          <w:p>
            <w:pPr>
              <w:pStyle w:val="16"/>
            </w:pPr>
            <w:r>
              <w:t>实际招商引资额度/年度计划招商额度</w:t>
            </w:r>
          </w:p>
        </w:tc>
        <w:tc>
          <w:tcPr>
            <w:tcW w:w="2551" w:type="dxa"/>
            <w:vAlign w:val="center"/>
          </w:tcPr>
          <w:p>
            <w:pPr>
              <w:pStyle w:val="16"/>
            </w:pPr>
            <w:r>
              <w:t xml:space="preserve"> 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综合后勤保障率</w:t>
            </w:r>
          </w:p>
        </w:tc>
        <w:tc>
          <w:tcPr>
            <w:tcW w:w="2835" w:type="dxa"/>
            <w:vAlign w:val="center"/>
          </w:tcPr>
          <w:p>
            <w:pPr>
              <w:pStyle w:val="16"/>
            </w:pPr>
            <w:r>
              <w:t>实际保障数量/应提供保障数量</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招商引资额度</w:t>
            </w:r>
          </w:p>
        </w:tc>
        <w:tc>
          <w:tcPr>
            <w:tcW w:w="2835" w:type="dxa"/>
            <w:vAlign w:val="center"/>
          </w:tcPr>
          <w:p>
            <w:pPr>
              <w:pStyle w:val="16"/>
            </w:pPr>
            <w:r>
              <w:t>实际招商引资额度/年度计划招商额度</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综合后勤保障率</w:t>
            </w:r>
          </w:p>
        </w:tc>
        <w:tc>
          <w:tcPr>
            <w:tcW w:w="2835" w:type="dxa"/>
            <w:vAlign w:val="center"/>
          </w:tcPr>
          <w:p>
            <w:pPr>
              <w:pStyle w:val="16"/>
            </w:pPr>
            <w:r>
              <w:t>实际保障数量/应提供保障数量</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服务到位率</w:t>
            </w:r>
          </w:p>
        </w:tc>
        <w:tc>
          <w:tcPr>
            <w:tcW w:w="2835" w:type="dxa"/>
            <w:vAlign w:val="center"/>
          </w:tcPr>
          <w:p>
            <w:pPr>
              <w:pStyle w:val="16"/>
            </w:pPr>
            <w:r>
              <w:t>已提供服务数量/应提供的服务数量</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园区宣传到位率</w:t>
            </w:r>
          </w:p>
        </w:tc>
        <w:tc>
          <w:tcPr>
            <w:tcW w:w="2835" w:type="dxa"/>
            <w:vAlign w:val="center"/>
          </w:tcPr>
          <w:p>
            <w:pPr>
              <w:pStyle w:val="16"/>
            </w:pPr>
            <w:r>
              <w:t>实际宣传数量占年初任务的比率</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服务到位率</w:t>
            </w:r>
          </w:p>
        </w:tc>
        <w:tc>
          <w:tcPr>
            <w:tcW w:w="2835" w:type="dxa"/>
            <w:vAlign w:val="center"/>
          </w:tcPr>
          <w:p>
            <w:pPr>
              <w:pStyle w:val="16"/>
            </w:pPr>
            <w:r>
              <w:t>已提供服务数量/应提供的服务数量</w:t>
            </w:r>
          </w:p>
        </w:tc>
        <w:tc>
          <w:tcPr>
            <w:tcW w:w="2551" w:type="dxa"/>
            <w:vAlign w:val="center"/>
          </w:tcPr>
          <w:p>
            <w:pPr>
              <w:pStyle w:val="16"/>
            </w:pPr>
            <w:r>
              <w:t>≥95%</w:t>
            </w:r>
          </w:p>
        </w:tc>
        <w:tc>
          <w:tcPr>
            <w:tcW w:w="2268" w:type="dxa"/>
            <w:vAlign w:val="center"/>
          </w:tcPr>
          <w:p>
            <w:pPr>
              <w:pStyle w:val="16"/>
            </w:pPr>
            <w:r>
              <w:t>已提供服务数量占应提供的服务的比例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园区宣传到位率</w:t>
            </w:r>
          </w:p>
        </w:tc>
        <w:tc>
          <w:tcPr>
            <w:tcW w:w="2835" w:type="dxa"/>
            <w:vAlign w:val="center"/>
          </w:tcPr>
          <w:p>
            <w:pPr>
              <w:pStyle w:val="16"/>
            </w:pPr>
            <w:r>
              <w:t>实际宣传数量占年初任务的比率</w:t>
            </w:r>
          </w:p>
        </w:tc>
        <w:tc>
          <w:tcPr>
            <w:tcW w:w="2551" w:type="dxa"/>
            <w:vAlign w:val="center"/>
          </w:tcPr>
          <w:p>
            <w:pPr>
              <w:pStyle w:val="16"/>
            </w:pPr>
            <w:r>
              <w:t>≥95%</w:t>
            </w:r>
          </w:p>
        </w:tc>
        <w:tc>
          <w:tcPr>
            <w:tcW w:w="2268" w:type="dxa"/>
            <w:vAlign w:val="center"/>
          </w:tcPr>
          <w:p>
            <w:pPr>
              <w:pStyle w:val="16"/>
            </w:pPr>
            <w:r>
              <w:t>按年度计划完成情况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企业满意率</w:t>
            </w:r>
          </w:p>
        </w:tc>
        <w:tc>
          <w:tcPr>
            <w:tcW w:w="2835" w:type="dxa"/>
            <w:vAlign w:val="center"/>
          </w:tcPr>
          <w:p>
            <w:pPr>
              <w:pStyle w:val="16"/>
            </w:pPr>
            <w:r>
              <w:t>企业对服务满意数量占总服务数量的比例</w:t>
            </w:r>
          </w:p>
        </w:tc>
        <w:tc>
          <w:tcPr>
            <w:tcW w:w="2551" w:type="dxa"/>
            <w:vAlign w:val="center"/>
          </w:tcPr>
          <w:p>
            <w:pPr>
              <w:pStyle w:val="16"/>
            </w:pPr>
            <w:r>
              <w:t>≥95%</w:t>
            </w:r>
          </w:p>
        </w:tc>
        <w:tc>
          <w:tcPr>
            <w:tcW w:w="2268" w:type="dxa"/>
            <w:vAlign w:val="center"/>
          </w:tcPr>
          <w:p>
            <w:pPr>
              <w:pStyle w:val="16"/>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6、体制补助绩效目标表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支付在职人员公务交通补贴金额</w:t>
            </w:r>
          </w:p>
        </w:tc>
        <w:tc>
          <w:tcPr>
            <w:tcW w:w="2835" w:type="dxa"/>
            <w:vAlign w:val="center"/>
          </w:tcPr>
          <w:p>
            <w:pPr>
              <w:pStyle w:val="16"/>
            </w:pPr>
            <w:r>
              <w:t>发放公务交通补贴的人数占应发公务交通补贴人数的比率</w:t>
            </w:r>
          </w:p>
        </w:tc>
        <w:tc>
          <w:tcPr>
            <w:tcW w:w="2551" w:type="dxa"/>
            <w:vAlign w:val="center"/>
          </w:tcPr>
          <w:p>
            <w:pPr>
              <w:pStyle w:val="16"/>
            </w:pPr>
            <w:r>
              <w:t>≥95发放公务交通补贴的人数占应发公务交通补贴人数的比率</w:t>
            </w:r>
          </w:p>
        </w:tc>
        <w:tc>
          <w:tcPr>
            <w:tcW w:w="2268" w:type="dxa"/>
            <w:vAlign w:val="center"/>
          </w:tcPr>
          <w:p>
            <w:pPr>
              <w:pStyle w:val="16"/>
            </w:pPr>
            <w:r>
              <w:t>覆盖全部发放人数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支付在职人员公务交通补贴金额</w:t>
            </w:r>
          </w:p>
        </w:tc>
        <w:tc>
          <w:tcPr>
            <w:tcW w:w="2835" w:type="dxa"/>
            <w:vAlign w:val="center"/>
          </w:tcPr>
          <w:p>
            <w:pPr>
              <w:pStyle w:val="16"/>
            </w:pPr>
            <w:r>
              <w:t>发放公务交通补贴的人数占应发公务交通补贴人数的比率</w:t>
            </w:r>
          </w:p>
        </w:tc>
        <w:tc>
          <w:tcPr>
            <w:tcW w:w="2551" w:type="dxa"/>
            <w:vAlign w:val="center"/>
          </w:tcPr>
          <w:p>
            <w:pPr>
              <w:pStyle w:val="16"/>
            </w:pPr>
            <w:r>
              <w:t>100发放公务交通补贴的人数占应发公务交通补贴人数的比率</w:t>
            </w:r>
          </w:p>
        </w:tc>
        <w:tc>
          <w:tcPr>
            <w:tcW w:w="2268" w:type="dxa"/>
            <w:vAlign w:val="center"/>
          </w:tcPr>
          <w:p>
            <w:pPr>
              <w:pStyle w:val="16"/>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水费、电费。印刷费等费用</w:t>
            </w:r>
          </w:p>
        </w:tc>
        <w:tc>
          <w:tcPr>
            <w:tcW w:w="2835" w:type="dxa"/>
            <w:vAlign w:val="center"/>
          </w:tcPr>
          <w:p>
            <w:pPr>
              <w:pStyle w:val="16"/>
            </w:pPr>
            <w:r>
              <w:t>机关运行水费、电费。印刷费等费用使用情况</w:t>
            </w:r>
          </w:p>
        </w:tc>
        <w:tc>
          <w:tcPr>
            <w:tcW w:w="2551" w:type="dxa"/>
            <w:vAlign w:val="center"/>
          </w:tcPr>
          <w:p>
            <w:pPr>
              <w:pStyle w:val="16"/>
            </w:pPr>
            <w:r>
              <w:t>≥95比上年机关运行水费、电费金额比上年只减不增</w:t>
            </w:r>
          </w:p>
        </w:tc>
        <w:tc>
          <w:tcPr>
            <w:tcW w:w="2268" w:type="dxa"/>
            <w:vAlign w:val="center"/>
          </w:tcPr>
          <w:p>
            <w:pPr>
              <w:pStyle w:val="16"/>
            </w:pPr>
            <w:r>
              <w:t>节约用水用电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保障单位业务正常运转</w:t>
            </w:r>
          </w:p>
        </w:tc>
        <w:tc>
          <w:tcPr>
            <w:tcW w:w="2835" w:type="dxa"/>
            <w:vAlign w:val="center"/>
          </w:tcPr>
          <w:p>
            <w:pPr>
              <w:pStyle w:val="16"/>
            </w:pPr>
            <w:r>
              <w:t>被服务对象投诉单位事件的发生件数</w:t>
            </w:r>
          </w:p>
        </w:tc>
        <w:tc>
          <w:tcPr>
            <w:tcW w:w="2551" w:type="dxa"/>
            <w:vAlign w:val="center"/>
          </w:tcPr>
          <w:p>
            <w:pPr>
              <w:pStyle w:val="16"/>
            </w:pPr>
            <w:r>
              <w:t>≤2被服务对象投诉单位事件的发生件数</w:t>
            </w:r>
          </w:p>
        </w:tc>
        <w:tc>
          <w:tcPr>
            <w:tcW w:w="2268" w:type="dxa"/>
            <w:vAlign w:val="center"/>
          </w:tcPr>
          <w:p>
            <w:pPr>
              <w:pStyle w:val="16"/>
            </w:pPr>
            <w:r>
              <w:t>服务对象投诉情况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职工对机关运行情况满意度</w:t>
            </w:r>
          </w:p>
        </w:tc>
        <w:tc>
          <w:tcPr>
            <w:tcW w:w="2835" w:type="dxa"/>
            <w:vAlign w:val="center"/>
          </w:tcPr>
          <w:p>
            <w:pPr>
              <w:pStyle w:val="16"/>
            </w:pPr>
            <w:r>
              <w:t>通过调查问卷，职工对机关运行情况满意的人数与总调查人数的比值</w:t>
            </w:r>
          </w:p>
        </w:tc>
        <w:tc>
          <w:tcPr>
            <w:tcW w:w="2551" w:type="dxa"/>
            <w:vAlign w:val="center"/>
          </w:tcPr>
          <w:p>
            <w:pPr>
              <w:pStyle w:val="16"/>
            </w:pPr>
            <w:r>
              <w:t>≥95职工对机关运行情况满意的人数与总调查人数的比值</w:t>
            </w:r>
          </w:p>
        </w:tc>
        <w:tc>
          <w:tcPr>
            <w:tcW w:w="2268" w:type="dxa"/>
            <w:vAlign w:val="center"/>
          </w:tcPr>
          <w:p>
            <w:pPr>
              <w:pStyle w:val="16"/>
            </w:pPr>
            <w:r>
              <w:t>满意度达到95％</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2022年，威县高新技术产业开发区管理委员会（本级）安排政府采购预算</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ind w:firstLine="0" w:firstLineChars="0"/>
              <w:rPr>
                <w:rFonts w:hint="default" w:eastAsia="方正小标宋_GBK"/>
                <w:lang w:val="en-US" w:eastAsia="zh-CN"/>
              </w:rPr>
            </w:pPr>
            <w:r>
              <w:t>507</w:t>
            </w:r>
            <w:r>
              <w:rPr>
                <w:rFonts w:hint="eastAsia"/>
                <w:lang w:val="en-US" w:eastAsia="zh-CN"/>
              </w:rPr>
              <w:t>001</w:t>
            </w:r>
            <w:r>
              <w:t>威县高新技术产业开发区管理委员会</w:t>
            </w:r>
            <w:r>
              <w:rPr>
                <w:rFonts w:hint="eastAsia"/>
                <w:lang w:val="en-US"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28"/>
              <w:ind w:firstLine="0" w:firstLineChars="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ind w:firstLine="0" w:firstLineChars="0"/>
            </w:pPr>
            <w:r>
              <w:t>政府采购项目来源</w:t>
            </w:r>
          </w:p>
        </w:tc>
        <w:tc>
          <w:tcPr>
            <w:tcW w:w="924" w:type="dxa"/>
            <w:vMerge w:val="restart"/>
            <w:vAlign w:val="center"/>
          </w:tcPr>
          <w:p>
            <w:pPr>
              <w:pStyle w:val="14"/>
              <w:ind w:firstLine="0" w:firstLineChars="0"/>
            </w:pPr>
            <w:r>
              <w:t>采购物品名称</w:t>
            </w:r>
          </w:p>
        </w:tc>
        <w:tc>
          <w:tcPr>
            <w:tcW w:w="924" w:type="dxa"/>
            <w:vMerge w:val="restart"/>
            <w:vAlign w:val="center"/>
          </w:tcPr>
          <w:p>
            <w:pPr>
              <w:pStyle w:val="14"/>
              <w:ind w:firstLine="0" w:firstLineChars="0"/>
            </w:pPr>
            <w:r>
              <w:t>政府采购目录序号</w:t>
            </w:r>
          </w:p>
        </w:tc>
        <w:tc>
          <w:tcPr>
            <w:tcW w:w="924" w:type="dxa"/>
            <w:vMerge w:val="restart"/>
            <w:vAlign w:val="center"/>
          </w:tcPr>
          <w:p>
            <w:pPr>
              <w:pStyle w:val="14"/>
              <w:ind w:firstLine="0" w:firstLineChars="0"/>
            </w:pPr>
            <w:r>
              <w:t>计量  单位</w:t>
            </w:r>
          </w:p>
        </w:tc>
        <w:tc>
          <w:tcPr>
            <w:tcW w:w="924" w:type="dxa"/>
            <w:vMerge w:val="restart"/>
            <w:vAlign w:val="center"/>
          </w:tcPr>
          <w:p>
            <w:pPr>
              <w:pStyle w:val="14"/>
              <w:ind w:firstLine="0" w:firstLineChars="0"/>
            </w:pPr>
            <w:r>
              <w:t>数量</w:t>
            </w:r>
          </w:p>
        </w:tc>
        <w:tc>
          <w:tcPr>
            <w:tcW w:w="924" w:type="dxa"/>
            <w:vMerge w:val="restart"/>
            <w:vAlign w:val="center"/>
          </w:tcPr>
          <w:p>
            <w:pPr>
              <w:pStyle w:val="14"/>
              <w:ind w:firstLine="0" w:firstLineChars="0"/>
            </w:pPr>
            <w:r>
              <w:t>单价</w:t>
            </w:r>
          </w:p>
        </w:tc>
        <w:tc>
          <w:tcPr>
            <w:tcW w:w="7392" w:type="dxa"/>
            <w:gridSpan w:val="8"/>
            <w:vAlign w:val="center"/>
          </w:tcPr>
          <w:p>
            <w:pPr>
              <w:pStyle w:val="14"/>
              <w:ind w:firstLine="0" w:firstLineChars="0"/>
            </w:pPr>
            <w:r>
              <w:t>政府采购金额（当年部门预算安排资金）</w:t>
            </w:r>
          </w:p>
        </w:tc>
        <w:tc>
          <w:tcPr>
            <w:tcW w:w="924" w:type="dxa"/>
            <w:vMerge w:val="restart"/>
            <w:vAlign w:val="center"/>
          </w:tcPr>
          <w:p>
            <w:pPr>
              <w:pStyle w:val="14"/>
              <w:ind w:firstLine="0" w:firstLineChars="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ind w:firstLine="0" w:firstLineChars="0"/>
            </w:pPr>
            <w:r>
              <w:t>项目名称</w:t>
            </w:r>
          </w:p>
        </w:tc>
        <w:tc>
          <w:tcPr>
            <w:tcW w:w="924" w:type="dxa"/>
            <w:vAlign w:val="center"/>
          </w:tcPr>
          <w:p>
            <w:pPr>
              <w:pStyle w:val="14"/>
              <w:ind w:firstLine="0" w:firstLineChars="0"/>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14"/>
              <w:ind w:firstLine="0" w:firstLineChars="0"/>
            </w:pPr>
            <w:r>
              <w:t>合计</w:t>
            </w:r>
          </w:p>
        </w:tc>
        <w:tc>
          <w:tcPr>
            <w:tcW w:w="924" w:type="dxa"/>
            <w:vAlign w:val="center"/>
          </w:tcPr>
          <w:p>
            <w:pPr>
              <w:pStyle w:val="14"/>
              <w:ind w:firstLine="0" w:firstLineChars="0"/>
            </w:pPr>
            <w:r>
              <w:t>一般公共预算拨款</w:t>
            </w:r>
          </w:p>
        </w:tc>
        <w:tc>
          <w:tcPr>
            <w:tcW w:w="924" w:type="dxa"/>
            <w:vAlign w:val="center"/>
          </w:tcPr>
          <w:p>
            <w:pPr>
              <w:pStyle w:val="14"/>
              <w:ind w:firstLine="0" w:firstLineChars="0"/>
            </w:pPr>
            <w:r>
              <w:t>基金预算拨款</w:t>
            </w:r>
          </w:p>
        </w:tc>
        <w:tc>
          <w:tcPr>
            <w:tcW w:w="924" w:type="dxa"/>
            <w:vAlign w:val="center"/>
          </w:tcPr>
          <w:p>
            <w:pPr>
              <w:pStyle w:val="14"/>
              <w:ind w:firstLine="0" w:firstLineChars="0"/>
            </w:pPr>
            <w:r>
              <w:t>国有资本经营预算拨款</w:t>
            </w:r>
          </w:p>
        </w:tc>
        <w:tc>
          <w:tcPr>
            <w:tcW w:w="924" w:type="dxa"/>
            <w:vAlign w:val="center"/>
          </w:tcPr>
          <w:p>
            <w:pPr>
              <w:pStyle w:val="14"/>
              <w:ind w:firstLine="0" w:firstLineChars="0"/>
            </w:pPr>
            <w:r>
              <w:t>财政专户核拨</w:t>
            </w:r>
          </w:p>
        </w:tc>
        <w:tc>
          <w:tcPr>
            <w:tcW w:w="924" w:type="dxa"/>
            <w:vAlign w:val="center"/>
          </w:tcPr>
          <w:p>
            <w:pPr>
              <w:pStyle w:val="14"/>
              <w:ind w:firstLine="0" w:firstLineChars="0"/>
            </w:pPr>
            <w:r>
              <w:t>单位    资金</w:t>
            </w:r>
          </w:p>
        </w:tc>
        <w:tc>
          <w:tcPr>
            <w:tcW w:w="924" w:type="dxa"/>
            <w:vAlign w:val="center"/>
          </w:tcPr>
          <w:p>
            <w:pPr>
              <w:pStyle w:val="14"/>
              <w:ind w:firstLine="0" w:firstLineChars="0"/>
            </w:pPr>
            <w:r>
              <w:t>财政拨    款结转</w:t>
            </w:r>
          </w:p>
        </w:tc>
        <w:tc>
          <w:tcPr>
            <w:tcW w:w="924" w:type="dxa"/>
            <w:vAlign w:val="center"/>
          </w:tcPr>
          <w:p>
            <w:pPr>
              <w:pStyle w:val="14"/>
              <w:ind w:firstLine="0" w:firstLineChars="0"/>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ind w:firstLine="0" w:firstLineChars="0"/>
            </w:pPr>
          </w:p>
        </w:tc>
        <w:tc>
          <w:tcPr>
            <w:tcW w:w="924" w:type="dxa"/>
            <w:vAlign w:val="center"/>
          </w:tcPr>
          <w:p>
            <w:pPr>
              <w:pStyle w:val="15"/>
              <w:ind w:firstLine="0" w:firstLineChars="0"/>
            </w:pPr>
            <w:r>
              <w:rPr>
                <w:rFonts w:hint="eastAsia"/>
                <w:lang w:val="en-US" w:eastAsia="zh-CN"/>
              </w:rPr>
              <w:t>12600</w:t>
            </w:r>
          </w:p>
        </w:tc>
        <w:tc>
          <w:tcPr>
            <w:tcW w:w="924" w:type="dxa"/>
            <w:vAlign w:val="center"/>
          </w:tcPr>
          <w:p>
            <w:pPr>
              <w:pStyle w:val="16"/>
              <w:ind w:firstLine="0" w:firstLineChars="0"/>
            </w:pPr>
            <w:r>
              <w:rPr>
                <w:rFonts w:hint="eastAsia"/>
                <w:lang w:val="en-US" w:eastAsia="zh-CN"/>
              </w:rPr>
              <w:t>电脑</w:t>
            </w:r>
          </w:p>
        </w:tc>
        <w:tc>
          <w:tcPr>
            <w:tcW w:w="924" w:type="dxa"/>
            <w:vAlign w:val="center"/>
          </w:tcPr>
          <w:p>
            <w:pPr>
              <w:pStyle w:val="16"/>
              <w:ind w:firstLine="0" w:firstLineChars="0"/>
            </w:pPr>
            <w:r>
              <w:rPr>
                <w:rFonts w:ascii="方正书宋_GBK" w:eastAsia="方正书宋_GBK"/>
              </w:rPr>
              <w:t>A02010104</w:t>
            </w:r>
          </w:p>
        </w:tc>
        <w:tc>
          <w:tcPr>
            <w:tcW w:w="924" w:type="dxa"/>
            <w:vAlign w:val="center"/>
          </w:tcPr>
          <w:p>
            <w:pPr>
              <w:pStyle w:val="17"/>
              <w:ind w:firstLine="0" w:firstLineChars="0"/>
            </w:pPr>
            <w:r>
              <w:rPr>
                <w:rFonts w:hint="eastAsia"/>
                <w:lang w:val="en-US" w:eastAsia="zh-CN"/>
              </w:rPr>
              <w:t>个</w:t>
            </w:r>
          </w:p>
        </w:tc>
        <w:tc>
          <w:tcPr>
            <w:tcW w:w="924" w:type="dxa"/>
            <w:vAlign w:val="center"/>
          </w:tcPr>
          <w:p>
            <w:pPr>
              <w:pStyle w:val="15"/>
              <w:ind w:firstLine="0" w:firstLineChars="0"/>
            </w:pPr>
            <w:r>
              <w:rPr>
                <w:rFonts w:hint="eastAsia"/>
                <w:lang w:val="en-US" w:eastAsia="zh-CN"/>
              </w:rPr>
              <w:t>4</w:t>
            </w:r>
          </w:p>
        </w:tc>
        <w:tc>
          <w:tcPr>
            <w:tcW w:w="924" w:type="dxa"/>
            <w:vAlign w:val="center"/>
          </w:tcPr>
          <w:p>
            <w:pPr>
              <w:pStyle w:val="15"/>
              <w:ind w:firstLine="0" w:firstLineChars="0"/>
            </w:pPr>
            <w:r>
              <w:rPr>
                <w:rFonts w:hint="eastAsia"/>
                <w:lang w:val="en-US" w:eastAsia="zh-CN"/>
              </w:rPr>
              <w:t>3150</w:t>
            </w:r>
          </w:p>
        </w:tc>
        <w:tc>
          <w:tcPr>
            <w:tcW w:w="924" w:type="dxa"/>
            <w:vAlign w:val="center"/>
          </w:tcPr>
          <w:p>
            <w:pPr>
              <w:pStyle w:val="15"/>
              <w:ind w:firstLine="0" w:firstLineChars="0"/>
            </w:pPr>
          </w:p>
        </w:tc>
        <w:tc>
          <w:tcPr>
            <w:tcW w:w="924" w:type="dxa"/>
            <w:vAlign w:val="center"/>
          </w:tcPr>
          <w:p>
            <w:pPr>
              <w:pStyle w:val="15"/>
              <w:ind w:firstLine="0" w:firstLineChars="0"/>
            </w:pPr>
            <w:r>
              <w:rPr>
                <w:rFonts w:hint="eastAsia"/>
                <w:lang w:val="en-US" w:eastAsia="zh-CN"/>
              </w:rPr>
              <w:t>12600</w:t>
            </w: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ind w:firstLine="0" w:firstLineChars="0"/>
            </w:pP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1600</w:t>
            </w:r>
          </w:p>
        </w:tc>
        <w:tc>
          <w:tcPr>
            <w:tcW w:w="924"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打印机</w:t>
            </w:r>
          </w:p>
        </w:tc>
        <w:tc>
          <w:tcPr>
            <w:tcW w:w="924" w:type="dxa"/>
            <w:vAlign w:val="center"/>
          </w:tcPr>
          <w:p>
            <w:pPr>
              <w:pStyle w:val="16"/>
              <w:ind w:firstLine="0" w:firstLineChars="0"/>
              <w:rPr>
                <w:rFonts w:ascii="方正书宋_GBK" w:hAnsi="方正书宋_GBK" w:eastAsia="方正书宋_GBK" w:cs="方正书宋_GBK"/>
                <w:sz w:val="21"/>
                <w:szCs w:val="24"/>
                <w:lang w:val="en-US" w:eastAsia="uk-UA" w:bidi="ar-SA"/>
              </w:rPr>
            </w:pPr>
            <w:r>
              <w:rPr>
                <w:rFonts w:ascii="方正书宋_GBK" w:eastAsia="方正书宋_GBK"/>
              </w:rPr>
              <w:t>A0201060104</w:t>
            </w:r>
          </w:p>
        </w:tc>
        <w:tc>
          <w:tcPr>
            <w:tcW w:w="924"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个</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1600</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1600</w:t>
            </w: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ind w:firstLine="0" w:firstLineChars="0"/>
            </w:pP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800</w:t>
            </w:r>
          </w:p>
        </w:tc>
        <w:tc>
          <w:tcPr>
            <w:tcW w:w="924"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碎纸机</w:t>
            </w:r>
          </w:p>
        </w:tc>
        <w:tc>
          <w:tcPr>
            <w:tcW w:w="92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ascii="方正书宋_GBK" w:eastAsia="方正书宋_GBK"/>
              </w:rPr>
              <w:t>A020</w:t>
            </w:r>
            <w:r>
              <w:rPr>
                <w:rFonts w:hint="eastAsia"/>
                <w:lang w:val="en-US" w:eastAsia="zh-CN"/>
              </w:rPr>
              <w:t>21101</w:t>
            </w:r>
          </w:p>
        </w:tc>
        <w:tc>
          <w:tcPr>
            <w:tcW w:w="924"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个</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800</w:t>
            </w:r>
          </w:p>
        </w:tc>
        <w:tc>
          <w:tcPr>
            <w:tcW w:w="92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800</w:t>
            </w: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c>
          <w:tcPr>
            <w:tcW w:w="924" w:type="dxa"/>
            <w:vAlign w:val="center"/>
          </w:tcPr>
          <w:p>
            <w:pPr>
              <w:pStyle w:val="15"/>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威县高新技术产业开发区管理委员会（本级）上年末固定资产金额为</w:t>
      </w:r>
      <w:r>
        <w:rPr>
          <w:rFonts w:hint="eastAsia" w:eastAsia="方正仿宋_GBK" w:cs="Times New Roman"/>
          <w:b w:val="0"/>
          <w:color w:val="000000"/>
          <w:sz w:val="28"/>
          <w:lang w:val="en-US" w:eastAsia="zh-CN"/>
        </w:rPr>
        <w:t>2567.49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ind w:firstLine="0" w:firstLineChars="0"/>
              <w:rPr>
                <w:rFonts w:hint="eastAsia" w:eastAsia="方正小标宋_GBK"/>
                <w:lang w:eastAsia="zh-CN"/>
              </w:rPr>
            </w:pPr>
            <w:r>
              <w:t>507</w:t>
            </w:r>
            <w:r>
              <w:rPr>
                <w:rFonts w:hint="eastAsia"/>
                <w:lang w:val="en-US" w:eastAsia="zh-CN"/>
              </w:rPr>
              <w:t>001</w:t>
            </w:r>
            <w:r>
              <w:t>威县高新技术产业开发区管理委员会</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11"/>
              <w:ind w:firstLine="0" w:firstLineChars="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ind w:firstLine="0" w:firstLineChars="0"/>
            </w:pPr>
            <w:r>
              <w:t>项   目</w:t>
            </w:r>
          </w:p>
        </w:tc>
        <w:tc>
          <w:tcPr>
            <w:tcW w:w="4933" w:type="dxa"/>
            <w:vAlign w:val="center"/>
          </w:tcPr>
          <w:p>
            <w:pPr>
              <w:pStyle w:val="14"/>
              <w:ind w:firstLine="0" w:firstLineChars="0"/>
            </w:pPr>
            <w:r>
              <w:t>数量</w:t>
            </w:r>
          </w:p>
        </w:tc>
        <w:tc>
          <w:tcPr>
            <w:tcW w:w="4933" w:type="dxa"/>
            <w:vAlign w:val="center"/>
          </w:tcPr>
          <w:p>
            <w:pPr>
              <w:pStyle w:val="14"/>
              <w:ind w:firstLine="0" w:firstLineChars="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pPr>
            <w:r>
              <w:rPr>
                <w:rFonts w:hint="eastAsia"/>
                <w:lang w:val="en-US" w:eastAsia="zh-CN"/>
              </w:rPr>
              <w:t>资产总额</w:t>
            </w:r>
          </w:p>
        </w:tc>
        <w:tc>
          <w:tcPr>
            <w:tcW w:w="4933" w:type="dxa"/>
            <w:vAlign w:val="center"/>
          </w:tcPr>
          <w:p>
            <w:pPr>
              <w:pStyle w:val="17"/>
              <w:ind w:firstLine="0" w:firstLineChars="0"/>
            </w:pPr>
          </w:p>
        </w:tc>
        <w:tc>
          <w:tcPr>
            <w:tcW w:w="4933" w:type="dxa"/>
            <w:vAlign w:val="center"/>
          </w:tcPr>
          <w:p>
            <w:pPr>
              <w:pStyle w:val="15"/>
              <w:ind w:firstLine="0" w:firstLineChars="0"/>
            </w:pPr>
            <w:r>
              <w:rPr>
                <w:rFonts w:hint="eastAsia"/>
                <w:lang w:val="en-US" w:eastAsia="zh-CN"/>
              </w:rPr>
              <w:t>25674903.5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pPr>
            <w:r>
              <w:rPr>
                <w:rFonts w:hint="eastAsia"/>
                <w:lang w:val="en-US" w:eastAsia="zh-CN"/>
              </w:rPr>
              <w:t>房屋（平方米）</w:t>
            </w:r>
          </w:p>
        </w:tc>
        <w:tc>
          <w:tcPr>
            <w:tcW w:w="4933" w:type="dxa"/>
            <w:vAlign w:val="center"/>
          </w:tcPr>
          <w:p>
            <w:pPr>
              <w:pStyle w:val="17"/>
              <w:ind w:firstLine="0" w:firstLineChars="0"/>
            </w:pPr>
          </w:p>
        </w:tc>
        <w:tc>
          <w:tcPr>
            <w:tcW w:w="4933" w:type="dxa"/>
            <w:vAlign w:val="center"/>
          </w:tcPr>
          <w:p>
            <w:pPr>
              <w:pStyle w:val="15"/>
              <w:ind w:firstLine="0" w:firstLineChars="0"/>
            </w:pPr>
            <w:r>
              <w:rPr>
                <w:rFonts w:hint="eastAsia"/>
                <w:lang w:val="en-US" w:eastAsia="zh-CN"/>
              </w:rPr>
              <w:t>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pPr>
            <w:r>
              <w:rPr>
                <w:rFonts w:hint="eastAsia"/>
                <w:lang w:eastAsia="zh-CN"/>
              </w:rPr>
              <w:t>通用设备（个、台、辆等）</w:t>
            </w:r>
          </w:p>
        </w:tc>
        <w:tc>
          <w:tcPr>
            <w:tcW w:w="4933" w:type="dxa"/>
            <w:vAlign w:val="center"/>
          </w:tcPr>
          <w:p>
            <w:pPr>
              <w:pStyle w:val="17"/>
              <w:ind w:firstLine="0" w:firstLineChars="0"/>
            </w:pPr>
            <w:r>
              <w:rPr>
                <w:rFonts w:hint="eastAsia"/>
                <w:lang w:val="en-US" w:eastAsia="zh-CN"/>
              </w:rPr>
              <w:t>214</w:t>
            </w:r>
          </w:p>
        </w:tc>
        <w:tc>
          <w:tcPr>
            <w:tcW w:w="4933" w:type="dxa"/>
            <w:vAlign w:val="center"/>
          </w:tcPr>
          <w:p>
            <w:pPr>
              <w:pStyle w:val="15"/>
              <w:ind w:firstLine="0" w:firstLineChars="0"/>
            </w:pPr>
            <w:r>
              <w:rPr>
                <w:rFonts w:hint="eastAsia"/>
                <w:lang w:val="en-US" w:eastAsia="zh-CN"/>
              </w:rPr>
              <w:t>3280836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jc w:val="center"/>
            </w:pPr>
            <w:r>
              <w:rPr>
                <w:rFonts w:hint="eastAsia"/>
                <w:lang w:eastAsia="zh-CN"/>
              </w:rPr>
              <w:t>专用设备（个、台等）</w:t>
            </w:r>
          </w:p>
        </w:tc>
        <w:tc>
          <w:tcPr>
            <w:tcW w:w="4933" w:type="dxa"/>
            <w:vAlign w:val="center"/>
          </w:tcPr>
          <w:p>
            <w:pPr>
              <w:pStyle w:val="17"/>
              <w:ind w:firstLine="0" w:firstLineChars="0"/>
            </w:pPr>
            <w:r>
              <w:rPr>
                <w:rFonts w:hint="eastAsia"/>
                <w:lang w:val="en-US" w:eastAsia="zh-CN"/>
              </w:rPr>
              <w:t>40</w:t>
            </w:r>
          </w:p>
        </w:tc>
        <w:tc>
          <w:tcPr>
            <w:tcW w:w="4933" w:type="dxa"/>
            <w:vAlign w:val="center"/>
          </w:tcPr>
          <w:p>
            <w:pPr>
              <w:pStyle w:val="15"/>
              <w:ind w:firstLine="0" w:firstLineChars="0"/>
            </w:pPr>
            <w:r>
              <w:rPr>
                <w:rFonts w:hint="eastAsia"/>
                <w:lang w:val="en-US" w:eastAsia="zh-CN"/>
              </w:rPr>
              <w:t>322958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pPr>
            <w:r>
              <w:rPr>
                <w:rFonts w:hint="eastAsia"/>
                <w:lang w:eastAsia="zh-CN"/>
              </w:rPr>
              <w:t>家具用具装具及动植物（个、套等）</w:t>
            </w:r>
          </w:p>
        </w:tc>
        <w:tc>
          <w:tcPr>
            <w:tcW w:w="4933" w:type="dxa"/>
            <w:vAlign w:val="center"/>
          </w:tcPr>
          <w:p>
            <w:pPr>
              <w:pStyle w:val="17"/>
              <w:ind w:firstLine="0" w:firstLineChars="0"/>
            </w:pPr>
            <w:r>
              <w:rPr>
                <w:rFonts w:hint="eastAsia"/>
                <w:lang w:val="en-US" w:eastAsia="zh-CN"/>
              </w:rPr>
              <w:t>513</w:t>
            </w:r>
          </w:p>
        </w:tc>
        <w:tc>
          <w:tcPr>
            <w:tcW w:w="4933" w:type="dxa"/>
            <w:vAlign w:val="center"/>
          </w:tcPr>
          <w:p>
            <w:pPr>
              <w:pStyle w:val="15"/>
              <w:ind w:firstLine="0" w:firstLineChars="0"/>
            </w:pPr>
            <w:r>
              <w:rPr>
                <w:rFonts w:hint="eastAsia"/>
                <w:lang w:val="en-US" w:eastAsia="zh-CN"/>
              </w:rPr>
              <w:t>522022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tabs>
                <w:tab w:val="left" w:pos="970"/>
              </w:tabs>
              <w:ind w:firstLine="0" w:firstLineChars="0"/>
            </w:pPr>
            <w:r>
              <w:rPr>
                <w:rFonts w:hint="eastAsia"/>
                <w:lang w:eastAsia="zh-CN"/>
              </w:rPr>
              <w:t>无形资产（含土地、土地使用权）平方米</w:t>
            </w:r>
          </w:p>
        </w:tc>
        <w:tc>
          <w:tcPr>
            <w:tcW w:w="4933" w:type="dxa"/>
            <w:vAlign w:val="center"/>
          </w:tcPr>
          <w:p>
            <w:pPr>
              <w:pStyle w:val="17"/>
              <w:ind w:firstLine="0" w:firstLineChars="0"/>
            </w:pPr>
            <w:r>
              <w:rPr>
                <w:rFonts w:hint="eastAsia"/>
                <w:lang w:val="en-US" w:eastAsia="zh-CN"/>
              </w:rPr>
              <w:t>12000</w:t>
            </w:r>
          </w:p>
        </w:tc>
        <w:tc>
          <w:tcPr>
            <w:tcW w:w="4933" w:type="dxa"/>
            <w:vAlign w:val="center"/>
          </w:tcPr>
          <w:p>
            <w:pPr>
              <w:pStyle w:val="15"/>
              <w:ind w:firstLine="0" w:firstLineChars="0"/>
            </w:pPr>
            <w:r>
              <w:rPr>
                <w:rFonts w:hint="eastAsia"/>
                <w:lang w:val="en-US" w:eastAsia="zh-CN"/>
              </w:rPr>
              <w:t>17009087.5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2E6C6"/>
    <w:multiLevelType w:val="singleLevel"/>
    <w:tmpl w:val="2532E6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JiOGM1NDlhN2I0Nzc3MGZmMTA2ZjZiODUzZTE3YjYifQ=="/>
  </w:docVars>
  <w:rsids>
    <w:rsidRoot w:val="00000000"/>
    <w:rsid w:val="00A83AD0"/>
    <w:rsid w:val="041F794D"/>
    <w:rsid w:val="09915B6C"/>
    <w:rsid w:val="123A369E"/>
    <w:rsid w:val="15247B67"/>
    <w:rsid w:val="16094BB9"/>
    <w:rsid w:val="1AB14F9F"/>
    <w:rsid w:val="1AF627AB"/>
    <w:rsid w:val="1E653851"/>
    <w:rsid w:val="229430F4"/>
    <w:rsid w:val="25FA6F40"/>
    <w:rsid w:val="296E4E19"/>
    <w:rsid w:val="2C6E5EDD"/>
    <w:rsid w:val="356D09FD"/>
    <w:rsid w:val="37635CFF"/>
    <w:rsid w:val="382471D8"/>
    <w:rsid w:val="3BF90B4D"/>
    <w:rsid w:val="43546F6D"/>
    <w:rsid w:val="4C3D2A6A"/>
    <w:rsid w:val="4F620219"/>
    <w:rsid w:val="58780891"/>
    <w:rsid w:val="58F32F38"/>
    <w:rsid w:val="5FD35E37"/>
    <w:rsid w:val="61701034"/>
    <w:rsid w:val="623E7260"/>
    <w:rsid w:val="6BF637DA"/>
    <w:rsid w:val="6E386F5E"/>
    <w:rsid w:val="78A8182F"/>
    <w:rsid w:val="7A3A6D7D"/>
    <w:rsid w:val="7B20583C"/>
    <w:rsid w:val="7C274C12"/>
    <w:rsid w:val="7D7B5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after="0" w:line="540" w:lineRule="exact"/>
      <w:ind w:firstLine="570"/>
    </w:pPr>
    <w:rPr>
      <w:rFonts w:ascii="仿宋_GB2312" w:hAnsi="Times New Roman" w:eastAsia="仿宋_GB2312"/>
      <w:kern w:val="0"/>
      <w:sz w:val="28"/>
      <w:szCs w:val="20"/>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Body Text First Indent 2"/>
    <w:basedOn w:val="2"/>
    <w:next w:val="1"/>
    <w:qFormat/>
    <w:uiPriority w:val="99"/>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2022-04-01T11:32:42Z</dcterms:created>
  <dcterms:modified xsi:type="dcterms:W3CDTF">2022-04-01T03:32:42Z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2022-04-01T11:32:42Z</dcterms:created>
  <dcterms:modified xsi:type="dcterms:W3CDTF">2022-04-01T03:32:42Z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2022-04-01T11:32:43Z</dcterms:created>
  <dcterms:modified xsi:type="dcterms:W3CDTF">2022-04-01T03:32:43Z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2022-04-01T11:32:46Z</dcterms:created>
  <dcterms:modified xsi:type="dcterms:W3CDTF">2022-04-01T03:32:46Z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2022-04-01T11:32:45Z</dcterms:created>
  <dcterms:modified xsi:type="dcterms:W3CDTF">2022-04-01T03:32:45Z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2022-04-01T11:32:43Z</dcterms:created>
  <dcterms:modified xsi:type="dcterms:W3CDTF">2022-04-01T03:32:43Z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2022-04-01T11:32:43Z</dcterms:created>
  <dcterms:modified xsi:type="dcterms:W3CDTF">2022-04-01T03:32:43Z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2022-04-01T11:32:43Z</dcterms:created>
  <dcterms:modified xsi:type="dcterms:W3CDTF">2022-04-01T03:32:43Z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2022-04-01T11:32:43Z</dcterms:created>
  <dcterms:modified xsi:type="dcterms:W3CDTF">2022-04-01T03:32:43Z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2022-04-01T11:32:42Z</dcterms:created>
  <dcterms:modified xsi:type="dcterms:W3CDTF">2022-04-01T03:32:42Z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2022-04-01T11:32:42Z</dcterms:created>
  <dcterms:modified xsi:type="dcterms:W3CDTF">2022-04-01T03:32:42Z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2022-04-01T11:32:47Z</dcterms:created>
  <dcterms:modified xsi:type="dcterms:W3CDTF">2022-04-01T03:32:47Z</dcterms:modified>
</cp:coreProperties>
</file>

<file path=customXml/itemProps1.xml><?xml version="1.0" encoding="utf-8"?>
<ds:datastoreItem xmlns:ds="http://schemas.openxmlformats.org/officeDocument/2006/customXml" ds:itemID="{c72bff12-8c09-426e-9c4a-dc37314e2a98}">
  <ds:schemaRefs/>
</ds:datastoreItem>
</file>

<file path=customXml/itemProps10.xml><?xml version="1.0" encoding="utf-8"?>
<ds:datastoreItem xmlns:ds="http://schemas.openxmlformats.org/officeDocument/2006/customXml" ds:itemID="{054ee301-4a70-4f98-9fd3-89adff223901}">
  <ds:schemaRefs/>
</ds:datastoreItem>
</file>

<file path=customXml/itemProps11.xml><?xml version="1.0" encoding="utf-8"?>
<ds:datastoreItem xmlns:ds="http://schemas.openxmlformats.org/officeDocument/2006/customXml" ds:itemID="{d20b04f1-773c-49e8-a05b-fadd995b3996}">
  <ds:schemaRefs/>
</ds:datastoreItem>
</file>

<file path=customXml/itemProps12.xml><?xml version="1.0" encoding="utf-8"?>
<ds:datastoreItem xmlns:ds="http://schemas.openxmlformats.org/officeDocument/2006/customXml" ds:itemID="{1baf19e4-d0d4-49a7-aa08-a2f5f04ca81a}">
  <ds:schemaRefs/>
</ds:datastoreItem>
</file>

<file path=customXml/itemProps13.xml><?xml version="1.0" encoding="utf-8"?>
<ds:datastoreItem xmlns:ds="http://schemas.openxmlformats.org/officeDocument/2006/customXml" ds:itemID="{558b994d-0257-4bcc-ab94-0371b0e2bce8}">
  <ds:schemaRefs/>
</ds:datastoreItem>
</file>

<file path=customXml/itemProps14.xml><?xml version="1.0" encoding="utf-8"?>
<ds:datastoreItem xmlns:ds="http://schemas.openxmlformats.org/officeDocument/2006/customXml" ds:itemID="{488ac59f-45e4-47df-badc-18841ba60e5b}">
  <ds:schemaRefs/>
</ds:datastoreItem>
</file>

<file path=customXml/itemProps15.xml><?xml version="1.0" encoding="utf-8"?>
<ds:datastoreItem xmlns:ds="http://schemas.openxmlformats.org/officeDocument/2006/customXml" ds:itemID="{4db82544-c960-4be7-b393-392ed65d9285}">
  <ds:schemaRefs/>
</ds:datastoreItem>
</file>

<file path=customXml/itemProps16.xml><?xml version="1.0" encoding="utf-8"?>
<ds:datastoreItem xmlns:ds="http://schemas.openxmlformats.org/officeDocument/2006/customXml" ds:itemID="{0723c851-a690-411a-9010-e16dd8bd646a}">
  <ds:schemaRefs/>
</ds:datastoreItem>
</file>

<file path=customXml/itemProps17.xml><?xml version="1.0" encoding="utf-8"?>
<ds:datastoreItem xmlns:ds="http://schemas.openxmlformats.org/officeDocument/2006/customXml" ds:itemID="{43d762a1-423b-40b0-9164-3ded3fe2263d}">
  <ds:schemaRefs/>
</ds:datastoreItem>
</file>

<file path=customXml/itemProps18.xml><?xml version="1.0" encoding="utf-8"?>
<ds:datastoreItem xmlns:ds="http://schemas.openxmlformats.org/officeDocument/2006/customXml" ds:itemID="{c270c874-1315-4221-856b-5dc8da4859e1}">
  <ds:schemaRefs/>
</ds:datastoreItem>
</file>

<file path=customXml/itemProps19.xml><?xml version="1.0" encoding="utf-8"?>
<ds:datastoreItem xmlns:ds="http://schemas.openxmlformats.org/officeDocument/2006/customXml" ds:itemID="{7ccb127a-0618-448a-aa97-315e261a9e8b}">
  <ds:schemaRefs/>
</ds:datastoreItem>
</file>

<file path=customXml/itemProps2.xml><?xml version="1.0" encoding="utf-8"?>
<ds:datastoreItem xmlns:ds="http://schemas.openxmlformats.org/officeDocument/2006/customXml" ds:itemID="{fb693587-f6dd-4472-88af-71df8d352137}">
  <ds:schemaRefs/>
</ds:datastoreItem>
</file>

<file path=customXml/itemProps20.xml><?xml version="1.0" encoding="utf-8"?>
<ds:datastoreItem xmlns:ds="http://schemas.openxmlformats.org/officeDocument/2006/customXml" ds:itemID="{f7220abd-a81e-43cf-be45-a3c7e3bb8f79}">
  <ds:schemaRefs/>
</ds:datastoreItem>
</file>

<file path=customXml/itemProps21.xml><?xml version="1.0" encoding="utf-8"?>
<ds:datastoreItem xmlns:ds="http://schemas.openxmlformats.org/officeDocument/2006/customXml" ds:itemID="{75c12864-65bf-478a-930e-216671049463}">
  <ds:schemaRefs/>
</ds:datastoreItem>
</file>

<file path=customXml/itemProps22.xml><?xml version="1.0" encoding="utf-8"?>
<ds:datastoreItem xmlns:ds="http://schemas.openxmlformats.org/officeDocument/2006/customXml" ds:itemID="{cbaf44fd-fd70-4d61-b407-abae3af1d735}">
  <ds:schemaRefs/>
</ds:datastoreItem>
</file>

<file path=customXml/itemProps23.xml><?xml version="1.0" encoding="utf-8"?>
<ds:datastoreItem xmlns:ds="http://schemas.openxmlformats.org/officeDocument/2006/customXml" ds:itemID="{e826197f-eeba-47a1-b6a5-6297875ae343}">
  <ds:schemaRefs/>
</ds:datastoreItem>
</file>

<file path=customXml/itemProps24.xml><?xml version="1.0" encoding="utf-8"?>
<ds:datastoreItem xmlns:ds="http://schemas.openxmlformats.org/officeDocument/2006/customXml" ds:itemID="{5db56820-454a-4819-aba8-8c80a662ae83}">
  <ds:schemaRefs/>
</ds:datastoreItem>
</file>

<file path=customXml/itemProps25.xml><?xml version="1.0" encoding="utf-8"?>
<ds:datastoreItem xmlns:ds="http://schemas.openxmlformats.org/officeDocument/2006/customXml" ds:itemID="{51c007e7-6f0f-47ec-b323-a31e16785f82}">
  <ds:schemaRefs/>
</ds:datastoreItem>
</file>

<file path=customXml/itemProps26.xml><?xml version="1.0" encoding="utf-8"?>
<ds:datastoreItem xmlns:ds="http://schemas.openxmlformats.org/officeDocument/2006/customXml" ds:itemID="{b0cd311b-2af7-4a21-aafc-53ecd22eab00}">
  <ds:schemaRefs/>
</ds:datastoreItem>
</file>

<file path=customXml/itemProps27.xml><?xml version="1.0" encoding="utf-8"?>
<ds:datastoreItem xmlns:ds="http://schemas.openxmlformats.org/officeDocument/2006/customXml" ds:itemID="{fc71e5ce-c2bb-4ca2-8789-cce68a11421a}">
  <ds:schemaRefs/>
</ds:datastoreItem>
</file>

<file path=customXml/itemProps28.xml><?xml version="1.0" encoding="utf-8"?>
<ds:datastoreItem xmlns:ds="http://schemas.openxmlformats.org/officeDocument/2006/customXml" ds:itemID="{12ab0f68-0ac0-41f4-bf42-188005db0c07}">
  <ds:schemaRefs/>
</ds:datastoreItem>
</file>

<file path=customXml/itemProps29.xml><?xml version="1.0" encoding="utf-8"?>
<ds:datastoreItem xmlns:ds="http://schemas.openxmlformats.org/officeDocument/2006/customXml" ds:itemID="{6cc309f2-5c21-4042-93a6-9d28ef794d22}">
  <ds:schemaRefs/>
</ds:datastoreItem>
</file>

<file path=customXml/itemProps3.xml><?xml version="1.0" encoding="utf-8"?>
<ds:datastoreItem xmlns:ds="http://schemas.openxmlformats.org/officeDocument/2006/customXml" ds:itemID="{0b3796e0-ce09-41f2-a580-e40d90bda853}">
  <ds:schemaRefs/>
</ds:datastoreItem>
</file>

<file path=customXml/itemProps30.xml><?xml version="1.0" encoding="utf-8"?>
<ds:datastoreItem xmlns:ds="http://schemas.openxmlformats.org/officeDocument/2006/customXml" ds:itemID="{9c7bf469-fe30-44da-8b67-25ab2b2ea0d3}">
  <ds:schemaRefs/>
</ds:datastoreItem>
</file>

<file path=customXml/itemProps31.xml><?xml version="1.0" encoding="utf-8"?>
<ds:datastoreItem xmlns:ds="http://schemas.openxmlformats.org/officeDocument/2006/customXml" ds:itemID="{2d833e32-3914-4e4c-a14d-b61849257959}">
  <ds:schemaRefs/>
</ds:datastoreItem>
</file>

<file path=customXml/itemProps32.xml><?xml version="1.0" encoding="utf-8"?>
<ds:datastoreItem xmlns:ds="http://schemas.openxmlformats.org/officeDocument/2006/customXml" ds:itemID="{d1368c32-bdad-4012-ba02-2028f9c36fc3}">
  <ds:schemaRefs/>
</ds:datastoreItem>
</file>

<file path=customXml/itemProps33.xml><?xml version="1.0" encoding="utf-8"?>
<ds:datastoreItem xmlns:ds="http://schemas.openxmlformats.org/officeDocument/2006/customXml" ds:itemID="{a0bf6fa5-69e9-4d88-8695-682ef961046b}">
  <ds:schemaRefs/>
</ds:datastoreItem>
</file>

<file path=customXml/itemProps34.xml><?xml version="1.0" encoding="utf-8"?>
<ds:datastoreItem xmlns:ds="http://schemas.openxmlformats.org/officeDocument/2006/customXml" ds:itemID="{2aec66ab-d1aa-4233-84ff-627742c66d60}">
  <ds:schemaRefs/>
</ds:datastoreItem>
</file>

<file path=customXml/itemProps4.xml><?xml version="1.0" encoding="utf-8"?>
<ds:datastoreItem xmlns:ds="http://schemas.openxmlformats.org/officeDocument/2006/customXml" ds:itemID="{ff0bc9aa-6c6b-41c2-9699-9fbf8002a295}">
  <ds:schemaRefs/>
</ds:datastoreItem>
</file>

<file path=customXml/itemProps5.xml><?xml version="1.0" encoding="utf-8"?>
<ds:datastoreItem xmlns:ds="http://schemas.openxmlformats.org/officeDocument/2006/customXml" ds:itemID="{7ca85e36-e208-4ee3-b689-9f96c9214173}">
  <ds:schemaRefs/>
</ds:datastoreItem>
</file>

<file path=customXml/itemProps6.xml><?xml version="1.0" encoding="utf-8"?>
<ds:datastoreItem xmlns:ds="http://schemas.openxmlformats.org/officeDocument/2006/customXml" ds:itemID="{4692fa62-c44d-42d7-b405-822842e58f0a}">
  <ds:schemaRefs/>
</ds:datastoreItem>
</file>

<file path=customXml/itemProps7.xml><?xml version="1.0" encoding="utf-8"?>
<ds:datastoreItem xmlns:ds="http://schemas.openxmlformats.org/officeDocument/2006/customXml" ds:itemID="{a0675313-c645-4c87-89da-f83b090b1c89}">
  <ds:schemaRefs/>
</ds:datastoreItem>
</file>

<file path=customXml/itemProps8.xml><?xml version="1.0" encoding="utf-8"?>
<ds:datastoreItem xmlns:ds="http://schemas.openxmlformats.org/officeDocument/2006/customXml" ds:itemID="{dcc48cef-c4b5-4db6-afe6-f8cdb81a9b0f}">
  <ds:schemaRefs/>
</ds:datastoreItem>
</file>

<file path=customXml/itemProps9.xml><?xml version="1.0" encoding="utf-8"?>
<ds:datastoreItem xmlns:ds="http://schemas.openxmlformats.org/officeDocument/2006/customXml" ds:itemID="{d63dc5ce-af7f-426a-b2a1-d9b31d35e13e}">
  <ds:schemaRefs/>
</ds:datastoreItem>
</file>

<file path=docProps/app.xml><?xml version="1.0" encoding="utf-8"?>
<Properties xmlns="http://schemas.openxmlformats.org/officeDocument/2006/extended-properties" xmlns:vt="http://schemas.openxmlformats.org/officeDocument/2006/docPropsVTypes">
  <Pages>74</Pages>
  <Words>17870</Words>
  <Characters>21697</Characters>
  <TotalTime>0</TotalTime>
  <ScaleCrop>false</ScaleCrop>
  <LinksUpToDate>false</LinksUpToDate>
  <CharactersWithSpaces>21990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2022-04-01T11:32:00Z</dcterms:created>
  <dc:creator>Administrator</dc:creator>
  <cp:lastModifiedBy>冯长刚</cp:lastModifiedBy>
  <cp:lastPrinted>2022-04-07T08:20:00Z</cp:lastPrinted>
  <dcterms:modified xsi:type="dcterms:W3CDTF">2022-08-29T13:25:13Z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B24253AB2A174DF1982500F086A6D534</vt:lpwstr>
  </property>
</Properties>
</file>