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威县发展和改革局</w:t>
      </w: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一、威县发展和改革局(本级）收支预算</w:t>
      </w:r>
      <w:r>
        <w:tab/>
      </w:r>
      <w:r>
        <w:fldChar w:fldCharType="begin"/>
      </w:r>
      <w:r>
        <w:instrText xml:space="preserve">PAGEREF _Toc_4_4_0000000019 \h</w:instrText>
      </w:r>
      <w:r>
        <w:fldChar w:fldCharType="separate"/>
      </w:r>
      <w:r>
        <w:t>56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303威县发展和改革局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12180234.48</w:t>
            </w:r>
          </w:p>
        </w:tc>
        <w:tc>
          <w:tcPr>
            <w:tcW w:w="4535" w:type="dxa"/>
            <w:vAlign w:val="center"/>
          </w:tcPr>
          <w:p>
            <w:pPr>
              <w:pStyle w:val="12"/>
            </w:pPr>
            <w:r>
              <w:t>一、一般公共服务支出</w:t>
            </w:r>
          </w:p>
        </w:tc>
        <w:tc>
          <w:tcPr>
            <w:tcW w:w="2126" w:type="dxa"/>
            <w:vAlign w:val="center"/>
          </w:tcPr>
          <w:p>
            <w:pPr>
              <w:pStyle w:val="11"/>
            </w:pPr>
            <w:r>
              <w:t>1</w:t>
            </w:r>
            <w:r>
              <w:rPr>
                <w:rFonts w:hint="eastAsia" w:eastAsiaTheme="minorEastAsia"/>
                <w:lang w:eastAsia="zh-CN"/>
              </w:rPr>
              <w:t>233</w:t>
            </w:r>
            <w:r>
              <w:t>0234.48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1416950.00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7001700.00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12180234.48</w:t>
            </w:r>
          </w:p>
        </w:tc>
        <w:tc>
          <w:tcPr>
            <w:tcW w:w="4535" w:type="dxa"/>
            <w:vAlign w:val="center"/>
          </w:tcPr>
          <w:p>
            <w:pPr>
              <w:pStyle w:val="14"/>
            </w:pPr>
            <w:r>
              <w:t>本年支出合计</w:t>
            </w:r>
          </w:p>
        </w:tc>
        <w:tc>
          <w:tcPr>
            <w:tcW w:w="2126" w:type="dxa"/>
            <w:vAlign w:val="center"/>
          </w:tcPr>
          <w:p>
            <w:pPr>
              <w:pStyle w:val="15"/>
            </w:pPr>
            <w:r>
              <w:t>6</w:t>
            </w:r>
            <w:r>
              <w:rPr>
                <w:rFonts w:hint="eastAsia" w:eastAsiaTheme="minorEastAsia"/>
                <w:lang w:eastAsia="zh-CN"/>
              </w:rPr>
              <w:t>615</w:t>
            </w:r>
            <w:r>
              <w:t>1884.48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5</w:t>
            </w:r>
            <w:r>
              <w:rPr>
                <w:rFonts w:hint="eastAsia" w:eastAsiaTheme="minorEastAsia"/>
                <w:lang w:eastAsia="zh-CN"/>
              </w:rPr>
              <w:t>397</w:t>
            </w:r>
            <w:r>
              <w:t>1650.00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6</w:t>
            </w:r>
            <w:r>
              <w:rPr>
                <w:rFonts w:hint="eastAsia" w:eastAsiaTheme="minorEastAsia"/>
                <w:lang w:eastAsia="zh-CN"/>
              </w:rPr>
              <w:t>615</w:t>
            </w:r>
            <w:r>
              <w:t>1884.48</w:t>
            </w:r>
          </w:p>
        </w:tc>
        <w:tc>
          <w:tcPr>
            <w:tcW w:w="4535" w:type="dxa"/>
            <w:vAlign w:val="center"/>
          </w:tcPr>
          <w:p>
            <w:pPr>
              <w:pStyle w:val="14"/>
            </w:pPr>
            <w:r>
              <w:t>支出总计</w:t>
            </w:r>
          </w:p>
        </w:tc>
        <w:tc>
          <w:tcPr>
            <w:tcW w:w="2126" w:type="dxa"/>
            <w:vAlign w:val="center"/>
          </w:tcPr>
          <w:p>
            <w:pPr>
              <w:pStyle w:val="15"/>
            </w:pPr>
            <w:r>
              <w:t>6</w:t>
            </w:r>
            <w:r>
              <w:rPr>
                <w:rFonts w:hint="eastAsia" w:eastAsiaTheme="minorEastAsia"/>
                <w:lang w:eastAsia="zh-CN"/>
              </w:rPr>
              <w:t>615</w:t>
            </w:r>
            <w:r>
              <w:t>1884.48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303威县发展和改革局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w:t>
            </w:r>
            <w:r>
              <w:rPr>
                <w:rFonts w:hint="eastAsia"/>
                <w:lang w:eastAsia="zh-CN"/>
              </w:rPr>
              <w:t>615</w:t>
            </w:r>
            <w:r>
              <w:t>1884.48</w:t>
            </w:r>
          </w:p>
        </w:tc>
        <w:tc>
          <w:tcPr>
            <w:tcW w:w="1134" w:type="dxa"/>
            <w:vAlign w:val="center"/>
          </w:tcPr>
          <w:p>
            <w:pPr>
              <w:pStyle w:val="15"/>
            </w:pPr>
            <w:r>
              <w:t>12180234.48</w:t>
            </w:r>
          </w:p>
        </w:tc>
        <w:tc>
          <w:tcPr>
            <w:tcW w:w="1134" w:type="dxa"/>
            <w:vAlign w:val="center"/>
          </w:tcPr>
          <w:p>
            <w:pPr>
              <w:pStyle w:val="15"/>
            </w:pPr>
            <w:r>
              <w:t>12180234.48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53</w:t>
            </w:r>
            <w:r>
              <w:rPr>
                <w:rFonts w:hint="eastAsia"/>
                <w:lang w:eastAsia="zh-CN"/>
              </w:rPr>
              <w:t>97</w:t>
            </w:r>
            <w:r>
              <w:t>1650.00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rPr>
                <w:rFonts w:hint="eastAsia"/>
              </w:rPr>
              <w:t>一般公共服务支出</w:t>
            </w:r>
          </w:p>
        </w:tc>
        <w:tc>
          <w:tcPr>
            <w:tcW w:w="1134" w:type="dxa"/>
            <w:vAlign w:val="center"/>
          </w:tcPr>
          <w:p>
            <w:pPr>
              <w:pStyle w:val="11"/>
            </w:pPr>
            <w:r>
              <w:t>11860234.48</w:t>
            </w:r>
          </w:p>
        </w:tc>
        <w:tc>
          <w:tcPr>
            <w:tcW w:w="1134" w:type="dxa"/>
            <w:vAlign w:val="center"/>
          </w:tcPr>
          <w:p>
            <w:pPr>
              <w:pStyle w:val="11"/>
            </w:pPr>
            <w:r>
              <w:t>11860234.48</w:t>
            </w:r>
          </w:p>
        </w:tc>
        <w:tc>
          <w:tcPr>
            <w:tcW w:w="1134" w:type="dxa"/>
            <w:vAlign w:val="center"/>
          </w:tcPr>
          <w:p>
            <w:pPr>
              <w:pStyle w:val="11"/>
            </w:pPr>
            <w:r>
              <w:t>11860234.48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rPr>
                <w:rFonts w:hint="eastAsia"/>
              </w:rPr>
              <w:t>发展与改革事务</w:t>
            </w:r>
          </w:p>
        </w:tc>
        <w:tc>
          <w:tcPr>
            <w:tcW w:w="1134" w:type="dxa"/>
            <w:vAlign w:val="center"/>
          </w:tcPr>
          <w:p>
            <w:pPr>
              <w:pStyle w:val="11"/>
            </w:pPr>
            <w:r>
              <w:t>11860234.48</w:t>
            </w:r>
          </w:p>
        </w:tc>
        <w:tc>
          <w:tcPr>
            <w:tcW w:w="1134" w:type="dxa"/>
            <w:vAlign w:val="center"/>
          </w:tcPr>
          <w:p>
            <w:pPr>
              <w:pStyle w:val="11"/>
            </w:pPr>
            <w:r>
              <w:t>11860234.48</w:t>
            </w:r>
          </w:p>
        </w:tc>
        <w:tc>
          <w:tcPr>
            <w:tcW w:w="1134" w:type="dxa"/>
            <w:vAlign w:val="center"/>
          </w:tcPr>
          <w:p>
            <w:pPr>
              <w:pStyle w:val="11"/>
            </w:pPr>
            <w:r>
              <w:t>11860234.48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rPr>
                <w:rFonts w:hint="eastAsia"/>
              </w:rPr>
              <w:t>行政运行</w:t>
            </w:r>
          </w:p>
        </w:tc>
        <w:tc>
          <w:tcPr>
            <w:tcW w:w="1134" w:type="dxa"/>
            <w:vAlign w:val="center"/>
          </w:tcPr>
          <w:p>
            <w:pPr>
              <w:pStyle w:val="11"/>
            </w:pPr>
            <w:r>
              <w:t>10463734.48</w:t>
            </w:r>
          </w:p>
        </w:tc>
        <w:tc>
          <w:tcPr>
            <w:tcW w:w="1134" w:type="dxa"/>
            <w:vAlign w:val="center"/>
          </w:tcPr>
          <w:p>
            <w:pPr>
              <w:pStyle w:val="11"/>
            </w:pPr>
            <w:r>
              <w:t>10463734.48</w:t>
            </w:r>
          </w:p>
        </w:tc>
        <w:tc>
          <w:tcPr>
            <w:tcW w:w="1134" w:type="dxa"/>
            <w:vAlign w:val="center"/>
          </w:tcPr>
          <w:p>
            <w:pPr>
              <w:pStyle w:val="11"/>
            </w:pPr>
            <w:r>
              <w:t>10463734.48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2010402</w:t>
            </w:r>
          </w:p>
        </w:tc>
        <w:tc>
          <w:tcPr>
            <w:tcW w:w="1559" w:type="dxa"/>
            <w:vAlign w:val="center"/>
          </w:tcPr>
          <w:p>
            <w:pPr>
              <w:pStyle w:val="12"/>
            </w:pPr>
            <w:r>
              <w:rPr>
                <w:rFonts w:hint="eastAsia"/>
              </w:rPr>
              <w:t>一般行政管理事务</w:t>
            </w:r>
          </w:p>
        </w:tc>
        <w:tc>
          <w:tcPr>
            <w:tcW w:w="1134" w:type="dxa"/>
            <w:vAlign w:val="center"/>
          </w:tcPr>
          <w:p>
            <w:pPr>
              <w:pStyle w:val="11"/>
            </w:pPr>
            <w:r>
              <w:t>1196500.00</w:t>
            </w:r>
          </w:p>
        </w:tc>
        <w:tc>
          <w:tcPr>
            <w:tcW w:w="1134" w:type="dxa"/>
            <w:vAlign w:val="center"/>
          </w:tcPr>
          <w:p>
            <w:pPr>
              <w:pStyle w:val="11"/>
            </w:pPr>
            <w:r>
              <w:t>1196500.00</w:t>
            </w:r>
          </w:p>
        </w:tc>
        <w:tc>
          <w:tcPr>
            <w:tcW w:w="1134" w:type="dxa"/>
            <w:vAlign w:val="center"/>
          </w:tcPr>
          <w:p>
            <w:pPr>
              <w:pStyle w:val="11"/>
            </w:pPr>
            <w:r>
              <w:t>1196500.00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2010499</w:t>
            </w:r>
          </w:p>
        </w:tc>
        <w:tc>
          <w:tcPr>
            <w:tcW w:w="1559" w:type="dxa"/>
            <w:vAlign w:val="center"/>
          </w:tcPr>
          <w:p>
            <w:pPr>
              <w:pStyle w:val="12"/>
            </w:pPr>
            <w:r>
              <w:rPr>
                <w:rFonts w:hint="eastAsia"/>
              </w:rPr>
              <w:t>其他发展与改革事务支出</w:t>
            </w:r>
          </w:p>
        </w:tc>
        <w:tc>
          <w:tcPr>
            <w:tcW w:w="1134" w:type="dxa"/>
            <w:vAlign w:val="center"/>
          </w:tcPr>
          <w:p>
            <w:pPr>
              <w:pStyle w:val="11"/>
            </w:pPr>
            <w:r>
              <w:rPr>
                <w:rFonts w:hint="eastAsia"/>
                <w:lang w:eastAsia="zh-CN"/>
              </w:rPr>
              <w:t>67</w:t>
            </w:r>
            <w:r>
              <w:t>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lang w:eastAsia="zh-CN"/>
              </w:rPr>
            </w:pPr>
            <w:r>
              <w:rPr>
                <w:rFonts w:hint="eastAsia"/>
                <w:lang w:eastAsia="zh-CN"/>
              </w:rPr>
              <w:t>470000.00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w:t>
            </w:r>
          </w:p>
        </w:tc>
        <w:tc>
          <w:tcPr>
            <w:tcW w:w="1559" w:type="dxa"/>
            <w:vAlign w:val="center"/>
          </w:tcPr>
          <w:p>
            <w:pPr>
              <w:pStyle w:val="12"/>
            </w:pPr>
            <w:r>
              <w:rPr>
                <w:rFonts w:hint="eastAsia"/>
              </w:rPr>
              <w:t>科学技术支出</w:t>
            </w:r>
          </w:p>
        </w:tc>
        <w:tc>
          <w:tcPr>
            <w:tcW w:w="1134" w:type="dxa"/>
            <w:vAlign w:val="center"/>
          </w:tcPr>
          <w:p>
            <w:pPr>
              <w:pStyle w:val="11"/>
            </w:pPr>
            <w:r>
              <w:t>1416950.00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1396950.00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20601</w:t>
            </w:r>
          </w:p>
        </w:tc>
        <w:tc>
          <w:tcPr>
            <w:tcW w:w="1559" w:type="dxa"/>
            <w:vAlign w:val="center"/>
          </w:tcPr>
          <w:p>
            <w:pPr>
              <w:pStyle w:val="12"/>
            </w:pPr>
            <w:r>
              <w:rPr>
                <w:rFonts w:hint="eastAsia"/>
              </w:rPr>
              <w:t>科学技术管理事务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2060199</w:t>
            </w:r>
          </w:p>
        </w:tc>
        <w:tc>
          <w:tcPr>
            <w:tcW w:w="1559" w:type="dxa"/>
            <w:vAlign w:val="center"/>
          </w:tcPr>
          <w:p>
            <w:pPr>
              <w:pStyle w:val="12"/>
            </w:pPr>
            <w:r>
              <w:rPr>
                <w:rFonts w:hint="eastAsia"/>
              </w:rPr>
              <w:t>其他科学技术管理事务支出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20699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其他科学技术支出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1396950.00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ind w:right="420"/>
              <w:jc w:val="left"/>
              <w:rPr>
                <w:rFonts w:hint="eastAsia" w:eastAsiaTheme="minorEastAsia"/>
                <w:lang w:eastAsia="zh-CN"/>
              </w:rPr>
            </w:pPr>
            <w:r>
              <w:rPr>
                <w:rFonts w:hint="eastAsia" w:eastAsiaTheme="minorEastAsia"/>
                <w:lang w:eastAsia="zh-CN"/>
              </w:rPr>
              <w:t xml:space="preserve">         </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ind w:right="420"/>
              <w:jc w:val="left"/>
              <w:rPr>
                <w:rFonts w:hint="eastAsia" w:eastAsiaTheme="minorEastAsia"/>
                <w:lang w:eastAsia="zh-CN"/>
              </w:rPr>
            </w:pPr>
            <w:r>
              <w:rPr>
                <w:rFonts w:hint="eastAsia" w:eastAsiaTheme="minorEastAsia"/>
                <w:lang w:eastAsia="zh-CN"/>
              </w:rPr>
              <w:t xml:space="preserve">         </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1396950.00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2069999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其他科学技术支出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1396950.00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ind w:right="420"/>
              <w:jc w:val="left"/>
              <w:rPr>
                <w:rFonts w:hint="eastAsia" w:eastAsiaTheme="minorEastAsia"/>
                <w:lang w:eastAsia="zh-CN"/>
              </w:rPr>
            </w:pPr>
            <w:r>
              <w:rPr>
                <w:rFonts w:hint="eastAsia" w:eastAsiaTheme="minorEastAsia"/>
                <w:lang w:eastAsia="zh-CN"/>
              </w:rPr>
              <w:t xml:space="preserve">         </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ind w:right="420"/>
              <w:jc w:val="left"/>
              <w:rPr>
                <w:rFonts w:hint="eastAsia" w:eastAsiaTheme="minorEastAsia"/>
                <w:lang w:eastAsia="zh-CN"/>
              </w:rPr>
            </w:pPr>
            <w:r>
              <w:rPr>
                <w:rFonts w:hint="eastAsia" w:eastAsiaTheme="minorEastAsia"/>
                <w:lang w:eastAsia="zh-CN"/>
              </w:rPr>
              <w:t xml:space="preserve">         </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1396950.00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节能环保支出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403000.00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污染防治</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lang w:eastAsia="zh-CN"/>
              </w:rPr>
            </w:pPr>
            <w:r>
              <w:t>403000</w:t>
            </w:r>
            <w:r>
              <w:rPr>
                <w:rFonts w:hint="eastAsia"/>
                <w:lang w:eastAsia="zh-CN"/>
              </w:rPr>
              <w:t>.00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rPr>
                <w:lang w:eastAsia="zh-CN"/>
              </w:rPr>
            </w:pPr>
            <w:r>
              <w:t>403000</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2110301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大气</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403000.00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资源勘探工业信息等支出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7001700.00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6701700.00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制造业</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5000000.00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2150205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医药制造业</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4500000.00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2150206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rPr>
                <w:lang w:eastAsia="zh-CN"/>
              </w:rPr>
            </w:pPr>
            <w:r>
              <w:rPr>
                <w:rFonts w:hint="eastAsia"/>
                <w:lang w:eastAsia="zh-CN"/>
              </w:rPr>
              <w:t>非金属矿物制品业</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工业和信息产业监管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728700.00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728700.00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2150517</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产业发展</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728700.00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728700.00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支持中小企业发展和管理支出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1273000.00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中小企业发展专项</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428000.00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2150899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其他支持中小企业发展和管理支出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845000.00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其他政府性基金及对应专项债务收入安排的支出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2290402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其他地方自行试点项目收益专项债券收入安排的支出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303威县发展和改革局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6</w:t>
            </w:r>
            <w:r>
              <w:rPr>
                <w:rFonts w:hint="eastAsia" w:eastAsiaTheme="minorEastAsia"/>
                <w:lang w:eastAsia="zh-CN"/>
              </w:rPr>
              <w:t>615</w:t>
            </w:r>
            <w:r>
              <w:t>1884.48</w:t>
            </w:r>
          </w:p>
        </w:tc>
        <w:tc>
          <w:tcPr>
            <w:tcW w:w="1361" w:type="dxa"/>
            <w:vAlign w:val="center"/>
          </w:tcPr>
          <w:p>
            <w:pPr>
              <w:pStyle w:val="15"/>
            </w:pPr>
            <w:r>
              <w:t>10463734.48</w:t>
            </w:r>
          </w:p>
        </w:tc>
        <w:tc>
          <w:tcPr>
            <w:tcW w:w="1361" w:type="dxa"/>
            <w:vAlign w:val="center"/>
          </w:tcPr>
          <w:p>
            <w:pPr>
              <w:pStyle w:val="15"/>
            </w:pPr>
            <w:r>
              <w:t>55</w:t>
            </w:r>
            <w:r>
              <w:rPr>
                <w:rFonts w:hint="eastAsia" w:eastAsiaTheme="minorEastAsia"/>
                <w:lang w:eastAsia="zh-CN"/>
              </w:rPr>
              <w:t>68</w:t>
            </w:r>
            <w:r>
              <w:t>8150.00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rPr>
                <w:rFonts w:hint="eastAsia"/>
              </w:rPr>
              <w:t>一般公共服务支出</w:t>
            </w:r>
          </w:p>
        </w:tc>
        <w:tc>
          <w:tcPr>
            <w:tcW w:w="1361" w:type="dxa"/>
            <w:vAlign w:val="center"/>
          </w:tcPr>
          <w:p>
            <w:pPr>
              <w:pStyle w:val="11"/>
            </w:pPr>
            <w:r>
              <w:t>11860234.48</w:t>
            </w:r>
          </w:p>
        </w:tc>
        <w:tc>
          <w:tcPr>
            <w:tcW w:w="1361" w:type="dxa"/>
            <w:vAlign w:val="center"/>
          </w:tcPr>
          <w:p>
            <w:pPr>
              <w:pStyle w:val="11"/>
            </w:pPr>
            <w:r>
              <w:t>10463734.48</w:t>
            </w:r>
          </w:p>
        </w:tc>
        <w:tc>
          <w:tcPr>
            <w:tcW w:w="1361" w:type="dxa"/>
            <w:vAlign w:val="center"/>
          </w:tcPr>
          <w:p>
            <w:pPr>
              <w:pStyle w:val="11"/>
            </w:pPr>
            <w:r>
              <w:t>1396500.00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6" w:type="dxa"/>
            <w:vAlign w:val="center"/>
          </w:tcPr>
          <w:p>
            <w:pPr>
              <w:pStyle w:val="12"/>
            </w:pPr>
            <w:r>
              <w:rPr>
                <w:rFonts w:hint="eastAsia"/>
              </w:rPr>
              <w:t>发展与改革事务</w:t>
            </w:r>
          </w:p>
        </w:tc>
        <w:tc>
          <w:tcPr>
            <w:tcW w:w="1361" w:type="dxa"/>
            <w:vAlign w:val="center"/>
          </w:tcPr>
          <w:p>
            <w:pPr>
              <w:pStyle w:val="11"/>
            </w:pPr>
            <w:r>
              <w:t>11860234.48</w:t>
            </w:r>
          </w:p>
        </w:tc>
        <w:tc>
          <w:tcPr>
            <w:tcW w:w="1361" w:type="dxa"/>
            <w:vAlign w:val="center"/>
          </w:tcPr>
          <w:p>
            <w:pPr>
              <w:pStyle w:val="11"/>
            </w:pPr>
            <w:r>
              <w:t>10463734.48</w:t>
            </w:r>
          </w:p>
        </w:tc>
        <w:tc>
          <w:tcPr>
            <w:tcW w:w="1361" w:type="dxa"/>
            <w:vAlign w:val="center"/>
          </w:tcPr>
          <w:p>
            <w:pPr>
              <w:pStyle w:val="11"/>
            </w:pPr>
            <w:r>
              <w:t>1396500.00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6" w:type="dxa"/>
            <w:vAlign w:val="center"/>
          </w:tcPr>
          <w:p>
            <w:pPr>
              <w:pStyle w:val="12"/>
            </w:pPr>
            <w:r>
              <w:rPr>
                <w:rFonts w:hint="eastAsia"/>
              </w:rPr>
              <w:t>行政运行</w:t>
            </w:r>
          </w:p>
        </w:tc>
        <w:tc>
          <w:tcPr>
            <w:tcW w:w="1361" w:type="dxa"/>
            <w:vAlign w:val="center"/>
          </w:tcPr>
          <w:p>
            <w:pPr>
              <w:pStyle w:val="11"/>
            </w:pPr>
            <w:r>
              <w:t>10463734.48</w:t>
            </w:r>
          </w:p>
        </w:tc>
        <w:tc>
          <w:tcPr>
            <w:tcW w:w="1361" w:type="dxa"/>
            <w:vAlign w:val="center"/>
          </w:tcPr>
          <w:p>
            <w:pPr>
              <w:pStyle w:val="11"/>
            </w:pPr>
            <w:r>
              <w:t>10463734.48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2010402</w:t>
            </w:r>
          </w:p>
        </w:tc>
        <w:tc>
          <w:tcPr>
            <w:tcW w:w="4536" w:type="dxa"/>
            <w:vAlign w:val="center"/>
          </w:tcPr>
          <w:p>
            <w:pPr>
              <w:pStyle w:val="12"/>
            </w:pPr>
            <w:r>
              <w:rPr>
                <w:rFonts w:hint="eastAsia"/>
              </w:rPr>
              <w:t>一般行政管理事务</w:t>
            </w:r>
          </w:p>
        </w:tc>
        <w:tc>
          <w:tcPr>
            <w:tcW w:w="1361" w:type="dxa"/>
            <w:vAlign w:val="center"/>
          </w:tcPr>
          <w:p>
            <w:pPr>
              <w:pStyle w:val="11"/>
            </w:pPr>
            <w:r>
              <w:t>1196500.00</w:t>
            </w:r>
          </w:p>
        </w:tc>
        <w:tc>
          <w:tcPr>
            <w:tcW w:w="1361" w:type="dxa"/>
            <w:vAlign w:val="center"/>
          </w:tcPr>
          <w:p>
            <w:pPr>
              <w:pStyle w:val="11"/>
            </w:pPr>
          </w:p>
        </w:tc>
        <w:tc>
          <w:tcPr>
            <w:tcW w:w="1361" w:type="dxa"/>
            <w:vAlign w:val="center"/>
          </w:tcPr>
          <w:p>
            <w:pPr>
              <w:pStyle w:val="11"/>
            </w:pPr>
            <w:r>
              <w:t>1196500.00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2010499</w:t>
            </w:r>
          </w:p>
        </w:tc>
        <w:tc>
          <w:tcPr>
            <w:tcW w:w="4536" w:type="dxa"/>
            <w:vAlign w:val="center"/>
          </w:tcPr>
          <w:p>
            <w:pPr>
              <w:pStyle w:val="12"/>
            </w:pPr>
            <w:r>
              <w:rPr>
                <w:rFonts w:hint="eastAsia"/>
              </w:rPr>
              <w:t>其他发展与改革事务支出</w:t>
            </w:r>
          </w:p>
        </w:tc>
        <w:tc>
          <w:tcPr>
            <w:tcW w:w="1361" w:type="dxa"/>
            <w:vAlign w:val="center"/>
          </w:tcPr>
          <w:p>
            <w:pPr>
              <w:pStyle w:val="11"/>
            </w:pPr>
            <w:r>
              <w:rPr>
                <w:rFonts w:hint="eastAsia" w:eastAsiaTheme="minorEastAsia"/>
                <w:lang w:eastAsia="zh-CN"/>
              </w:rPr>
              <w:t>67</w:t>
            </w:r>
            <w:r>
              <w:t>0000. 00</w:t>
            </w:r>
          </w:p>
        </w:tc>
        <w:tc>
          <w:tcPr>
            <w:tcW w:w="1361" w:type="dxa"/>
            <w:vAlign w:val="center"/>
          </w:tcPr>
          <w:p>
            <w:pPr>
              <w:pStyle w:val="11"/>
            </w:pPr>
          </w:p>
        </w:tc>
        <w:tc>
          <w:tcPr>
            <w:tcW w:w="1361" w:type="dxa"/>
            <w:vAlign w:val="center"/>
          </w:tcPr>
          <w:p>
            <w:pPr>
              <w:pStyle w:val="11"/>
              <w:rPr>
                <w:rFonts w:hint="eastAsia" w:eastAsiaTheme="minorEastAsia"/>
                <w:lang w:eastAsia="zh-CN"/>
              </w:rPr>
            </w:pPr>
            <w:r>
              <w:rPr>
                <w:rFonts w:hint="eastAsia" w:eastAsiaTheme="minorEastAsia"/>
                <w:lang w:eastAsia="zh-CN"/>
              </w:rPr>
              <w:t>670000.00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w:t>
            </w:r>
          </w:p>
        </w:tc>
        <w:tc>
          <w:tcPr>
            <w:tcW w:w="4536" w:type="dxa"/>
            <w:vAlign w:val="center"/>
          </w:tcPr>
          <w:p>
            <w:pPr>
              <w:pStyle w:val="12"/>
            </w:pPr>
            <w:r>
              <w:rPr>
                <w:rFonts w:hint="eastAsia"/>
              </w:rPr>
              <w:t>科学技术支出</w:t>
            </w:r>
          </w:p>
        </w:tc>
        <w:tc>
          <w:tcPr>
            <w:tcW w:w="1361" w:type="dxa"/>
            <w:vAlign w:val="center"/>
          </w:tcPr>
          <w:p>
            <w:pPr>
              <w:pStyle w:val="11"/>
            </w:pPr>
            <w:r>
              <w:t>1416950.00</w:t>
            </w:r>
          </w:p>
        </w:tc>
        <w:tc>
          <w:tcPr>
            <w:tcW w:w="1361" w:type="dxa"/>
            <w:vAlign w:val="center"/>
          </w:tcPr>
          <w:p>
            <w:pPr>
              <w:pStyle w:val="11"/>
            </w:pPr>
          </w:p>
        </w:tc>
        <w:tc>
          <w:tcPr>
            <w:tcW w:w="1361" w:type="dxa"/>
            <w:vAlign w:val="center"/>
          </w:tcPr>
          <w:p>
            <w:pPr>
              <w:pStyle w:val="11"/>
            </w:pPr>
            <w:r>
              <w:t>1416950.00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20601</w:t>
            </w:r>
          </w:p>
        </w:tc>
        <w:tc>
          <w:tcPr>
            <w:tcW w:w="4536" w:type="dxa"/>
            <w:vAlign w:val="center"/>
          </w:tcPr>
          <w:p>
            <w:pPr>
              <w:pStyle w:val="12"/>
            </w:pPr>
            <w:r>
              <w:rPr>
                <w:rFonts w:hint="eastAsia"/>
              </w:rPr>
              <w:t>科学技术管理事务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2060199</w:t>
            </w:r>
          </w:p>
        </w:tc>
        <w:tc>
          <w:tcPr>
            <w:tcW w:w="4536" w:type="dxa"/>
            <w:vAlign w:val="center"/>
          </w:tcPr>
          <w:p>
            <w:pPr>
              <w:pStyle w:val="12"/>
            </w:pPr>
            <w:r>
              <w:rPr>
                <w:rFonts w:hint="eastAsia"/>
              </w:rPr>
              <w:t>其他科学技术管理事务支出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20699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其他科学技术支出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1396950.00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1396950.00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2069999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其他科学技术支出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1396950.00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1396950.00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节能环保支出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污染防治</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2110301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大气</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403000.00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资源勘探工业信息等支出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7001700.00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7001700.00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制造业</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5000000.00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5000000.00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2150205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医药制造业</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4500000.00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4500000.00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2150206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rPr>
                <w:lang w:eastAsia="zh-CN"/>
              </w:rPr>
            </w:pPr>
            <w:r>
              <w:rPr>
                <w:rFonts w:hint="eastAsia"/>
                <w:lang w:eastAsia="zh-CN"/>
              </w:rPr>
              <w:t>非金属矿物制品业</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工业和信息产业监管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728700.00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728700.00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2150517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产业发展</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728700.00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728700.00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支持中小企业发展和管理支出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1273000.00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1273000.00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中小企业发展专项</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428000.00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428000.00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2150899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其他支持中小企业发展和管理支出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845000.00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845000.00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其他政府性基金及对应专项债务收入安排的支出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lang w:eastAsia="zh-CN"/>
              </w:rPr>
            </w:pPr>
            <w:r>
              <w:rPr>
                <w:rFonts w:hint="eastAsia"/>
                <w:lang w:eastAsia="zh-CN"/>
              </w:rPr>
              <w:t>26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2290402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其他地方自行试点项目收益专项债券收入安排的支出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45000000.00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303威县发展和改革局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12180234.48</w:t>
            </w:r>
          </w:p>
        </w:tc>
        <w:tc>
          <w:tcPr>
            <w:tcW w:w="3402" w:type="dxa"/>
            <w:vAlign w:val="center"/>
          </w:tcPr>
          <w:p>
            <w:pPr>
              <w:pStyle w:val="12"/>
            </w:pPr>
            <w:r>
              <w:t>一、一般公共服务支出</w:t>
            </w:r>
          </w:p>
        </w:tc>
        <w:tc>
          <w:tcPr>
            <w:tcW w:w="1474" w:type="dxa"/>
            <w:vAlign w:val="center"/>
          </w:tcPr>
          <w:p>
            <w:pPr>
              <w:pStyle w:val="11"/>
            </w:pPr>
            <w:r>
              <w:rPr>
                <w:rFonts w:hint="eastAsia" w:eastAsiaTheme="minorEastAsia"/>
                <w:lang w:eastAsia="zh-CN"/>
              </w:rPr>
              <w:t>12330234.48</w:t>
            </w:r>
          </w:p>
        </w:tc>
        <w:tc>
          <w:tcPr>
            <w:tcW w:w="1474" w:type="dxa"/>
            <w:vAlign w:val="center"/>
          </w:tcPr>
          <w:p>
            <w:pPr>
              <w:pStyle w:val="11"/>
            </w:pPr>
            <w:r>
              <w:rPr>
                <w:rFonts w:hint="eastAsia" w:eastAsiaTheme="minorEastAsia"/>
                <w:lang w:eastAsia="zh-CN"/>
              </w:rPr>
              <w:t>12330234.48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1416950.00</w:t>
            </w:r>
          </w:p>
        </w:tc>
        <w:tc>
          <w:tcPr>
            <w:tcW w:w="1474" w:type="dxa"/>
            <w:vAlign w:val="center"/>
          </w:tcPr>
          <w:p>
            <w:pPr>
              <w:pStyle w:val="11"/>
            </w:pPr>
            <w:r>
              <w:t>1416950.00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403000.00</w:t>
            </w:r>
          </w:p>
        </w:tc>
        <w:tc>
          <w:tcPr>
            <w:tcW w:w="1474" w:type="dxa"/>
            <w:vAlign w:val="center"/>
          </w:tcPr>
          <w:p>
            <w:pPr>
              <w:pStyle w:val="11"/>
            </w:pPr>
            <w:r>
              <w:t>403000.00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7001700.00</w:t>
            </w:r>
          </w:p>
        </w:tc>
        <w:tc>
          <w:tcPr>
            <w:tcW w:w="1474" w:type="dxa"/>
            <w:vAlign w:val="center"/>
          </w:tcPr>
          <w:p>
            <w:pPr>
              <w:pStyle w:val="11"/>
            </w:pPr>
            <w:r>
              <w:t>7001700.00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45000000.00</w:t>
            </w:r>
          </w:p>
        </w:tc>
        <w:tc>
          <w:tcPr>
            <w:tcW w:w="1474" w:type="dxa"/>
            <w:vAlign w:val="center"/>
          </w:tcPr>
          <w:p>
            <w:pPr>
              <w:pStyle w:val="11"/>
            </w:pPr>
          </w:p>
        </w:tc>
        <w:tc>
          <w:tcPr>
            <w:tcW w:w="1474" w:type="dxa"/>
            <w:vAlign w:val="center"/>
          </w:tcPr>
          <w:p>
            <w:pPr>
              <w:pStyle w:val="11"/>
            </w:pPr>
            <w:r>
              <w:t>45000000.00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12180234.48</w:t>
            </w:r>
          </w:p>
        </w:tc>
        <w:tc>
          <w:tcPr>
            <w:tcW w:w="3402" w:type="dxa"/>
            <w:vAlign w:val="center"/>
          </w:tcPr>
          <w:p>
            <w:pPr>
              <w:pStyle w:val="14"/>
            </w:pPr>
            <w:r>
              <w:t>本年支出合计</w:t>
            </w:r>
          </w:p>
        </w:tc>
        <w:tc>
          <w:tcPr>
            <w:tcW w:w="1474" w:type="dxa"/>
            <w:vAlign w:val="center"/>
          </w:tcPr>
          <w:p>
            <w:pPr>
              <w:pStyle w:val="15"/>
            </w:pPr>
            <w:r>
              <w:t>6</w:t>
            </w:r>
            <w:r>
              <w:rPr>
                <w:rFonts w:hint="eastAsia"/>
                <w:lang w:eastAsia="zh-CN"/>
              </w:rPr>
              <w:t>615</w:t>
            </w:r>
            <w:r>
              <w:t>1884.48</w:t>
            </w:r>
          </w:p>
        </w:tc>
        <w:tc>
          <w:tcPr>
            <w:tcW w:w="1474" w:type="dxa"/>
            <w:vAlign w:val="center"/>
          </w:tcPr>
          <w:p>
            <w:pPr>
              <w:pStyle w:val="15"/>
            </w:pPr>
            <w:r>
              <w:t>2</w:t>
            </w:r>
            <w:r>
              <w:rPr>
                <w:rFonts w:hint="eastAsia"/>
                <w:lang w:eastAsia="zh-CN"/>
              </w:rPr>
              <w:t>115</w:t>
            </w:r>
            <w:r>
              <w:t>1884.48</w:t>
            </w:r>
          </w:p>
        </w:tc>
        <w:tc>
          <w:tcPr>
            <w:tcW w:w="1474" w:type="dxa"/>
            <w:vAlign w:val="center"/>
          </w:tcPr>
          <w:p>
            <w:pPr>
              <w:pStyle w:val="15"/>
            </w:pPr>
            <w:r>
              <w:t>45000000.00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53</w:t>
            </w:r>
            <w:r>
              <w:rPr>
                <w:rFonts w:hint="eastAsia"/>
                <w:lang w:eastAsia="zh-CN"/>
              </w:rPr>
              <w:t>97</w:t>
            </w:r>
            <w:r>
              <w:t>1650.00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8</w:t>
            </w:r>
            <w:r>
              <w:rPr>
                <w:rFonts w:hint="eastAsia"/>
                <w:lang w:eastAsia="zh-CN"/>
              </w:rPr>
              <w:t>97</w:t>
            </w:r>
            <w:r>
              <w:t>1650.00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r>
              <w:t>45000000.00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65681884.48</w:t>
            </w:r>
          </w:p>
        </w:tc>
        <w:tc>
          <w:tcPr>
            <w:tcW w:w="3402" w:type="dxa"/>
            <w:vAlign w:val="center"/>
          </w:tcPr>
          <w:p>
            <w:pPr>
              <w:pStyle w:val="14"/>
            </w:pPr>
            <w:r>
              <w:t>支出总计</w:t>
            </w:r>
          </w:p>
        </w:tc>
        <w:tc>
          <w:tcPr>
            <w:tcW w:w="1474" w:type="dxa"/>
            <w:vAlign w:val="center"/>
          </w:tcPr>
          <w:p>
            <w:pPr>
              <w:pStyle w:val="15"/>
            </w:pPr>
            <w:r>
              <w:t>6</w:t>
            </w:r>
            <w:r>
              <w:rPr>
                <w:rFonts w:hint="eastAsia"/>
                <w:lang w:eastAsia="zh-CN"/>
              </w:rPr>
              <w:t>615</w:t>
            </w:r>
            <w:r>
              <w:t>1884.48</w:t>
            </w:r>
          </w:p>
        </w:tc>
        <w:tc>
          <w:tcPr>
            <w:tcW w:w="1474" w:type="dxa"/>
            <w:vAlign w:val="center"/>
          </w:tcPr>
          <w:p>
            <w:pPr>
              <w:pStyle w:val="15"/>
            </w:pPr>
            <w:r>
              <w:t>2</w:t>
            </w:r>
            <w:r>
              <w:rPr>
                <w:rFonts w:hint="eastAsia"/>
                <w:lang w:eastAsia="zh-CN"/>
              </w:rPr>
              <w:t>115</w:t>
            </w:r>
            <w:r>
              <w:t>1884.48</w:t>
            </w:r>
          </w:p>
        </w:tc>
        <w:tc>
          <w:tcPr>
            <w:tcW w:w="1474" w:type="dxa"/>
            <w:vAlign w:val="center"/>
          </w:tcPr>
          <w:p>
            <w:pPr>
              <w:pStyle w:val="15"/>
            </w:pPr>
            <w:r>
              <w:t>45000000.00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303威县发展和改革局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2</w:t>
            </w:r>
            <w:r>
              <w:rPr>
                <w:rFonts w:hint="eastAsia"/>
              </w:rPr>
              <w:t>115</w:t>
            </w:r>
            <w:r>
              <w:t>1884.48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10463734.48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10</w:t>
            </w:r>
            <w:r>
              <w:rPr>
                <w:rFonts w:hint="eastAsia"/>
              </w:rPr>
              <w:t>68</w:t>
            </w:r>
            <w:r>
              <w:t>8150.00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一般公共服务支出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11860234.48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10463734.48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1396500.00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发展与改革事务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11860234.48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10463734.48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1396500.00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2010401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10463734.48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10463734.48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2010402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一般行政管理事务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1196500.00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1196500.00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2010499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其他发展与改革事务支出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rPr>
                <w:rFonts w:hint="eastAsia"/>
              </w:rPr>
              <w:t>67</w:t>
            </w:r>
            <w:r>
              <w:t>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rPr>
                <w:rFonts w:hint="eastAsia"/>
              </w:rPr>
              <w:t>67</w:t>
            </w:r>
            <w:r>
              <w:t>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科学技术支出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1416950.00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1416950.00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20601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科学技术管理事务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20000.00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2060199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其他科学技术管理事务支出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20000.00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20699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其他科学技术支出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1396950.00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1396950.00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2069999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其他科学技术支出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1396950.00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1396950.00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节能环保支出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403000.00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污染防治</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403000.00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2110301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大气</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403000.00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资源勘探工业信息等支出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7001700.00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7001700.00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制造业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5000000.00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2150205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医药制造业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4500000.00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4500000.00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2150206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非金属矿物制品业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500000.00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工业和信息产业监管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728700.00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728700.00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2150517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产业发展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728700.00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728700.00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21508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支持中小企业发展和管理支出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1273000.00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1273000.00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2150805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中小企业发展专项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428000.00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428000.00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3"/>
            </w:pPr>
            <w:r>
              <w:t>2150899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3"/>
            </w:pPr>
            <w:r>
              <w:t>其他支持中小企业发展和管理支出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845000.00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845000.00</w:t>
            </w: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303威县发展和改革局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10463734.48</w:t>
            </w:r>
          </w:p>
        </w:tc>
        <w:tc>
          <w:tcPr>
            <w:tcW w:w="2551" w:type="dxa"/>
            <w:vAlign w:val="center"/>
          </w:tcPr>
          <w:p>
            <w:pPr>
              <w:pStyle w:val="15"/>
            </w:pPr>
            <w:r>
              <w:t>9878934.48</w:t>
            </w:r>
          </w:p>
        </w:tc>
        <w:tc>
          <w:tcPr>
            <w:tcW w:w="2552" w:type="dxa"/>
            <w:vAlign w:val="center"/>
          </w:tcPr>
          <w:p>
            <w:pPr>
              <w:pStyle w:val="15"/>
            </w:pPr>
            <w:r>
              <w:t>584800.00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9632827.53</w:t>
            </w:r>
          </w:p>
        </w:tc>
        <w:tc>
          <w:tcPr>
            <w:tcW w:w="2551" w:type="dxa"/>
            <w:vAlign w:val="center"/>
          </w:tcPr>
          <w:p>
            <w:pPr>
              <w:pStyle w:val="11"/>
            </w:pPr>
            <w:r>
              <w:t>9632827.53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3586680.00</w:t>
            </w:r>
          </w:p>
        </w:tc>
        <w:tc>
          <w:tcPr>
            <w:tcW w:w="2551" w:type="dxa"/>
            <w:vAlign w:val="center"/>
          </w:tcPr>
          <w:p>
            <w:pPr>
              <w:pStyle w:val="11"/>
            </w:pPr>
            <w:r>
              <w:t>3586680.00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880860.00</w:t>
            </w:r>
          </w:p>
        </w:tc>
        <w:tc>
          <w:tcPr>
            <w:tcW w:w="2551" w:type="dxa"/>
            <w:vAlign w:val="center"/>
          </w:tcPr>
          <w:p>
            <w:pPr>
              <w:pStyle w:val="11"/>
            </w:pPr>
            <w:r>
              <w:t>880860.00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159956.00</w:t>
            </w:r>
          </w:p>
        </w:tc>
        <w:tc>
          <w:tcPr>
            <w:tcW w:w="2551" w:type="dxa"/>
            <w:vAlign w:val="center"/>
          </w:tcPr>
          <w:p>
            <w:pPr>
              <w:pStyle w:val="11"/>
            </w:pPr>
            <w:r>
              <w:t>159956.00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258944.00</w:t>
            </w:r>
          </w:p>
        </w:tc>
        <w:tc>
          <w:tcPr>
            <w:tcW w:w="2551" w:type="dxa"/>
            <w:vAlign w:val="center"/>
          </w:tcPr>
          <w:p>
            <w:pPr>
              <w:pStyle w:val="11"/>
            </w:pPr>
            <w:r>
              <w:t>258944.00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720645.89</w:t>
            </w:r>
          </w:p>
        </w:tc>
        <w:tc>
          <w:tcPr>
            <w:tcW w:w="2551" w:type="dxa"/>
            <w:vAlign w:val="center"/>
          </w:tcPr>
          <w:p>
            <w:pPr>
              <w:pStyle w:val="11"/>
            </w:pPr>
            <w:r>
              <w:t>720645.89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6231.17</w:t>
            </w:r>
          </w:p>
        </w:tc>
        <w:tc>
          <w:tcPr>
            <w:tcW w:w="2551" w:type="dxa"/>
            <w:vAlign w:val="center"/>
          </w:tcPr>
          <w:p>
            <w:pPr>
              <w:pStyle w:val="11"/>
            </w:pPr>
            <w:r>
              <w:t>6231.17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373566.70</w:t>
            </w:r>
          </w:p>
        </w:tc>
        <w:tc>
          <w:tcPr>
            <w:tcW w:w="2551" w:type="dxa"/>
            <w:vAlign w:val="center"/>
          </w:tcPr>
          <w:p>
            <w:pPr>
              <w:pStyle w:val="11"/>
            </w:pPr>
            <w:r>
              <w:t>373566.70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910.33</w:t>
            </w:r>
          </w:p>
        </w:tc>
        <w:tc>
          <w:tcPr>
            <w:tcW w:w="2551" w:type="dxa"/>
            <w:vAlign w:val="center"/>
          </w:tcPr>
          <w:p>
            <w:pPr>
              <w:pStyle w:val="11"/>
            </w:pPr>
            <w:r>
              <w:t>910.33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612417.60</w:t>
            </w:r>
          </w:p>
        </w:tc>
        <w:tc>
          <w:tcPr>
            <w:tcW w:w="2551" w:type="dxa"/>
            <w:vAlign w:val="center"/>
          </w:tcPr>
          <w:p>
            <w:pPr>
              <w:pStyle w:val="11"/>
            </w:pPr>
            <w:r>
              <w:t>612417.60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3032615.84</w:t>
            </w:r>
          </w:p>
        </w:tc>
        <w:tc>
          <w:tcPr>
            <w:tcW w:w="2551" w:type="dxa"/>
            <w:vAlign w:val="center"/>
          </w:tcPr>
          <w:p>
            <w:pPr>
              <w:pStyle w:val="11"/>
            </w:pPr>
            <w:r>
              <w:t>3032615.84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534800.00</w:t>
            </w:r>
          </w:p>
        </w:tc>
        <w:tc>
          <w:tcPr>
            <w:tcW w:w="2551" w:type="dxa"/>
            <w:vAlign w:val="center"/>
          </w:tcPr>
          <w:p>
            <w:pPr>
              <w:pStyle w:val="11"/>
            </w:pPr>
          </w:p>
        </w:tc>
        <w:tc>
          <w:tcPr>
            <w:tcW w:w="2552" w:type="dxa"/>
            <w:vAlign w:val="center"/>
          </w:tcPr>
          <w:p>
            <w:pPr>
              <w:pStyle w:val="11"/>
            </w:pPr>
            <w:r>
              <w:t>534800.00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70000.00</w:t>
            </w:r>
          </w:p>
        </w:tc>
        <w:tc>
          <w:tcPr>
            <w:tcW w:w="2551" w:type="dxa"/>
            <w:vAlign w:val="center"/>
          </w:tcPr>
          <w:p>
            <w:pPr>
              <w:pStyle w:val="11"/>
            </w:pPr>
          </w:p>
        </w:tc>
        <w:tc>
          <w:tcPr>
            <w:tcW w:w="2552"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20000.00</w:t>
            </w:r>
          </w:p>
        </w:tc>
        <w:tc>
          <w:tcPr>
            <w:tcW w:w="2551" w:type="dxa"/>
            <w:vAlign w:val="center"/>
          </w:tcPr>
          <w:p>
            <w:pPr>
              <w:pStyle w:val="11"/>
            </w:pPr>
          </w:p>
        </w:tc>
        <w:tc>
          <w:tcPr>
            <w:tcW w:w="2552"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20000.00</w:t>
            </w:r>
          </w:p>
        </w:tc>
        <w:tc>
          <w:tcPr>
            <w:tcW w:w="2551" w:type="dxa"/>
            <w:vAlign w:val="center"/>
          </w:tcPr>
          <w:p>
            <w:pPr>
              <w:pStyle w:val="11"/>
            </w:pPr>
          </w:p>
        </w:tc>
        <w:tc>
          <w:tcPr>
            <w:tcW w:w="2552"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424800.00</w:t>
            </w:r>
          </w:p>
        </w:tc>
        <w:tc>
          <w:tcPr>
            <w:tcW w:w="2551" w:type="dxa"/>
            <w:vAlign w:val="center"/>
          </w:tcPr>
          <w:p>
            <w:pPr>
              <w:pStyle w:val="11"/>
            </w:pPr>
          </w:p>
        </w:tc>
        <w:tc>
          <w:tcPr>
            <w:tcW w:w="2552" w:type="dxa"/>
            <w:vAlign w:val="center"/>
          </w:tcPr>
          <w:p>
            <w:pPr>
              <w:pStyle w:val="11"/>
            </w:pPr>
            <w:r>
              <w:t>424800.00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246106.95</w:t>
            </w:r>
          </w:p>
        </w:tc>
        <w:tc>
          <w:tcPr>
            <w:tcW w:w="2551" w:type="dxa"/>
            <w:vAlign w:val="center"/>
          </w:tcPr>
          <w:p>
            <w:pPr>
              <w:pStyle w:val="11"/>
            </w:pPr>
            <w:r>
              <w:t>246106.95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110934.00</w:t>
            </w:r>
          </w:p>
        </w:tc>
        <w:tc>
          <w:tcPr>
            <w:tcW w:w="2551" w:type="dxa"/>
            <w:vAlign w:val="center"/>
          </w:tcPr>
          <w:p>
            <w:pPr>
              <w:pStyle w:val="11"/>
            </w:pPr>
            <w:r>
              <w:t>110934.00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30240.00</w:t>
            </w:r>
          </w:p>
        </w:tc>
        <w:tc>
          <w:tcPr>
            <w:tcW w:w="2551" w:type="dxa"/>
            <w:vAlign w:val="center"/>
          </w:tcPr>
          <w:p>
            <w:pPr>
              <w:pStyle w:val="11"/>
            </w:pPr>
            <w:r>
              <w:t>30240.00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104932.95</w:t>
            </w:r>
          </w:p>
        </w:tc>
        <w:tc>
          <w:tcPr>
            <w:tcW w:w="2551" w:type="dxa"/>
            <w:vAlign w:val="center"/>
          </w:tcPr>
          <w:p>
            <w:pPr>
              <w:pStyle w:val="11"/>
            </w:pPr>
            <w:r>
              <w:t>104932.95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50000.00</w:t>
            </w:r>
          </w:p>
        </w:tc>
        <w:tc>
          <w:tcPr>
            <w:tcW w:w="2551" w:type="dxa"/>
            <w:vAlign w:val="center"/>
          </w:tcPr>
          <w:p>
            <w:pPr>
              <w:pStyle w:val="11"/>
            </w:pPr>
          </w:p>
        </w:tc>
        <w:tc>
          <w:tcPr>
            <w:tcW w:w="2552"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31002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办公设备购置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1"/>
            </w:pPr>
            <w:r>
              <w:t>50000.00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303威县发展和改革局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45000000.00</w:t>
            </w:r>
          </w:p>
        </w:tc>
        <w:tc>
          <w:tcPr>
            <w:tcW w:w="2551" w:type="dxa"/>
            <w:vAlign w:val="center"/>
          </w:tcPr>
          <w:p>
            <w:pPr>
              <w:pStyle w:val="15"/>
            </w:pPr>
          </w:p>
        </w:tc>
        <w:tc>
          <w:tcPr>
            <w:tcW w:w="2551" w:type="dxa"/>
            <w:vAlign w:val="center"/>
          </w:tcPr>
          <w:p>
            <w:pPr>
              <w:pStyle w:val="15"/>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45000000.00</w:t>
            </w:r>
          </w:p>
        </w:tc>
        <w:tc>
          <w:tcPr>
            <w:tcW w:w="2551" w:type="dxa"/>
            <w:vAlign w:val="center"/>
          </w:tcPr>
          <w:p>
            <w:pPr>
              <w:pStyle w:val="11"/>
            </w:pPr>
          </w:p>
        </w:tc>
        <w:tc>
          <w:tcPr>
            <w:tcW w:w="2551" w:type="dxa"/>
            <w:vAlign w:val="center"/>
          </w:tcPr>
          <w:p>
            <w:pPr>
              <w:pStyle w:val="11"/>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45000000.00</w:t>
            </w:r>
          </w:p>
        </w:tc>
        <w:tc>
          <w:tcPr>
            <w:tcW w:w="2551" w:type="dxa"/>
            <w:vAlign w:val="center"/>
          </w:tcPr>
          <w:p>
            <w:pPr>
              <w:pStyle w:val="11"/>
            </w:pPr>
          </w:p>
        </w:tc>
        <w:tc>
          <w:tcPr>
            <w:tcW w:w="2551" w:type="dxa"/>
            <w:vAlign w:val="center"/>
          </w:tcPr>
          <w:p>
            <w:pPr>
              <w:pStyle w:val="11"/>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45000000.00</w:t>
            </w:r>
          </w:p>
        </w:tc>
        <w:tc>
          <w:tcPr>
            <w:tcW w:w="2551" w:type="dxa"/>
            <w:vAlign w:val="center"/>
          </w:tcPr>
          <w:p>
            <w:pPr>
              <w:pStyle w:val="11"/>
            </w:pPr>
          </w:p>
        </w:tc>
        <w:tc>
          <w:tcPr>
            <w:tcW w:w="2551" w:type="dxa"/>
            <w:vAlign w:val="center"/>
          </w:tcPr>
          <w:p>
            <w:pPr>
              <w:pStyle w:val="11"/>
            </w:pPr>
            <w:r>
              <w:t>45000000.00</w:t>
            </w:r>
          </w:p>
        </w:tc>
      </w:tr>
    </w:tbl>
    <w:p>
      <w:pPr>
        <w:ind w:firstLine="420"/>
        <w:rPr>
          <w:rFonts w:eastAsiaTheme="minorEastAsia"/>
          <w:lang w:eastAsia="zh-CN"/>
        </w:r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303威县发展和改革局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303威县发展和改革局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3798" w:type="dxa"/>
            <w:vAlign w:val="center"/>
          </w:tcPr>
          <w:p>
            <w:pPr>
              <w:pStyle w:val="12"/>
              <w:jc w:val="center"/>
              <w:rPr>
                <w:rFonts w:hint="eastAsia" w:eastAsiaTheme="minorEastAsia"/>
                <w:b/>
                <w:lang w:eastAsia="zh-CN"/>
              </w:rPr>
            </w:pPr>
            <w:r>
              <w:rPr>
                <w:rFonts w:hint="eastAsia" w:eastAsiaTheme="minorEastAsia"/>
                <w:b/>
                <w:lang w:eastAsia="zh-CN"/>
              </w:rPr>
              <w:t>合计</w:t>
            </w:r>
          </w:p>
        </w:tc>
        <w:tc>
          <w:tcPr>
            <w:tcW w:w="2382" w:type="dxa"/>
            <w:vAlign w:val="center"/>
          </w:tcPr>
          <w:p>
            <w:pPr>
              <w:pStyle w:val="11"/>
              <w:rPr>
                <w:rFonts w:hint="eastAsia" w:eastAsiaTheme="minorEastAsia"/>
                <w:b/>
                <w:lang w:eastAsia="zh-CN"/>
              </w:rPr>
            </w:pPr>
            <w:r>
              <w:rPr>
                <w:rFonts w:hint="eastAsia" w:eastAsiaTheme="minorEastAsia"/>
                <w:b/>
                <w:lang w:eastAsia="zh-CN"/>
              </w:rPr>
              <w:t>100000.00</w:t>
            </w:r>
          </w:p>
        </w:tc>
        <w:tc>
          <w:tcPr>
            <w:tcW w:w="2381" w:type="dxa"/>
            <w:vAlign w:val="center"/>
          </w:tcPr>
          <w:p>
            <w:pPr>
              <w:pStyle w:val="11"/>
              <w:rPr>
                <w:rFonts w:hint="eastAsia" w:eastAsiaTheme="minorEastAsia"/>
                <w:b/>
                <w:lang w:eastAsia="zh-CN"/>
              </w:rPr>
            </w:pPr>
            <w:r>
              <w:rPr>
                <w:rFonts w:hint="eastAsia" w:eastAsiaTheme="minorEastAsia"/>
                <w:b/>
                <w:lang w:eastAsia="zh-CN"/>
              </w:rPr>
              <w:t>100000.00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ind w:firstLine="420" w:firstLineChars="200"/>
            </w:pPr>
            <w:r>
              <w:rPr>
                <w:rFonts w:hint="eastAsi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w:t>
            </w:r>
            <w:r>
              <w:rPr>
                <w:rFonts w:hint="eastAsia" w:eastAsiaTheme="minorEastAsia"/>
                <w:lang w:eastAsia="zh-CN"/>
              </w:rPr>
              <w:t xml:space="preserve">       </w:t>
            </w:r>
            <w:r>
              <w:rPr>
                <w:rFonts w:hint="eastAsia"/>
              </w:rPr>
              <w:t>公务用车运行费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Theme="minorEastAsia"/>
                <w:lang w:eastAsia="zh-CN"/>
              </w:rPr>
            </w:pPr>
            <w:r>
              <w:rPr>
                <w:rFonts w:hint="eastAsia" w:eastAsiaTheme="minorEastAsia"/>
                <w:lang w:eastAsia="zh-CN"/>
              </w:rPr>
              <w:t>100000.00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Theme="minorEastAsia"/>
                <w:lang w:eastAsia="zh-CN"/>
              </w:rPr>
            </w:pPr>
            <w:r>
              <w:rPr>
                <w:rFonts w:hint="eastAsia" w:eastAsiaTheme="minorEastAsia"/>
                <w:lang w:eastAsia="zh-CN"/>
              </w:rPr>
              <w:t>100000.00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ind w:firstLine="420"/>
        <w:rPr>
          <w:rFonts w:eastAsiaTheme="minorEastAsia"/>
          <w:lang w:eastAsia="zh-CN"/>
        </w:rPr>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威县发展和改革局2022年部门预算信息公开情况说明</w:t>
      </w:r>
    </w:p>
    <w:p>
      <w:pPr>
        <w:spacing w:line="360" w:lineRule="auto"/>
        <w:ind w:firstLine="880" w:firstLineChars="200"/>
        <w:jc w:val="center"/>
      </w:pPr>
      <w:r>
        <w:rPr>
          <w:rFonts w:ascii="方正小标宋_GBK" w:hAnsi="方正小标宋_GBK" w:eastAsia="方正小标宋_GBK" w:cs="方正小标宋_GBK"/>
          <w:color w:val="000000"/>
          <w:sz w:val="44"/>
        </w:rPr>
        <w:t>威县发展和改革局2022年部门预算信息公开情况说明</w:t>
      </w:r>
    </w:p>
    <w:p>
      <w:pPr>
        <w:spacing w:line="360" w:lineRule="auto"/>
        <w:ind w:firstLine="560" w:firstLineChars="200"/>
      </w:pPr>
      <w:r>
        <w:rPr>
          <w:rFonts w:eastAsia="方正仿宋_GBK"/>
          <w:color w:val="000000"/>
          <w:sz w:val="28"/>
        </w:rPr>
        <w:t>按照《预算法》、《地方预决算公开操作规程》和《关于进一步推进预算公开工作的实施意见》规定，现将威县发展和改革局2022年部门预算公开如下：</w:t>
      </w:r>
    </w:p>
    <w:p>
      <w:pPr>
        <w:spacing w:before="10" w:after="10" w:line="360" w:lineRule="auto"/>
        <w:ind w:firstLine="640" w:firstLineChars="200"/>
        <w:outlineLvl w:val="2"/>
      </w:pPr>
      <w:bookmarkStart w:id="9" w:name="_Toc_3_3_0000000010"/>
      <w:r>
        <w:rPr>
          <w:rFonts w:ascii="黑体" w:hAnsi="黑体" w:eastAsia="黑体" w:cs="黑体"/>
          <w:color w:val="000000"/>
          <w:sz w:val="32"/>
        </w:rPr>
        <w:t>一、部门职责及机构设置情况</w:t>
      </w:r>
      <w:bookmarkEnd w:id="9"/>
    </w:p>
    <w:p>
      <w:pPr>
        <w:spacing w:line="360" w:lineRule="auto"/>
        <w:ind w:firstLine="643" w:firstLineChars="200"/>
      </w:pPr>
      <w:r>
        <w:rPr>
          <w:rFonts w:ascii="方正楷体_GBK" w:hAnsi="方正楷体_GBK" w:eastAsia="方正楷体_GBK" w:cs="方正楷体_GBK"/>
          <w:b/>
          <w:color w:val="000000"/>
          <w:sz w:val="32"/>
        </w:rPr>
        <w:t>部门职责：</w:t>
      </w:r>
    </w:p>
    <w:p>
      <w:pPr>
        <w:spacing w:line="360" w:lineRule="auto"/>
        <w:ind w:firstLine="560" w:firstLineChars="200"/>
        <w:rPr>
          <w:rFonts w:eastAsia="方正仿宋_GBK"/>
          <w:color w:val="000000"/>
          <w:sz w:val="28"/>
        </w:rPr>
      </w:pPr>
      <w:r>
        <w:rPr>
          <w:rFonts w:hint="eastAsia" w:eastAsia="方正仿宋_GBK"/>
          <w:color w:val="000000"/>
          <w:sz w:val="28"/>
        </w:rPr>
        <w:t>威县发展和改革局（挂县科技和工业信息化局、县粮食和物资储备局），为县政府工作部门，机构规格正科级。依照宪法和地方组织法的规定，威县发展和改革局行使下列职权：</w:t>
      </w:r>
    </w:p>
    <w:p>
      <w:pPr>
        <w:spacing w:line="360" w:lineRule="auto"/>
        <w:ind w:firstLine="560" w:firstLineChars="200"/>
        <w:rPr>
          <w:rFonts w:eastAsia="方正仿宋_GBK"/>
          <w:color w:val="000000"/>
          <w:sz w:val="28"/>
        </w:rPr>
      </w:pPr>
      <w:r>
        <w:rPr>
          <w:rFonts w:hint="eastAsia" w:eastAsia="方正仿宋_GBK"/>
          <w:color w:val="000000"/>
          <w:sz w:val="28"/>
        </w:rPr>
        <w:t>（一）拟订并组织实施全县国民经济和社会发展的中长期规划和年度计划。牵头组织统一规划体系建设。负责县级专项规划、区域规划、空间规划与全县发展规划的统筹衔接。</w:t>
      </w:r>
    </w:p>
    <w:p>
      <w:pPr>
        <w:spacing w:line="360" w:lineRule="auto"/>
        <w:ind w:firstLine="560" w:firstLineChars="200"/>
        <w:rPr>
          <w:rFonts w:eastAsia="方正仿宋_GBK"/>
          <w:color w:val="000000"/>
          <w:sz w:val="28"/>
        </w:rPr>
      </w:pPr>
      <w:r>
        <w:rPr>
          <w:rFonts w:hint="eastAsia" w:eastAsia="方正仿宋_GBK"/>
          <w:color w:val="000000"/>
          <w:sz w:val="28"/>
        </w:rPr>
        <w:t>（二）提出加快建设全县现代化经济体系、推动高质量发展的总体目标、重大任务以及相关政策。组织开展重大战略规划、重大政策、重大工程等的评估督导，提出相关调整建议。</w:t>
      </w:r>
    </w:p>
    <w:p>
      <w:pPr>
        <w:spacing w:line="360" w:lineRule="auto"/>
        <w:ind w:firstLine="560" w:firstLineChars="200"/>
        <w:rPr>
          <w:rFonts w:eastAsia="方正仿宋_GBK"/>
          <w:color w:val="000000"/>
          <w:sz w:val="28"/>
        </w:rPr>
      </w:pPr>
      <w:r>
        <w:rPr>
          <w:rFonts w:hint="eastAsia" w:eastAsia="方正仿宋_GBK"/>
          <w:color w:val="000000"/>
          <w:sz w:val="28"/>
        </w:rPr>
        <w:t>（三）统筹协调经济社会发展，研究分析经济形势，提出全县国民经济发展主要目标，预测预警宏观经济和社会发展态势趋势，提出经济调节建议。调节经济运行，协调解决经济运行中的重大问题。组织实施有关价格政策。参与贯彻落实国家财政政策、货币政策和土地政策。</w:t>
      </w:r>
    </w:p>
    <w:p>
      <w:pPr>
        <w:spacing w:line="360" w:lineRule="auto"/>
        <w:ind w:firstLine="560" w:firstLineChars="200"/>
        <w:rPr>
          <w:rFonts w:eastAsia="方正仿宋_GBK"/>
          <w:color w:val="000000"/>
          <w:sz w:val="28"/>
        </w:rPr>
      </w:pPr>
      <w:r>
        <w:rPr>
          <w:rFonts w:hint="eastAsia" w:eastAsia="方正仿宋_GBK"/>
          <w:color w:val="000000"/>
          <w:sz w:val="28"/>
        </w:rPr>
        <w:t>（四）指导推进和综合协调经济体制改革工作，提出相关改革建议。牵头推进供给侧结构改革。协调推进产权制度和要素市场化配置改革。落实基本经济制度政策，推动现代化市场体系建设，会同有关部门组织实施市场负面清单制度。牵头推进优化营商环境工作。</w:t>
      </w:r>
    </w:p>
    <w:p>
      <w:pPr>
        <w:spacing w:line="360" w:lineRule="auto"/>
        <w:ind w:firstLine="560" w:firstLineChars="200"/>
        <w:rPr>
          <w:rFonts w:eastAsia="方正仿宋_GBK"/>
          <w:color w:val="000000"/>
          <w:sz w:val="28"/>
        </w:rPr>
      </w:pPr>
      <w:r>
        <w:rPr>
          <w:rFonts w:hint="eastAsia" w:eastAsia="方正仿宋_GBK"/>
          <w:color w:val="000000"/>
          <w:sz w:val="28"/>
        </w:rPr>
        <w:t>（五）提出全县利用外资和境外投资的战略、规划、总量平衡和结构优化的目标和措施。牵头推进实施全县“一带一路”建设有关工作。会同有关部门贯彻落实外商投资准入负面清单。负责全县全口径外债的总量控制、结构优化和检测工作。</w:t>
      </w:r>
    </w:p>
    <w:p>
      <w:pPr>
        <w:spacing w:line="360" w:lineRule="auto"/>
        <w:ind w:firstLine="560" w:firstLineChars="200"/>
        <w:rPr>
          <w:rFonts w:eastAsia="方正仿宋_GBK"/>
          <w:color w:val="000000"/>
          <w:sz w:val="28"/>
        </w:rPr>
      </w:pPr>
      <w:r>
        <w:rPr>
          <w:rFonts w:hint="eastAsia" w:eastAsia="方正仿宋_GBK"/>
          <w:color w:val="000000"/>
          <w:sz w:val="28"/>
        </w:rPr>
        <w:t>（六）负责全县投资综合管理。拟订全县固定资产投资总规模、结构调控目标及措施。安排县级财政预算内基本建设资金和有关发展性专项资金。规划重点建设项目和生产力布局，组织推动重点建设项目。推动落实鼓励民间投资政策措施。</w:t>
      </w:r>
    </w:p>
    <w:p>
      <w:pPr>
        <w:spacing w:line="360" w:lineRule="auto"/>
        <w:ind w:firstLine="560" w:firstLineChars="200"/>
        <w:rPr>
          <w:rFonts w:eastAsia="方正仿宋_GBK"/>
          <w:color w:val="000000"/>
          <w:sz w:val="28"/>
        </w:rPr>
      </w:pPr>
      <w:r>
        <w:rPr>
          <w:rFonts w:hint="eastAsia" w:eastAsia="方正仿宋_GBK"/>
          <w:color w:val="000000"/>
          <w:sz w:val="28"/>
        </w:rPr>
        <w:t>（七）推进落实新型城镇化战略和京津冀协同发展战略，组织编制并推动实施新型城镇化战略。</w:t>
      </w:r>
    </w:p>
    <w:p>
      <w:pPr>
        <w:spacing w:line="360" w:lineRule="auto"/>
        <w:ind w:firstLine="560" w:firstLineChars="200"/>
        <w:rPr>
          <w:rFonts w:eastAsia="方正仿宋_GBK"/>
          <w:color w:val="000000"/>
          <w:sz w:val="28"/>
        </w:rPr>
      </w:pPr>
      <w:r>
        <w:rPr>
          <w:rFonts w:hint="eastAsia" w:eastAsia="方正仿宋_GBK"/>
          <w:color w:val="000000"/>
          <w:sz w:val="28"/>
        </w:rPr>
        <w:t>（八）组织贯彻实施国家产业政策，拟订全县综合性产业政策。协调全县一、二、三产业发展重大问题并统筹衔接相关发展规划，做好与国民经济和社会发展规划、计划的衔接平衡。协调推进重大基础设施建设发展，组织拟订并推动实施服务业及现代物流业发展规划。综合研判消费变动趋势，落实好促进消费的综合性政策措施。</w:t>
      </w:r>
    </w:p>
    <w:p>
      <w:pPr>
        <w:spacing w:line="360" w:lineRule="auto"/>
        <w:ind w:firstLine="560" w:firstLineChars="200"/>
        <w:rPr>
          <w:rFonts w:eastAsia="方正仿宋_GBK"/>
          <w:color w:val="000000"/>
          <w:sz w:val="28"/>
        </w:rPr>
      </w:pPr>
      <w:r>
        <w:rPr>
          <w:rFonts w:hint="eastAsia" w:eastAsia="方正仿宋_GBK"/>
          <w:color w:val="000000"/>
          <w:sz w:val="28"/>
        </w:rPr>
        <w:t>（九）推动实施创新驱动发展战略。会同相关部门拟订全县推进创新创业的规划，提出创新发展和培育经济发展新动能的措施。规划布局科技基础设施。组织拟订并推动实施高技术产业和战略性新兴产业及数字经济发展规划，协调产业升级、重大技术装备推广应用等方面问题。</w:t>
      </w:r>
    </w:p>
    <w:p>
      <w:pPr>
        <w:spacing w:line="360" w:lineRule="auto"/>
        <w:ind w:firstLine="560" w:firstLineChars="200"/>
        <w:rPr>
          <w:rFonts w:eastAsia="方正仿宋_GBK"/>
          <w:color w:val="000000"/>
          <w:sz w:val="28"/>
        </w:rPr>
      </w:pPr>
      <w:r>
        <w:rPr>
          <w:rFonts w:hint="eastAsia" w:eastAsia="方正仿宋_GBK"/>
          <w:color w:val="000000"/>
          <w:sz w:val="28"/>
        </w:rPr>
        <w:t>（十）跟踪研判涉及经济安全、生态安全、资源安全、科技安全、社会安全等各类风险隐患，提出相关工作建议。会同有关部门拟订全县储备物资品种目录、总体发展规划。</w:t>
      </w:r>
    </w:p>
    <w:p>
      <w:pPr>
        <w:spacing w:line="360" w:lineRule="auto"/>
        <w:ind w:firstLine="560" w:firstLineChars="200"/>
        <w:rPr>
          <w:rFonts w:eastAsia="方正仿宋_GBK"/>
          <w:color w:val="000000"/>
          <w:sz w:val="28"/>
        </w:rPr>
      </w:pPr>
      <w:r>
        <w:rPr>
          <w:rFonts w:hint="eastAsia" w:eastAsia="方正仿宋_GBK"/>
          <w:color w:val="000000"/>
          <w:sz w:val="28"/>
        </w:rPr>
        <w:t>（十一）负责全县社会发展与国民经济发展的政策衔接，组织拟订社会发展战略、总体规划，统筹推进基本公共服务体系建设和收入分配制度改革，提出促进就业、完善社会保障与经济协调发展的措施建议。组织拟订并推进全县经济建设与国防建设协调发展规划，组织推进经济建设项目贯彻国防要求。</w:t>
      </w:r>
    </w:p>
    <w:p>
      <w:pPr>
        <w:spacing w:line="360" w:lineRule="auto"/>
        <w:ind w:firstLine="560" w:firstLineChars="200"/>
        <w:rPr>
          <w:rFonts w:eastAsia="方正仿宋_GBK"/>
          <w:color w:val="000000"/>
          <w:sz w:val="28"/>
        </w:rPr>
      </w:pPr>
      <w:r>
        <w:rPr>
          <w:rFonts w:hint="eastAsia" w:eastAsia="方正仿宋_GBK"/>
          <w:color w:val="000000"/>
          <w:sz w:val="28"/>
        </w:rPr>
        <w:t>（十二）推进实施可持续发展战略，推动生态文明建设和 改革，协调生态环境保护与修复、能源资源节约和综合利用等 工作。落实生态保护补偿机制的政策措施，综合协调环保产业和清洁生产促进有关工作。负责能源监测预警，提出全县能源消费控制目标、任务并组织实施，指导农村能源发展工作。</w:t>
      </w:r>
    </w:p>
    <w:p>
      <w:pPr>
        <w:spacing w:line="360" w:lineRule="auto"/>
        <w:ind w:firstLine="560" w:firstLineChars="200"/>
        <w:rPr>
          <w:rFonts w:eastAsia="方正仿宋_GBK"/>
          <w:color w:val="000000"/>
          <w:sz w:val="28"/>
        </w:rPr>
      </w:pPr>
      <w:r>
        <w:rPr>
          <w:rFonts w:hint="eastAsia" w:eastAsia="方正仿宋_GBK"/>
          <w:color w:val="000000"/>
          <w:sz w:val="28"/>
        </w:rPr>
        <w:t>（十三）贯彻落实国家和省市工业、信息化发展及中小企业、民营企业发展的方针、政策和法律、法规。提出全县新型工业化发展战略和政策，拟定并组织实施工业、信息化的发展规划，推进产业结构战略性调整和优化升级，推进信息化和工业化融合。制订并组织实施全县工业行业规划、计划和产业政策，提出优化产业布局、结构的政策建议，组织实施行业技术规范和标准，指导行业质量管理工作。</w:t>
      </w:r>
    </w:p>
    <w:p>
      <w:pPr>
        <w:spacing w:line="360" w:lineRule="auto"/>
        <w:ind w:firstLine="560" w:firstLineChars="200"/>
        <w:rPr>
          <w:rFonts w:eastAsia="方正仿宋_GBK"/>
          <w:color w:val="000000"/>
          <w:sz w:val="28"/>
        </w:rPr>
      </w:pPr>
      <w:r>
        <w:rPr>
          <w:rFonts w:hint="eastAsia" w:eastAsia="方正仿宋_GBK"/>
          <w:color w:val="000000"/>
          <w:sz w:val="28"/>
        </w:rPr>
        <w:t>（十四）监测、分析全县工业运行形势，统计并发布相关信息，进行预测预警和信息引导；负责工业行业的指导和协调、调度，协调解决行业运行发展中的有关问题并提出政策建议；负责工业用电监测；负责工业应急管理、产业安全有关工作。</w:t>
      </w:r>
    </w:p>
    <w:p>
      <w:pPr>
        <w:spacing w:line="360" w:lineRule="auto"/>
        <w:ind w:firstLine="560" w:firstLineChars="200"/>
        <w:rPr>
          <w:rFonts w:eastAsia="方正仿宋_GBK"/>
          <w:color w:val="000000"/>
          <w:sz w:val="28"/>
        </w:rPr>
      </w:pPr>
      <w:r>
        <w:rPr>
          <w:rFonts w:hint="eastAsia" w:eastAsia="方正仿宋_GBK"/>
          <w:color w:val="000000"/>
          <w:sz w:val="28"/>
        </w:rPr>
        <w:t>（十五）负责提出全县工业、信息化固定资产投资规模和方向（含利用外资和境外投资），以及国家、省和市县财政性建设资金安排意见；负责对中小企业和民营经济促进工作进行指导、综合协调和监督检查，会同有关部门拟订促进中小企业发展和民营经济发展的相关政策和措施并组织实施，协调解决有关重大问题。</w:t>
      </w:r>
    </w:p>
    <w:p>
      <w:pPr>
        <w:spacing w:line="360" w:lineRule="auto"/>
        <w:ind w:firstLine="560" w:firstLineChars="200"/>
        <w:rPr>
          <w:rFonts w:eastAsia="方正仿宋_GBK"/>
          <w:color w:val="000000"/>
          <w:sz w:val="28"/>
        </w:rPr>
      </w:pPr>
      <w:r>
        <w:rPr>
          <w:rFonts w:hint="eastAsia" w:eastAsia="方正仿宋_GBK"/>
          <w:color w:val="000000"/>
          <w:sz w:val="28"/>
        </w:rPr>
        <w:t>（十六）拟订高技术产业中涉及生物医药、新材料、信息产业等规划并组织实施；指导行业技术创新和技术进步，以先进适用技术改造提升传统产业;推进实施有关国家和省、市科技重大专项，推进相关科研成果产业化，推动信息服务业和新兴产业发展。负责振兴装备制造业的组织协调。负责工业能源节约和资源综合利用相关示范工程和新产品、新技术、新设备、新材料的推广应用。开展工业、中小企业的对外合作与交流。承担盐业行业管理工作。</w:t>
      </w:r>
    </w:p>
    <w:p>
      <w:pPr>
        <w:spacing w:line="360" w:lineRule="auto"/>
        <w:ind w:firstLine="560" w:firstLineChars="200"/>
        <w:rPr>
          <w:rFonts w:eastAsia="方正仿宋_GBK"/>
          <w:color w:val="000000"/>
          <w:sz w:val="28"/>
        </w:rPr>
      </w:pPr>
      <w:r>
        <w:rPr>
          <w:rFonts w:hint="eastAsia" w:eastAsia="方正仿宋_GBK"/>
          <w:color w:val="000000"/>
          <w:sz w:val="28"/>
        </w:rPr>
        <w:t>（十七）贯彻执行国家、省、市有关科技创新工作方针、政策、法规；研究提出全县科技发展规划，组织编制全县民用科学技术发展的中长期规划和年度计划，负责县科技型企业技术创新工作，推动全县科技创新体系建设和科技体制改革；拟订科学普及和科学传播规划和措施；拟订科技创新基地建设规划并监督实施；编制全县科技项目规划并监督实施；组织拟订高新技术发展及产业化、科技促进农业农村和社会发展有规划和政策措施，提出重点领域技术发展任务并监督实施；指导科技园区建设；拟订科技成果转移转化和促进产学研结合的相关政策措施并监督实施，指导科技服务业和科技中介组织发展；负责科技监督评价体系建设和相关科技评估管理。</w:t>
      </w:r>
    </w:p>
    <w:p>
      <w:pPr>
        <w:spacing w:line="360" w:lineRule="auto"/>
        <w:ind w:firstLine="560" w:firstLineChars="200"/>
        <w:rPr>
          <w:rFonts w:eastAsia="方正仿宋_GBK"/>
          <w:color w:val="000000"/>
          <w:sz w:val="28"/>
        </w:rPr>
      </w:pPr>
      <w:r>
        <w:rPr>
          <w:rFonts w:hint="eastAsia" w:eastAsia="方正仿宋_GBK"/>
          <w:color w:val="000000"/>
          <w:sz w:val="28"/>
        </w:rPr>
        <w:t>（十八）负责全县对外科技交流工作；负责引进外国智力工作，建立外国高层次人才吸引集聚机制和重点外国专家联系服务机制；组织实施科技人才计划，推动高端科技创新人才队伍建设；负责科学技术奖励相关工作。</w:t>
      </w:r>
    </w:p>
    <w:p>
      <w:pPr>
        <w:spacing w:line="360" w:lineRule="auto"/>
        <w:ind w:firstLine="560" w:firstLineChars="200"/>
        <w:rPr>
          <w:rFonts w:eastAsia="方正仿宋_GBK"/>
          <w:color w:val="000000"/>
          <w:sz w:val="28"/>
        </w:rPr>
      </w:pPr>
      <w:r>
        <w:rPr>
          <w:rFonts w:hint="eastAsia" w:eastAsia="方正仿宋_GBK"/>
          <w:color w:val="000000"/>
          <w:sz w:val="28"/>
        </w:rPr>
        <w:t>（十九）组织落实国家、省、市有关粮食流通和物资储备的法律、法规和政策。拟订全县粮食流通、县级粮食储备和物资储备的政策和规章制度并组织实施。指导全县粮食流通和物资储备体制改革。落实国家和省市粮食行业发展规划和政策，制定全县粮食行业发展规划并组织实施。承担全县粮食流通宏观调控，落实国家和省市粮食购销政策，负责粮食、食糖、食盐等物资管理工作，监测县内粮食、食糖、食盐等物资供求变化并预测预警。承担粮食安全责任制考核日常工作。研究提出县级粮食和物资储备规划、储备品种目录建议，组织实施县级粮食、食糖、食盐和救灾物资等物资的收储、轮换和日常管理，落实有关动用计划和指令。负责贯彻落实粮食和物资储备仓储管理有关技术标准和规范。负责粮食流通、加工行业安全生产的监督管理，承担县级粮食、食糖、食盐和救灾物资等物资承储企业以及物资储备承储单位安全生产的监管责任。负责县级粮食、食糖、食盐和救灾物资等物资储备基础设施建设和管理。拟订粮食流通设施建设规划并组织实施，管理有关储备基础设施和粮食流通设施投资项目。负责对县级粮食、食糖、食盐和救灾物资等物资储备的数量、质量和储存安全实施监督管理。负责粮食流通监督检查，负责粮食收购、储存、运输环节粮食质量安全和原粮卫生的监督管理，组织实施全县粮食库存检查工作。贯彻国家和省市粮食流通和物资储备有关标准、粮食质量标准和有关技术规范并监督执行。开展全县粮食和物资储备的对外合作与交流。负责组织实施重要物资和应急储备物资收储、轮换和日常管理职责。</w:t>
      </w:r>
    </w:p>
    <w:p>
      <w:pPr>
        <w:pStyle w:val="17"/>
        <w:spacing w:line="360" w:lineRule="auto"/>
        <w:ind w:firstLineChars="200"/>
      </w:pPr>
      <w:r>
        <w:rPr>
          <w:rFonts w:hint="eastAsia"/>
          <w:color w:val="000000"/>
        </w:rPr>
        <w:t>（二十）完成县委、县政府交办的其他任务。</w:t>
      </w:r>
    </w:p>
    <w:p>
      <w:pPr>
        <w:spacing w:line="360" w:lineRule="auto"/>
        <w:ind w:firstLine="643" w:firstLineChars="200"/>
      </w:pPr>
      <w:r>
        <w:rPr>
          <w:rFonts w:ascii="方正楷体_GBK" w:hAnsi="方正楷体_GBK" w:eastAsia="方正楷体_GBK" w:cs="方正楷体_GBK"/>
          <w:b/>
          <w:color w:val="000000"/>
          <w:sz w:val="32"/>
        </w:rPr>
        <w:t>机构设置：</w:t>
      </w:r>
    </w:p>
    <w:p>
      <w:pPr>
        <w:spacing w:line="360" w:lineRule="auto"/>
        <w:ind w:firstLine="640" w:firstLineChars="200"/>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spacing w:line="360" w:lineRule="auto"/>
              <w:ind w:firstLine="422" w:firstLineChars="200"/>
            </w:pPr>
            <w:r>
              <w:t>单位名称</w:t>
            </w:r>
          </w:p>
        </w:tc>
        <w:tc>
          <w:tcPr>
            <w:tcW w:w="1843" w:type="dxa"/>
            <w:vAlign w:val="center"/>
          </w:tcPr>
          <w:p>
            <w:pPr>
              <w:pStyle w:val="10"/>
              <w:spacing w:line="360" w:lineRule="auto"/>
              <w:ind w:firstLine="422" w:firstLineChars="200"/>
            </w:pPr>
            <w:r>
              <w:t>单位性质</w:t>
            </w:r>
          </w:p>
        </w:tc>
        <w:tc>
          <w:tcPr>
            <w:tcW w:w="2126" w:type="dxa"/>
            <w:vAlign w:val="center"/>
          </w:tcPr>
          <w:p>
            <w:pPr>
              <w:pStyle w:val="10"/>
              <w:spacing w:line="360" w:lineRule="auto"/>
              <w:ind w:firstLine="422" w:firstLineChars="200"/>
            </w:pPr>
            <w:r>
              <w:t>单位规格</w:t>
            </w:r>
          </w:p>
        </w:tc>
        <w:tc>
          <w:tcPr>
            <w:tcW w:w="3827" w:type="dxa"/>
            <w:vAlign w:val="center"/>
          </w:tcPr>
          <w:p>
            <w:pPr>
              <w:pStyle w:val="10"/>
              <w:spacing w:line="360" w:lineRule="auto"/>
              <w:ind w:firstLine="422" w:firstLineChars="20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spacing w:line="360" w:lineRule="auto"/>
              <w:ind w:firstLine="420" w:firstLineChars="200"/>
            </w:pPr>
            <w:r>
              <w:t>威县发展和改革局(本级）</w:t>
            </w:r>
          </w:p>
        </w:tc>
        <w:tc>
          <w:tcPr>
            <w:tcW w:w="1843" w:type="dxa"/>
            <w:vAlign w:val="center"/>
          </w:tcPr>
          <w:p>
            <w:pPr>
              <w:pStyle w:val="13"/>
              <w:spacing w:line="360" w:lineRule="auto"/>
              <w:ind w:firstLine="420" w:firstLineChars="200"/>
            </w:pPr>
            <w:r>
              <w:t>行政</w:t>
            </w:r>
          </w:p>
        </w:tc>
        <w:tc>
          <w:tcPr>
            <w:tcW w:w="2126" w:type="dxa"/>
            <w:vAlign w:val="center"/>
          </w:tcPr>
          <w:p>
            <w:pPr>
              <w:pStyle w:val="13"/>
              <w:spacing w:line="360" w:lineRule="auto"/>
              <w:ind w:firstLine="420" w:firstLineChars="200"/>
            </w:pPr>
            <w:r>
              <w:t>正科级</w:t>
            </w:r>
          </w:p>
        </w:tc>
        <w:tc>
          <w:tcPr>
            <w:tcW w:w="3827" w:type="dxa"/>
            <w:vAlign w:val="center"/>
          </w:tcPr>
          <w:p>
            <w:pPr>
              <w:pStyle w:val="13"/>
              <w:spacing w:line="360" w:lineRule="auto"/>
              <w:ind w:firstLine="420" w:firstLineChars="200"/>
            </w:pPr>
            <w:r>
              <w:t>财政拨款</w:t>
            </w:r>
          </w:p>
        </w:tc>
      </w:tr>
    </w:tbl>
    <w:p>
      <w:pPr>
        <w:spacing w:before="10" w:after="10" w:line="360" w:lineRule="auto"/>
        <w:ind w:firstLine="640" w:firstLineChars="200"/>
        <w:outlineLvl w:val="2"/>
      </w:pPr>
      <w:bookmarkStart w:id="10" w:name="_Toc_3_3_0000000011"/>
      <w:r>
        <w:rPr>
          <w:rFonts w:ascii="黑体" w:hAnsi="黑体" w:eastAsia="黑体" w:cs="黑体"/>
          <w:color w:val="000000"/>
          <w:sz w:val="32"/>
        </w:rPr>
        <w:t>二、部门预算安排的总体情况</w:t>
      </w:r>
      <w:bookmarkEnd w:id="10"/>
    </w:p>
    <w:p>
      <w:pPr>
        <w:spacing w:line="360" w:lineRule="auto"/>
        <w:ind w:firstLine="560" w:firstLineChars="200"/>
      </w:pPr>
      <w:r>
        <w:rPr>
          <w:rFonts w:eastAsia="方正仿宋_GBK"/>
          <w:color w:val="000000"/>
          <w:sz w:val="28"/>
        </w:rPr>
        <w:t>按照预算管理有关规定，目前我省部门预算的编制实行综合预算管理，即全部收入和支出都反映在预算中。威县发展和改革局机关及所属事业单位的收支包含在部门预算中。</w:t>
      </w:r>
    </w:p>
    <w:p>
      <w:pPr>
        <w:spacing w:line="360" w:lineRule="auto"/>
        <w:ind w:firstLine="560" w:firstLineChars="200"/>
        <w:rPr>
          <w:rFonts w:eastAsia="方正仿宋_GBK"/>
          <w:sz w:val="28"/>
        </w:rPr>
      </w:pPr>
      <w:r>
        <w:rPr>
          <w:rFonts w:eastAsia="方正仿宋_GBK"/>
          <w:sz w:val="28"/>
        </w:rPr>
        <w:t>1、收入说明</w:t>
      </w:r>
    </w:p>
    <w:p>
      <w:pPr>
        <w:spacing w:line="360" w:lineRule="auto"/>
        <w:ind w:firstLine="560" w:firstLineChars="200"/>
        <w:rPr>
          <w:rFonts w:eastAsia="方正仿宋_GBK"/>
          <w:color w:val="000000"/>
          <w:sz w:val="28"/>
        </w:rPr>
      </w:pPr>
      <w:r>
        <w:rPr>
          <w:rFonts w:eastAsia="方正仿宋_GBK"/>
          <w:color w:val="000000"/>
          <w:sz w:val="28"/>
        </w:rPr>
        <w:t>反映本部门当年全部收入。202</w:t>
      </w:r>
      <w:r>
        <w:rPr>
          <w:rFonts w:hint="eastAsia" w:eastAsia="方正仿宋_GBK"/>
          <w:color w:val="000000"/>
          <w:sz w:val="28"/>
        </w:rPr>
        <w:t>2</w:t>
      </w:r>
      <w:r>
        <w:rPr>
          <w:rFonts w:eastAsia="方正仿宋_GBK"/>
          <w:color w:val="000000"/>
          <w:sz w:val="28"/>
        </w:rPr>
        <w:t>年预算收入</w:t>
      </w:r>
      <w:r>
        <w:rPr>
          <w:rFonts w:hint="eastAsia" w:eastAsia="方正仿宋_GBK"/>
          <w:color w:val="000000"/>
          <w:sz w:val="28"/>
        </w:rPr>
        <w:t>6615.19</w:t>
      </w:r>
      <w:r>
        <w:rPr>
          <w:rFonts w:eastAsia="方正仿宋_GBK"/>
          <w:color w:val="000000"/>
          <w:sz w:val="28"/>
        </w:rPr>
        <w:t>万元，其中：一般公共预算收入</w:t>
      </w:r>
      <w:r>
        <w:rPr>
          <w:rFonts w:hint="eastAsia" w:eastAsia="方正仿宋_GBK"/>
          <w:color w:val="000000"/>
          <w:sz w:val="28"/>
        </w:rPr>
        <w:t>2115.19</w:t>
      </w:r>
      <w:r>
        <w:rPr>
          <w:rFonts w:eastAsia="方正仿宋_GBK"/>
          <w:color w:val="000000"/>
          <w:sz w:val="28"/>
        </w:rPr>
        <w:t>万元，基金预算收入</w:t>
      </w:r>
      <w:r>
        <w:rPr>
          <w:rFonts w:hint="eastAsia" w:eastAsia="方正仿宋_GBK"/>
          <w:color w:val="000000"/>
          <w:sz w:val="28"/>
        </w:rPr>
        <w:t>4500</w:t>
      </w:r>
      <w:r>
        <w:rPr>
          <w:rFonts w:eastAsia="方正仿宋_GBK"/>
          <w:color w:val="000000"/>
          <w:sz w:val="28"/>
        </w:rPr>
        <w:t>万元，财政专户核拨收入0万元，其他来源收入0万元。</w:t>
      </w:r>
    </w:p>
    <w:p>
      <w:pPr>
        <w:spacing w:line="360" w:lineRule="auto"/>
        <w:ind w:firstLine="560" w:firstLineChars="200"/>
        <w:rPr>
          <w:rFonts w:eastAsia="方正仿宋_GBK"/>
          <w:sz w:val="28"/>
        </w:rPr>
      </w:pPr>
      <w:r>
        <w:rPr>
          <w:rFonts w:eastAsia="方正仿宋_GBK"/>
          <w:sz w:val="28"/>
        </w:rPr>
        <w:t>2、支出说明</w:t>
      </w:r>
    </w:p>
    <w:p>
      <w:pPr>
        <w:spacing w:line="360" w:lineRule="auto"/>
        <w:ind w:firstLine="560" w:firstLineChars="200"/>
        <w:rPr>
          <w:rFonts w:eastAsia="方正仿宋_GBK"/>
          <w:color w:val="000000"/>
          <w:sz w:val="28"/>
        </w:rPr>
      </w:pPr>
      <w:r>
        <w:rPr>
          <w:rFonts w:eastAsia="方正仿宋_GBK"/>
          <w:color w:val="000000"/>
          <w:sz w:val="28"/>
        </w:rPr>
        <w:t>收支预算总表支出栏、基本支出表、项目支出表按经济分类和支出功能分类科目编制，反映（威县发展和改革局）年度部门预算中支出预算的总体情况。202</w:t>
      </w:r>
      <w:r>
        <w:rPr>
          <w:rFonts w:hint="eastAsia" w:eastAsia="方正仿宋_GBK"/>
          <w:color w:val="000000"/>
          <w:sz w:val="28"/>
        </w:rPr>
        <w:t>2</w:t>
      </w:r>
      <w:r>
        <w:rPr>
          <w:rFonts w:eastAsia="方正仿宋_GBK"/>
          <w:color w:val="000000"/>
          <w:sz w:val="28"/>
        </w:rPr>
        <w:t>年部门支出预算为</w:t>
      </w:r>
      <w:r>
        <w:rPr>
          <w:rFonts w:hint="eastAsia" w:eastAsia="方正仿宋_GBK"/>
          <w:color w:val="000000"/>
          <w:sz w:val="28"/>
        </w:rPr>
        <w:t>6615.19</w:t>
      </w:r>
      <w:r>
        <w:rPr>
          <w:rFonts w:eastAsia="方正仿宋_GBK"/>
          <w:color w:val="000000"/>
          <w:sz w:val="28"/>
        </w:rPr>
        <w:t>万元，其中基本支出1046</w:t>
      </w:r>
      <w:r>
        <w:rPr>
          <w:rFonts w:hint="eastAsia" w:eastAsia="方正仿宋_GBK"/>
          <w:color w:val="000000"/>
          <w:sz w:val="28"/>
        </w:rPr>
        <w:t>.</w:t>
      </w:r>
      <w:r>
        <w:rPr>
          <w:rFonts w:eastAsia="方正仿宋_GBK"/>
          <w:color w:val="000000"/>
          <w:sz w:val="28"/>
        </w:rPr>
        <w:t>37万元，包括人员经费987</w:t>
      </w:r>
      <w:r>
        <w:rPr>
          <w:rFonts w:hint="eastAsia" w:eastAsia="方正仿宋_GBK"/>
          <w:color w:val="000000"/>
          <w:sz w:val="28"/>
        </w:rPr>
        <w:t>.</w:t>
      </w:r>
      <w:r>
        <w:rPr>
          <w:rFonts w:eastAsia="方正仿宋_GBK"/>
          <w:color w:val="000000"/>
          <w:sz w:val="28"/>
        </w:rPr>
        <w:t>89万元和日常公用经费58</w:t>
      </w:r>
      <w:r>
        <w:rPr>
          <w:rFonts w:hint="eastAsia" w:eastAsia="方正仿宋_GBK"/>
          <w:color w:val="000000"/>
          <w:sz w:val="28"/>
        </w:rPr>
        <w:t>.</w:t>
      </w:r>
      <w:r>
        <w:rPr>
          <w:rFonts w:eastAsia="方正仿宋_GBK"/>
          <w:color w:val="000000"/>
          <w:sz w:val="28"/>
        </w:rPr>
        <w:t>48万元；项目支出</w:t>
      </w:r>
      <w:r>
        <w:rPr>
          <w:rFonts w:hint="eastAsia" w:eastAsia="方正仿宋_GBK"/>
          <w:color w:val="000000"/>
          <w:sz w:val="28"/>
        </w:rPr>
        <w:t>5568.82</w:t>
      </w:r>
      <w:r>
        <w:rPr>
          <w:rFonts w:eastAsia="方正仿宋_GBK"/>
          <w:color w:val="000000"/>
          <w:sz w:val="28"/>
        </w:rPr>
        <w:t>万元，主要为</w:t>
      </w:r>
      <w:r>
        <w:rPr>
          <w:rFonts w:hint="eastAsia" w:eastAsia="方正仿宋_GBK"/>
          <w:color w:val="000000"/>
          <w:sz w:val="28"/>
        </w:rPr>
        <w:t>一般公共服务支出139.65万元，科学技术支出141.70万元，节能环保支出40.30万元，资源勘探工业信息等支出700.17万元，其他支出4500万元。</w:t>
      </w:r>
    </w:p>
    <w:p>
      <w:pPr>
        <w:spacing w:line="360" w:lineRule="auto"/>
        <w:ind w:firstLine="560" w:firstLineChars="200"/>
        <w:rPr>
          <w:rFonts w:eastAsia="方正仿宋_GBK"/>
          <w:sz w:val="28"/>
        </w:rPr>
      </w:pPr>
      <w:r>
        <w:rPr>
          <w:rFonts w:eastAsia="方正仿宋_GBK"/>
          <w:sz w:val="28"/>
        </w:rPr>
        <w:t>3、比上年增减情况</w:t>
      </w:r>
    </w:p>
    <w:p>
      <w:pPr>
        <w:spacing w:line="360" w:lineRule="auto"/>
        <w:ind w:firstLine="560" w:firstLineChars="200"/>
        <w:rPr>
          <w:rFonts w:eastAsia="方正仿宋_GBK"/>
          <w:sz w:val="28"/>
          <w:lang w:eastAsia="zh-CN"/>
        </w:rPr>
      </w:pPr>
      <w:r>
        <w:rPr>
          <w:rFonts w:eastAsia="方正仿宋_GBK"/>
          <w:sz w:val="28"/>
        </w:rPr>
        <w:t>202</w:t>
      </w:r>
      <w:r>
        <w:rPr>
          <w:rFonts w:hint="eastAsia" w:eastAsia="方正仿宋_GBK"/>
          <w:sz w:val="28"/>
          <w:lang w:eastAsia="zh-CN"/>
        </w:rPr>
        <w:t>2</w:t>
      </w:r>
      <w:r>
        <w:rPr>
          <w:rFonts w:eastAsia="方正仿宋_GBK"/>
          <w:sz w:val="28"/>
        </w:rPr>
        <w:t>年部门预算收支安排</w:t>
      </w:r>
      <w:r>
        <w:rPr>
          <w:rFonts w:hint="eastAsia" w:eastAsia="方正仿宋_GBK"/>
          <w:sz w:val="28"/>
          <w:lang w:eastAsia="zh-CN"/>
        </w:rPr>
        <w:t>6615.19</w:t>
      </w:r>
      <w:r>
        <w:rPr>
          <w:rFonts w:eastAsia="方正仿宋_GBK"/>
          <w:sz w:val="28"/>
        </w:rPr>
        <w:t>万元，较202</w:t>
      </w:r>
      <w:r>
        <w:rPr>
          <w:rFonts w:hint="eastAsia" w:eastAsia="方正仿宋_GBK"/>
          <w:sz w:val="28"/>
          <w:lang w:eastAsia="zh-CN"/>
        </w:rPr>
        <w:t>1</w:t>
      </w:r>
      <w:r>
        <w:rPr>
          <w:rFonts w:eastAsia="方正仿宋_GBK"/>
          <w:sz w:val="28"/>
        </w:rPr>
        <w:t>年</w:t>
      </w:r>
      <w:r>
        <w:rPr>
          <w:rFonts w:hint="eastAsia" w:eastAsia="方正仿宋_GBK"/>
          <w:sz w:val="28"/>
          <w:lang w:eastAsia="zh-CN"/>
        </w:rPr>
        <w:t>增加4487.22</w:t>
      </w:r>
      <w:r>
        <w:rPr>
          <w:rFonts w:eastAsia="方正仿宋_GBK"/>
          <w:sz w:val="28"/>
        </w:rPr>
        <w:t>万元，其中：基本支出增加</w:t>
      </w:r>
      <w:r>
        <w:rPr>
          <w:rFonts w:hint="eastAsia" w:eastAsia="方正仿宋_GBK"/>
          <w:sz w:val="28"/>
          <w:lang w:eastAsia="zh-CN"/>
        </w:rPr>
        <w:t>162.81</w:t>
      </w:r>
      <w:r>
        <w:rPr>
          <w:rFonts w:eastAsia="方正仿宋_GBK"/>
          <w:sz w:val="28"/>
        </w:rPr>
        <w:t>万元，主要是人员工资调整；项目支出</w:t>
      </w:r>
      <w:r>
        <w:rPr>
          <w:rFonts w:hint="eastAsia" w:eastAsia="方正仿宋_GBK"/>
          <w:sz w:val="28"/>
          <w:lang w:eastAsia="zh-CN"/>
        </w:rPr>
        <w:t>增加4324.42</w:t>
      </w:r>
      <w:r>
        <w:rPr>
          <w:rFonts w:eastAsia="方正仿宋_GBK"/>
          <w:sz w:val="28"/>
        </w:rPr>
        <w:t>万元，主要是</w:t>
      </w:r>
      <w:r>
        <w:rPr>
          <w:rFonts w:hint="eastAsia" w:eastAsia="方正仿宋_GBK"/>
          <w:sz w:val="28"/>
          <w:lang w:eastAsia="zh-CN"/>
        </w:rPr>
        <w:t>威县粮食储备库项目支出增加</w:t>
      </w:r>
      <w:r>
        <w:rPr>
          <w:rFonts w:eastAsia="方正仿宋_GBK"/>
          <w:sz w:val="28"/>
        </w:rPr>
        <w:t>。</w:t>
      </w:r>
    </w:p>
    <w:p>
      <w:pPr>
        <w:spacing w:before="10" w:after="10" w:line="360" w:lineRule="auto"/>
        <w:ind w:firstLine="640" w:firstLineChars="20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560" w:firstLineChars="200"/>
        <w:outlineLvl w:val="2"/>
      </w:pPr>
      <w:r>
        <w:rPr>
          <w:rFonts w:eastAsia="方正仿宋_GBK"/>
          <w:sz w:val="28"/>
        </w:rPr>
        <w:t>2021年，我部门机关运行经费共计安排</w:t>
      </w:r>
      <w:r>
        <w:rPr>
          <w:rFonts w:hint="eastAsia" w:eastAsia="方正仿宋_GBK"/>
          <w:sz w:val="28"/>
          <w:lang w:eastAsia="zh-CN"/>
        </w:rPr>
        <w:t>58.48</w:t>
      </w:r>
      <w:r>
        <w:rPr>
          <w:rFonts w:eastAsia="方正仿宋_GBK"/>
          <w:sz w:val="28"/>
        </w:rPr>
        <w:t>万元，主要用于保证机关正常运转的办公及印刷费、邮电费、差旅费、会议费、公务接待费、日常维修费等支出。</w:t>
      </w:r>
    </w:p>
    <w:p>
      <w:pPr>
        <w:spacing w:before="10" w:after="10" w:line="360" w:lineRule="auto"/>
        <w:ind w:firstLine="640" w:firstLineChars="200"/>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spacing w:line="360" w:lineRule="auto"/>
        <w:ind w:left="198" w:firstLine="560" w:firstLineChars="200"/>
        <w:rPr>
          <w:rFonts w:eastAsia="方正仿宋_GBK"/>
          <w:color w:val="000000"/>
          <w:sz w:val="28"/>
          <w:lang w:val="uk-UA" w:eastAsia="zh-CN"/>
        </w:rPr>
      </w:pPr>
      <w:r>
        <w:rPr>
          <w:rFonts w:eastAsia="方正仿宋_GBK"/>
          <w:sz w:val="28"/>
        </w:rPr>
        <w:t>2021年，我部门财政拨款“三公”经费预算安排</w:t>
      </w:r>
      <w:r>
        <w:rPr>
          <w:rFonts w:hint="eastAsia" w:eastAsia="方正仿宋_GBK"/>
          <w:sz w:val="28"/>
          <w:lang w:eastAsia="zh-CN"/>
        </w:rPr>
        <w:t>10</w:t>
      </w:r>
      <w:r>
        <w:rPr>
          <w:rFonts w:eastAsia="方正仿宋_GBK"/>
          <w:sz w:val="28"/>
        </w:rPr>
        <w:t>万元，其中：因公出国（境）费0万元；公务用车购置及运维费0万元（其中：公务用车购置费0万元，公务用车运行维护费0万元)；公务接待费</w:t>
      </w:r>
      <w:r>
        <w:rPr>
          <w:rFonts w:hint="eastAsia" w:eastAsia="方正仿宋_GBK"/>
          <w:sz w:val="28"/>
          <w:lang w:eastAsia="zh-CN"/>
        </w:rPr>
        <w:t>10</w:t>
      </w:r>
      <w:r>
        <w:rPr>
          <w:rFonts w:eastAsia="方正仿宋_GBK"/>
          <w:sz w:val="28"/>
        </w:rPr>
        <w:t>万元。“三公”经费与上年基本</w:t>
      </w:r>
      <w:r>
        <w:rPr>
          <w:rFonts w:hint="eastAsia" w:eastAsia="方正仿宋_GBK"/>
          <w:sz w:val="28"/>
          <w:lang w:eastAsia="zh-CN"/>
        </w:rPr>
        <w:t>减</w:t>
      </w:r>
      <w:r>
        <w:rPr>
          <w:rFonts w:hint="eastAsia" w:eastAsia="方正仿宋_GBK"/>
          <w:color w:val="000000"/>
          <w:sz w:val="28"/>
        </w:rPr>
        <w:t>少5万元</w:t>
      </w:r>
      <w:r>
        <w:rPr>
          <w:rFonts w:eastAsia="方正仿宋_GBK"/>
          <w:color w:val="000000"/>
          <w:sz w:val="28"/>
        </w:rPr>
        <w:t>。</w:t>
      </w:r>
      <w:r>
        <w:rPr>
          <w:rFonts w:hint="eastAsia" w:eastAsia="方正仿宋_GBK"/>
          <w:color w:val="000000"/>
          <w:sz w:val="28"/>
        </w:rPr>
        <w:t>主要原因：响应国家政策，减少“三公”支出。</w:t>
      </w:r>
    </w:p>
    <w:p>
      <w:pPr>
        <w:spacing w:before="10" w:after="10" w:line="360" w:lineRule="auto"/>
        <w:ind w:firstLine="640" w:firstLineChars="200"/>
        <w:outlineLvl w:val="2"/>
      </w:pPr>
      <w:bookmarkStart w:id="13" w:name="_Toc_3_3_0000000014"/>
      <w:r>
        <w:rPr>
          <w:rFonts w:ascii="黑体" w:hAnsi="黑体" w:eastAsia="黑体" w:cs="黑体"/>
          <w:color w:val="000000"/>
          <w:sz w:val="32"/>
        </w:rPr>
        <w:t>五、预算绩效信息</w:t>
      </w:r>
      <w:bookmarkEnd w:id="13"/>
    </w:p>
    <w:p>
      <w:pPr>
        <w:spacing w:line="360" w:lineRule="auto"/>
        <w:ind w:firstLine="643" w:firstLineChars="200"/>
      </w:pPr>
      <w:r>
        <w:rPr>
          <w:rFonts w:ascii="方正楷体_GBK" w:hAnsi="方正楷体_GBK" w:eastAsia="方正楷体_GBK" w:cs="方正楷体_GBK"/>
          <w:b/>
          <w:color w:val="000000"/>
          <w:sz w:val="32"/>
        </w:rPr>
        <w:t>第一部分 部门整体绩效目标</w:t>
      </w:r>
    </w:p>
    <w:p>
      <w:pPr>
        <w:spacing w:line="360" w:lineRule="auto"/>
        <w:ind w:firstLine="560" w:firstLineChars="200"/>
      </w:pPr>
      <w:r>
        <w:rPr>
          <w:rFonts w:eastAsia="方正仿宋_GBK"/>
          <w:color w:val="000000"/>
          <w:sz w:val="28"/>
        </w:rPr>
        <w:t>（一）总体绩效目标</w:t>
      </w:r>
    </w:p>
    <w:p>
      <w:pPr>
        <w:spacing w:line="360" w:lineRule="auto"/>
        <w:ind w:firstLine="560" w:firstLineChars="200"/>
        <w:rPr>
          <w:rFonts w:eastAsia="方正仿宋_GBK"/>
          <w:sz w:val="28"/>
        </w:rPr>
      </w:pPr>
      <w:r>
        <w:rPr>
          <w:rFonts w:eastAsia="方正仿宋_GBK"/>
          <w:sz w:val="28"/>
        </w:rPr>
        <w:t>年度发展规划目标</w:t>
      </w:r>
    </w:p>
    <w:p>
      <w:pPr>
        <w:spacing w:line="360" w:lineRule="auto"/>
        <w:ind w:firstLine="560" w:firstLineChars="200"/>
        <w:rPr>
          <w:rFonts w:eastAsia="方正仿宋_GBK"/>
          <w:sz w:val="28"/>
        </w:rPr>
      </w:pPr>
      <w:r>
        <w:rPr>
          <w:rFonts w:eastAsia="方正仿宋_GBK"/>
          <w:sz w:val="28"/>
        </w:rPr>
        <w:t>总体目标：</w:t>
      </w:r>
    </w:p>
    <w:p>
      <w:pPr>
        <w:spacing w:line="360" w:lineRule="auto"/>
        <w:ind w:firstLine="560" w:firstLineChars="200"/>
        <w:rPr>
          <w:rFonts w:eastAsia="方正仿宋_GBK"/>
          <w:sz w:val="28"/>
        </w:rPr>
      </w:pPr>
      <w:r>
        <w:rPr>
          <w:rFonts w:eastAsia="方正仿宋_GBK"/>
          <w:sz w:val="28"/>
        </w:rPr>
        <w:t xml:space="preserve">一、研究制定全县国民经济和社会发展战略、组织编制农业和农村发展、生态环境建设、以工代赈工程建设中长期规划和年度计划重点专项规划,以京津冀协同发展为契机，跑项目、争资金，全面促进全县经济和社会发展； </w:t>
      </w:r>
    </w:p>
    <w:p>
      <w:pPr>
        <w:spacing w:line="360" w:lineRule="auto"/>
        <w:ind w:firstLine="560" w:firstLineChars="200"/>
        <w:rPr>
          <w:rFonts w:eastAsia="方正仿宋_GBK"/>
          <w:sz w:val="28"/>
        </w:rPr>
      </w:pPr>
      <w:r>
        <w:rPr>
          <w:rFonts w:eastAsia="方正仿宋_GBK"/>
          <w:sz w:val="28"/>
        </w:rPr>
        <w:t>二、制定和实施全县节能工作目标，减少大气污染，改善生态环境，可持续性发展；组织拟订高技术产业发展、产业技术进步的战略、规划和重大政策；组织实施县重大基本建设项目的布局和前期工作的组织、协调、管理。</w:t>
      </w:r>
    </w:p>
    <w:p>
      <w:pPr>
        <w:spacing w:line="360" w:lineRule="auto"/>
        <w:ind w:firstLine="560" w:firstLineChars="200"/>
        <w:rPr>
          <w:rFonts w:eastAsia="方正仿宋_GBK"/>
          <w:sz w:val="28"/>
        </w:rPr>
      </w:pPr>
      <w:r>
        <w:rPr>
          <w:rFonts w:eastAsia="方正仿宋_GBK"/>
          <w:sz w:val="28"/>
        </w:rPr>
        <w:t>三、安排国家和省市拨款建设项目，确定年度全县重点基本建设项目；负责全县省市县重点建设项目的管理并制定管理措施，协调解决重点项目建设中存在的重大问题，确保工程质量；负责重点项目的概算调整、竣工验收；</w:t>
      </w:r>
    </w:p>
    <w:p>
      <w:pPr>
        <w:spacing w:line="360" w:lineRule="auto"/>
        <w:ind w:firstLine="560" w:firstLineChars="200"/>
        <w:rPr>
          <w:rFonts w:eastAsia="方正仿宋_GBK"/>
          <w:sz w:val="28"/>
        </w:rPr>
      </w:pPr>
      <w:r>
        <w:rPr>
          <w:rFonts w:eastAsia="方正仿宋_GBK"/>
          <w:sz w:val="28"/>
        </w:rPr>
        <w:t>四、会同有关部门对全县重点项目建设工作进行考核评定，组织实施观摩和考核；散装水泥和墙体材料革新示范推广及利用工作.</w:t>
      </w:r>
    </w:p>
    <w:p>
      <w:pPr>
        <w:spacing w:line="360" w:lineRule="auto"/>
        <w:ind w:firstLine="560" w:firstLineChars="200"/>
        <w:rPr>
          <w:rFonts w:eastAsia="方正仿宋_GBK"/>
          <w:sz w:val="28"/>
        </w:rPr>
      </w:pPr>
      <w:r>
        <w:rPr>
          <w:rFonts w:eastAsia="方正仿宋_GBK"/>
          <w:sz w:val="28"/>
        </w:rPr>
        <w:t>五、监测分析全县固定资产投资状况，拟订全社会固定资产投资总规模和投资结构的调控目标、政策、措施；综合分析服务业发展的问题；监测分析国内外市场状况，负责全县棉花企业加工资格和重要农产品进口配额的审核、申报工作；</w:t>
      </w:r>
    </w:p>
    <w:p>
      <w:pPr>
        <w:spacing w:line="360" w:lineRule="auto"/>
        <w:ind w:firstLine="560" w:firstLineChars="200"/>
        <w:rPr>
          <w:rFonts w:eastAsia="方正仿宋_GBK"/>
          <w:sz w:val="28"/>
        </w:rPr>
      </w:pPr>
      <w:r>
        <w:rPr>
          <w:rFonts w:eastAsia="方正仿宋_GBK"/>
          <w:sz w:val="28"/>
        </w:rPr>
        <w:t>六、监测分析农业和农村经济发展形势，提出农村经济发展战略、体制改革及有关政策建议；</w:t>
      </w:r>
    </w:p>
    <w:p>
      <w:pPr>
        <w:spacing w:line="360" w:lineRule="auto"/>
        <w:ind w:firstLine="560" w:firstLineChars="200"/>
        <w:rPr>
          <w:rFonts w:eastAsia="方正仿宋_GBK"/>
          <w:sz w:val="28"/>
          <w:lang w:val="uk-UA" w:eastAsia="zh-CN"/>
        </w:rPr>
      </w:pPr>
      <w:r>
        <w:rPr>
          <w:rFonts w:eastAsia="方正仿宋_GBK"/>
          <w:sz w:val="28"/>
        </w:rPr>
        <w:t>七、建立价格监测体系，组织建立价格信息网络，传递价格信息，向县委县政府及省市业务主管部门反映物价方面的主要情况，为政府实施宏观调控提供决策依据；加强价费监督实施，按要求定期进行专项检查，打击乱收费乱加价行为。</w:t>
      </w:r>
    </w:p>
    <w:p>
      <w:pPr>
        <w:spacing w:line="360" w:lineRule="auto"/>
        <w:ind w:firstLine="560" w:firstLineChars="200"/>
      </w:pPr>
      <w:r>
        <w:rPr>
          <w:rFonts w:eastAsia="方正仿宋_GBK"/>
          <w:color w:val="000000"/>
          <w:sz w:val="28"/>
        </w:rPr>
        <w:t>（二）分项绩效目标</w:t>
      </w:r>
    </w:p>
    <w:p>
      <w:pPr>
        <w:spacing w:line="360" w:lineRule="auto"/>
        <w:ind w:firstLine="560" w:firstLineChars="200"/>
        <w:rPr>
          <w:rFonts w:eastAsia="方正仿宋_GBK"/>
          <w:sz w:val="28"/>
        </w:rPr>
      </w:pPr>
      <w:r>
        <w:rPr>
          <w:rFonts w:eastAsia="方正仿宋_GBK"/>
          <w:sz w:val="28"/>
        </w:rPr>
        <w:t>职责分类绩效目标</w:t>
      </w:r>
    </w:p>
    <w:p>
      <w:pPr>
        <w:spacing w:line="360" w:lineRule="auto"/>
        <w:ind w:firstLine="560" w:firstLineChars="200"/>
        <w:rPr>
          <w:rFonts w:eastAsia="方正仿宋_GBK"/>
          <w:sz w:val="28"/>
        </w:rPr>
      </w:pPr>
      <w:r>
        <w:rPr>
          <w:rFonts w:eastAsia="方正仿宋_GBK"/>
          <w:sz w:val="28"/>
        </w:rPr>
        <w:t>一、国民经济综合规划股</w:t>
      </w:r>
    </w:p>
    <w:p>
      <w:pPr>
        <w:spacing w:line="360" w:lineRule="auto"/>
        <w:ind w:firstLine="560" w:firstLineChars="200"/>
        <w:rPr>
          <w:rFonts w:eastAsia="方正仿宋_GBK"/>
          <w:sz w:val="28"/>
        </w:rPr>
      </w:pPr>
      <w:r>
        <w:rPr>
          <w:rFonts w:eastAsia="方正仿宋_GBK"/>
          <w:sz w:val="28"/>
        </w:rPr>
        <w:t>监测分析全县经济形势和国内外经济发展变化，对宏观经济和社会发展进行预测；研究总量平衡，提出经济调节的目标及相应政策措施建设；组织拟订年度全县国民经济和社会发展计划，包括年度总量平衡、速度效益、结构调整的目标和措施。研究提出全县国民经济和社会发展战略、规划生产力布局的建议；组织拟订全县国民经济和社会发展规划，并对规划实施情况进行监测与评估；承担统一规划体系建设工作，统筹衔接各专项规划；做好特色小镇创建培育工作；</w:t>
      </w:r>
    </w:p>
    <w:p>
      <w:pPr>
        <w:spacing w:line="360" w:lineRule="auto"/>
        <w:ind w:firstLine="560" w:firstLineChars="200"/>
        <w:rPr>
          <w:rFonts w:eastAsia="方正仿宋_GBK"/>
          <w:sz w:val="28"/>
        </w:rPr>
      </w:pPr>
      <w:r>
        <w:rPr>
          <w:rFonts w:eastAsia="方正仿宋_GBK"/>
          <w:sz w:val="28"/>
        </w:rPr>
        <w:t>二、重点项目管理股</w:t>
      </w:r>
    </w:p>
    <w:p>
      <w:pPr>
        <w:spacing w:line="360" w:lineRule="auto"/>
        <w:ind w:firstLine="560" w:firstLineChars="200"/>
        <w:rPr>
          <w:rFonts w:eastAsia="方正仿宋_GBK"/>
          <w:sz w:val="28"/>
        </w:rPr>
      </w:pPr>
      <w:r>
        <w:rPr>
          <w:rFonts w:eastAsia="方正仿宋_GBK"/>
          <w:sz w:val="28"/>
        </w:rPr>
        <w:t>贯彻执行国家、省和市关于重点项目建设的法律、法规和方针政策，贯彻落实县委、县政府关于重点项目建设工作的有关决定；认真做好重点项目管理工作；编制全县重点建设项目年度计划，监督检查计划执行情况；负责重点建设项目的管理并制定管理措施，协调解决重点项目建设中存在的重大问题，确保项目顺利实施；会同有关部门对全县重点项目建设工作进行考核评定；加强重点项目宣传，营造良好的项目建设环境。组织全县重点建设项目的协调、调度；筛选省市重点在建项目，负责编制下达全县重点建设项目年度计划并组织落实；负责全县重点在建项目的管理；负责县重点建设项目的汇总、分析工作。组织重点项目的市场调研、考察及论证工作；承担无承办单位重大项目的前期工作或协助办理重大项目的前期工作；筛选省市重点前期项目并下达重大前期项目工作任务和重点前期项目计划；</w:t>
      </w:r>
    </w:p>
    <w:p>
      <w:pPr>
        <w:spacing w:line="360" w:lineRule="auto"/>
        <w:ind w:firstLine="560" w:firstLineChars="200"/>
        <w:rPr>
          <w:rFonts w:eastAsia="方正仿宋_GBK"/>
          <w:sz w:val="28"/>
        </w:rPr>
      </w:pPr>
      <w:r>
        <w:rPr>
          <w:rFonts w:eastAsia="方正仿宋_GBK"/>
          <w:sz w:val="28"/>
        </w:rPr>
        <w:t>三、投资管理和农村经济股</w:t>
      </w:r>
    </w:p>
    <w:p>
      <w:pPr>
        <w:spacing w:line="360" w:lineRule="auto"/>
        <w:ind w:firstLine="560" w:firstLineChars="200"/>
        <w:rPr>
          <w:rFonts w:eastAsia="方正仿宋_GBK"/>
          <w:sz w:val="28"/>
        </w:rPr>
      </w:pPr>
      <w:r>
        <w:rPr>
          <w:rFonts w:eastAsia="方正仿宋_GBK"/>
          <w:sz w:val="28"/>
        </w:rPr>
        <w:t>监测分析全县固定资产投资状况，拟订全社会固定资产投资总规模和投资结构的调控目标及措施。组织申报中央预算内投资和省级预算内基本建设资金项目，提出县财政性建设资金安排意见并组织实施；落实促进民间投资发展政策，按分工组织推广传统基础设施领域政府和社会资本合作项目。监测分析农业和农村经济发展形势，提出农村经济发展措施建议；组织编制农业和农村发展、生态环境保护和建设、以工代赈工程建设中长期规划和年度计划，衔接平衡农业、林业、水利、气象、生态及有关农村基础设施等发展规划、年度计划；负责林业、水利、气象、农业科技、生态建设、以工代赈等方面建设项目的管理。</w:t>
      </w:r>
    </w:p>
    <w:p>
      <w:pPr>
        <w:spacing w:line="360" w:lineRule="auto"/>
        <w:ind w:firstLine="560" w:firstLineChars="200"/>
        <w:rPr>
          <w:rFonts w:eastAsia="方正仿宋_GBK"/>
          <w:sz w:val="28"/>
        </w:rPr>
      </w:pPr>
      <w:r>
        <w:rPr>
          <w:rFonts w:eastAsia="方正仿宋_GBK"/>
          <w:sz w:val="28"/>
        </w:rPr>
        <w:t>四、社会发展和服务业股</w:t>
      </w:r>
    </w:p>
    <w:p>
      <w:pPr>
        <w:spacing w:line="360" w:lineRule="auto"/>
        <w:ind w:firstLine="560" w:firstLineChars="200"/>
        <w:rPr>
          <w:rFonts w:eastAsia="方正仿宋_GBK"/>
          <w:sz w:val="28"/>
        </w:rPr>
      </w:pPr>
      <w:r>
        <w:rPr>
          <w:rFonts w:eastAsia="方正仿宋_GBK"/>
          <w:sz w:val="28"/>
        </w:rPr>
        <w:t>综合分析服务业发展的问题，提出全县服务业的发展战略、政策和重大生产力布局的建议；组织编制服务业发展的总体规划及年度计划；拟订全县服务业发展计划，组织申报现代服务业专项资金项目；综合提出全县社会发展战略，组织拟订和协调全县社会发展规划；组织文化、教育、卫生、体育、广播影视、旅游、政法、民政、新闻出版等社会事业项目申请资金支持；推进社会事业建设和相关产业发展，促进社会公共服务均等化。提出促进就业、调整收入分配、完善社会保障与经济协调发展，以及扩大居民消费的举措建议。</w:t>
      </w:r>
    </w:p>
    <w:p>
      <w:pPr>
        <w:spacing w:line="360" w:lineRule="auto"/>
        <w:ind w:firstLine="560" w:firstLineChars="200"/>
        <w:rPr>
          <w:rFonts w:eastAsia="方正仿宋_GBK"/>
          <w:sz w:val="28"/>
        </w:rPr>
      </w:pPr>
      <w:r>
        <w:rPr>
          <w:rFonts w:eastAsia="方正仿宋_GBK"/>
          <w:sz w:val="28"/>
        </w:rPr>
        <w:t>五、资源环境综合利用股</w:t>
      </w:r>
    </w:p>
    <w:p>
      <w:pPr>
        <w:spacing w:line="360" w:lineRule="auto"/>
        <w:ind w:firstLine="560" w:firstLineChars="200"/>
        <w:rPr>
          <w:rFonts w:eastAsia="方正仿宋_GBK"/>
          <w:sz w:val="28"/>
        </w:rPr>
      </w:pPr>
      <w:r>
        <w:rPr>
          <w:rFonts w:eastAsia="方正仿宋_GBK"/>
          <w:sz w:val="28"/>
        </w:rPr>
        <w:t>组织实施绿色发展相关战略，推进实施可持续发展战略，承担生态文明建设和改革相关工作；综合分析全县经济社会与资源、环境协调和发展的重大问题；制订能源资源节约和综合利用、发展循环经济的规划和政策措施，并协调实施；协调环保产业和清洁生产促进有关工作；负责能源资源节约、再生资源利用、企业和城镇污水治理、城镇垃圾处理等项目管理工作；</w:t>
      </w:r>
    </w:p>
    <w:p>
      <w:pPr>
        <w:spacing w:line="360" w:lineRule="auto"/>
        <w:ind w:firstLine="560" w:firstLineChars="200"/>
        <w:rPr>
          <w:rFonts w:eastAsia="方正仿宋_GBK"/>
          <w:sz w:val="28"/>
        </w:rPr>
      </w:pPr>
      <w:r>
        <w:rPr>
          <w:rFonts w:eastAsia="方正仿宋_GBK"/>
          <w:sz w:val="28"/>
        </w:rPr>
        <w:t>六、经济运行和能源股</w:t>
      </w:r>
    </w:p>
    <w:p>
      <w:pPr>
        <w:spacing w:line="360" w:lineRule="auto"/>
        <w:ind w:firstLine="560" w:firstLineChars="200"/>
        <w:rPr>
          <w:rFonts w:eastAsia="方正仿宋_GBK"/>
          <w:sz w:val="28"/>
        </w:rPr>
      </w:pPr>
      <w:r>
        <w:rPr>
          <w:rFonts w:eastAsia="方正仿宋_GBK"/>
          <w:sz w:val="28"/>
        </w:rPr>
        <w:t>统筹协调煤、电、油、气及交通运输保障工作并组织应对有关重大突发性事件，提出安排相关应急物资储备和动用的建议。负责监测电力运行态势，有序用电、迎峰度夏（冬）电力保障工作。负责电力行政执法工作。组织实施市场准入负面清单制度。提出利用外资和境外投资计划；按权限申报利用国际金融组织贷款、外国政府贷款项目。综合分析交通运输运行状况，统筹铁路与县城交通发展战略、规划与其他运输方式发展战略、规划以及国民经济和社会发展规划、计划的衔接平衡，研究提出相关政策和改革建议。</w:t>
      </w:r>
    </w:p>
    <w:p>
      <w:pPr>
        <w:spacing w:line="360" w:lineRule="auto"/>
        <w:ind w:firstLine="560" w:firstLineChars="200"/>
        <w:rPr>
          <w:rFonts w:eastAsia="方正仿宋_GBK"/>
          <w:sz w:val="28"/>
        </w:rPr>
      </w:pPr>
      <w:r>
        <w:rPr>
          <w:rFonts w:eastAsia="方正仿宋_GBK"/>
          <w:sz w:val="28"/>
        </w:rPr>
        <w:t>七、工业综合股</w:t>
      </w:r>
    </w:p>
    <w:p>
      <w:pPr>
        <w:spacing w:line="360" w:lineRule="auto"/>
        <w:ind w:firstLine="560" w:firstLineChars="200"/>
        <w:rPr>
          <w:rFonts w:eastAsia="方正仿宋_GBK"/>
          <w:sz w:val="28"/>
        </w:rPr>
      </w:pPr>
      <w:r>
        <w:rPr>
          <w:rFonts w:eastAsia="方正仿宋_GBK"/>
          <w:sz w:val="28"/>
        </w:rPr>
        <w:t>组织起草工业、中小企业和民营经济的地方性管理办法；围绕邢台工业转型升级和高质量发展，综合分析研究全县新型工业化的发展战略，提出政策措施建议；组织拟订全县工业产业政策并监督执行，提出推进产业结构调整、产业聚集、工业与相关产业融合发展及管理创新的政策建议；负责工业政策研究软课题管理。</w:t>
      </w:r>
    </w:p>
    <w:p>
      <w:pPr>
        <w:spacing w:line="360" w:lineRule="auto"/>
        <w:ind w:firstLine="560" w:firstLineChars="200"/>
        <w:rPr>
          <w:rFonts w:eastAsia="方正仿宋_GBK"/>
          <w:sz w:val="28"/>
        </w:rPr>
      </w:pPr>
      <w:r>
        <w:rPr>
          <w:rFonts w:eastAsia="方正仿宋_GBK"/>
          <w:sz w:val="28"/>
        </w:rPr>
        <w:t>八、产业发展股</w:t>
      </w:r>
    </w:p>
    <w:p>
      <w:pPr>
        <w:spacing w:line="360" w:lineRule="auto"/>
        <w:ind w:firstLine="560" w:firstLineChars="200"/>
        <w:rPr>
          <w:rFonts w:eastAsia="方正仿宋_GBK"/>
          <w:sz w:val="28"/>
        </w:rPr>
      </w:pPr>
      <w:r>
        <w:rPr>
          <w:rFonts w:eastAsia="方正仿宋_GBK"/>
          <w:sz w:val="28"/>
        </w:rPr>
        <w:t>承担全县钢铁、有色、黄金、稀土、石化（不含炼油）、化工（不含煤制燃料和燃料乙醇）、建材等行业管理工作，并指导安全生产管理工作；研究拟订并组织实施原材料工业发展战略、规划；提出原材料工业结构调整目标、产业布局和重点技术改造项目贴息资金意见；承办需国家、省、市、县平衡建设条件的原材料工业固定资产投资前期项目（含利用外资项目）的申报和审批有关工作；承担稀土行业管理职责。承担轻工、纺织、食品、医药、家电等行业管理工作，并指导安全生产管理工作；</w:t>
      </w:r>
    </w:p>
    <w:p>
      <w:pPr>
        <w:spacing w:line="360" w:lineRule="auto"/>
        <w:ind w:firstLine="560" w:firstLineChars="200"/>
        <w:rPr>
          <w:rFonts w:eastAsia="方正仿宋_GBK"/>
          <w:sz w:val="28"/>
        </w:rPr>
      </w:pPr>
      <w:r>
        <w:rPr>
          <w:rFonts w:eastAsia="方正仿宋_GBK"/>
          <w:sz w:val="28"/>
        </w:rPr>
        <w:t>九、工业规划运行股</w:t>
      </w:r>
    </w:p>
    <w:p>
      <w:pPr>
        <w:spacing w:line="360" w:lineRule="auto"/>
        <w:ind w:firstLine="560" w:firstLineChars="200"/>
        <w:rPr>
          <w:rFonts w:eastAsia="方正仿宋_GBK"/>
          <w:sz w:val="28"/>
        </w:rPr>
      </w:pPr>
      <w:r>
        <w:rPr>
          <w:rFonts w:eastAsia="方正仿宋_GBK"/>
          <w:sz w:val="28"/>
        </w:rPr>
        <w:t>组织拟订全县工业发展战略、规划；推进全县现代产业体系建设；提出全县工业固定资产投资规模和方向（含利用外资和境外投资）、国家、省、市和县级财政性资金安排的建议，经批准后实施；负责指导中小企业促进工作，推进中小企业公共服务体系建设，鼓励和支持各类服务机构为中小企业提供管理咨询、人才培训、技术支持、投资融资、法律咨询等各类服务；指导中小企业人才队伍建设，有计划组织实施中小企业管理人员培训；支持中小企业创业创新，推进中小企业“专精特新”发展；。</w:t>
      </w:r>
    </w:p>
    <w:p>
      <w:pPr>
        <w:spacing w:line="360" w:lineRule="auto"/>
        <w:ind w:firstLine="560" w:firstLineChars="200"/>
        <w:rPr>
          <w:rFonts w:eastAsia="方正仿宋_GBK"/>
          <w:sz w:val="28"/>
        </w:rPr>
      </w:pPr>
      <w:r>
        <w:rPr>
          <w:rFonts w:eastAsia="方正仿宋_GBK"/>
          <w:sz w:val="28"/>
        </w:rPr>
        <w:t>十、民营经济发展股</w:t>
      </w:r>
    </w:p>
    <w:p>
      <w:pPr>
        <w:spacing w:line="360" w:lineRule="auto"/>
        <w:ind w:firstLine="560" w:firstLineChars="200"/>
        <w:rPr>
          <w:rFonts w:eastAsia="方正仿宋_GBK"/>
          <w:sz w:val="28"/>
        </w:rPr>
      </w:pPr>
      <w:r>
        <w:rPr>
          <w:rFonts w:eastAsia="方正仿宋_GBK"/>
          <w:sz w:val="28"/>
        </w:rPr>
        <w:t>监测分析工业日常运行，分析全县工业运行态势和国内外工业形势，研究提出有关政策措施；统计并发布相关信息，进行预测预警和信息引导；协调解决行业运行发展中的有关问题；负责全县工业用电运行监测协调工作，指导工业用电需求侧管理工作；承担应急管理、产业安全相关工作。指导全县工业加强安全生产管理，指导工业安全生产标准体系建设和科技成果推广；参与重大特大安全生产事故的调查、处理；负责工业安全生产宣传教育工作；负责国防工业有关工作。</w:t>
      </w:r>
    </w:p>
    <w:p>
      <w:pPr>
        <w:spacing w:line="360" w:lineRule="auto"/>
        <w:ind w:firstLine="560" w:firstLineChars="200"/>
        <w:rPr>
          <w:rFonts w:eastAsia="方正仿宋_GBK"/>
          <w:sz w:val="28"/>
        </w:rPr>
      </w:pPr>
      <w:r>
        <w:rPr>
          <w:rFonts w:eastAsia="方正仿宋_GBK"/>
          <w:sz w:val="28"/>
        </w:rPr>
        <w:t>十一、资源与平台股</w:t>
      </w:r>
    </w:p>
    <w:p>
      <w:pPr>
        <w:spacing w:line="360" w:lineRule="auto"/>
        <w:ind w:firstLine="560" w:firstLineChars="200"/>
        <w:rPr>
          <w:rFonts w:eastAsia="方正仿宋_GBK"/>
          <w:sz w:val="28"/>
        </w:rPr>
      </w:pPr>
      <w:r>
        <w:rPr>
          <w:rFonts w:eastAsia="方正仿宋_GBK"/>
          <w:sz w:val="28"/>
        </w:rPr>
        <w:t>承担建立县级科技管理平台和科研项目资金协调、评估、监管机制相关工作，协调提出科技资源合理配置的政策措施建议，承担县科技计划（专项、基金等）协调管理工作。提出年度科技计划的总体设计、专项布局和经费预算建议。牵头组织县级科技计划项目申报指南编制、项目评审，指导项目管理专业机构建设，实施科技报告制度。</w:t>
      </w:r>
    </w:p>
    <w:p>
      <w:pPr>
        <w:spacing w:line="360" w:lineRule="auto"/>
        <w:ind w:firstLine="560" w:firstLineChars="200"/>
        <w:rPr>
          <w:rFonts w:eastAsia="方正仿宋_GBK"/>
          <w:sz w:val="28"/>
        </w:rPr>
      </w:pPr>
      <w:r>
        <w:rPr>
          <w:rFonts w:eastAsia="方正仿宋_GBK"/>
          <w:sz w:val="28"/>
        </w:rPr>
        <w:t>十二、农村科技股</w:t>
      </w:r>
    </w:p>
    <w:p>
      <w:pPr>
        <w:spacing w:line="360" w:lineRule="auto"/>
        <w:ind w:firstLine="560" w:firstLineChars="200"/>
        <w:rPr>
          <w:rFonts w:eastAsia="方正仿宋_GBK"/>
          <w:sz w:val="28"/>
        </w:rPr>
      </w:pPr>
      <w:r>
        <w:rPr>
          <w:rFonts w:eastAsia="方正仿宋_GBK"/>
          <w:sz w:val="28"/>
        </w:rPr>
        <w:t>拟订科技促进农业农村发展的规划和政策，组织开展相关领域技术发展需求分析，提出重大任务并监督实施，推动重大关键技术攻关。指导农村科技进步和农业科技园区工作，推动科技扶贫工作和农村科技社会化服务体系建设。</w:t>
      </w:r>
    </w:p>
    <w:p>
      <w:pPr>
        <w:spacing w:line="360" w:lineRule="auto"/>
        <w:ind w:firstLine="560" w:firstLineChars="200"/>
        <w:rPr>
          <w:rFonts w:eastAsia="方正仿宋_GBK"/>
          <w:sz w:val="28"/>
        </w:rPr>
      </w:pPr>
      <w:r>
        <w:rPr>
          <w:rFonts w:eastAsia="方正仿宋_GBK"/>
          <w:sz w:val="28"/>
        </w:rPr>
        <w:t>十三、高新技术股</w:t>
      </w:r>
    </w:p>
    <w:p>
      <w:pPr>
        <w:spacing w:line="360" w:lineRule="auto"/>
        <w:ind w:firstLine="560" w:firstLineChars="200"/>
        <w:rPr>
          <w:rFonts w:eastAsia="方正仿宋_GBK"/>
          <w:sz w:val="28"/>
        </w:rPr>
      </w:pPr>
      <w:r>
        <w:rPr>
          <w:rFonts w:eastAsia="方正仿宋_GBK"/>
          <w:sz w:val="28"/>
        </w:rPr>
        <w:t>拟订相关领域高新技术发展及产业化的规划和政策，组织开展相关领域技术发展需求分析，提出重大任务并监督实施，推动重大关键技术攻关。指导科技型中小企业创新发展，组织高新技术企业认定的申报、推荐工作，指导高新技术产业开发区建设。</w:t>
      </w:r>
    </w:p>
    <w:p>
      <w:pPr>
        <w:spacing w:line="360" w:lineRule="auto"/>
        <w:ind w:firstLine="560" w:firstLineChars="200"/>
        <w:rPr>
          <w:rFonts w:eastAsia="方正仿宋_GBK"/>
          <w:sz w:val="28"/>
        </w:rPr>
      </w:pPr>
      <w:r>
        <w:rPr>
          <w:rFonts w:eastAsia="方正仿宋_GBK"/>
          <w:sz w:val="28"/>
        </w:rPr>
        <w:t>十四、规划与监督股</w:t>
      </w:r>
    </w:p>
    <w:p>
      <w:pPr>
        <w:spacing w:line="360" w:lineRule="auto"/>
        <w:ind w:firstLine="560" w:firstLineChars="200"/>
        <w:rPr>
          <w:rFonts w:eastAsia="方正仿宋_GBK"/>
          <w:sz w:val="28"/>
        </w:rPr>
      </w:pPr>
      <w:r>
        <w:rPr>
          <w:rFonts w:eastAsia="方正仿宋_GBK"/>
          <w:sz w:val="28"/>
        </w:rPr>
        <w:t>负责科技创新综合工作，拟订科技创新发展战略、规划并协调实施。组织开展技术预测，承担重大科技决策咨询制度运行相关工作。协调推进京津冀协同创新。实施创新调查制度，承担科技统计相关工作。承担威县科技创新工作领导小组办公室具体工作。承担科技监督评价体系建设和科技评估管理相关工作，提出科技评价机制改革的政策措施建议并监督实施。组织县级科技计划（专项、基金）的绩效评价。</w:t>
      </w:r>
    </w:p>
    <w:p>
      <w:pPr>
        <w:spacing w:line="360" w:lineRule="auto"/>
        <w:ind w:firstLine="560" w:firstLineChars="200"/>
        <w:rPr>
          <w:rFonts w:eastAsia="方正仿宋_GBK"/>
          <w:sz w:val="28"/>
        </w:rPr>
      </w:pPr>
      <w:r>
        <w:rPr>
          <w:rFonts w:eastAsia="方正仿宋_GBK"/>
          <w:sz w:val="28"/>
        </w:rPr>
        <w:t>十五、粮食和物资储备股</w:t>
      </w:r>
    </w:p>
    <w:p>
      <w:pPr>
        <w:spacing w:line="360" w:lineRule="auto"/>
        <w:ind w:firstLine="560" w:firstLineChars="200"/>
        <w:rPr>
          <w:rFonts w:eastAsia="方正仿宋_GBK"/>
          <w:sz w:val="28"/>
        </w:rPr>
      </w:pPr>
      <w:r>
        <w:rPr>
          <w:rFonts w:eastAsia="方正仿宋_GBK"/>
          <w:sz w:val="28"/>
        </w:rPr>
        <w:t>研究编制全县粮食总量平衡以及粮食流通规划和进出口计划；组织并监管县储备粮油的收购、调运、储存、销售、轮换，制定储备粮油管理规章制度、技术规范和粮油质量管理制度，并监督实施和管理；研究提出物资储备规模、品种目录的建议，负责实施粮食、食糖、食盐和救灾物资等物资储备的收储、轮换和日常管理，拟订物资储备的管理办法并组织实施，负责物资储备统计工作。监督执行国家粮食流通和物资储备有关标准、粮食质量标准和有关技术规范。指导粮食流通和物资储备的科技创新、技术改造。负责粮食流通、加工行业和粮食、食糖、食盐和救灾物资等物资承储企业安全生产的监督管理工作。承担基础设施建设、仓储和科技统计工作。</w:t>
      </w:r>
    </w:p>
    <w:p>
      <w:pPr>
        <w:spacing w:line="360" w:lineRule="auto"/>
        <w:ind w:firstLine="560" w:firstLineChars="200"/>
        <w:rPr>
          <w:rFonts w:eastAsia="方正仿宋_GBK"/>
          <w:sz w:val="28"/>
        </w:rPr>
      </w:pPr>
      <w:r>
        <w:rPr>
          <w:rFonts w:eastAsia="方正仿宋_GBK"/>
          <w:sz w:val="28"/>
        </w:rPr>
        <w:t>十六、价格收费管理股</w:t>
      </w:r>
    </w:p>
    <w:p>
      <w:pPr>
        <w:spacing w:line="360" w:lineRule="auto"/>
        <w:ind w:firstLine="560" w:firstLineChars="200"/>
        <w:rPr>
          <w:rFonts w:eastAsia="方正仿宋_GBK"/>
          <w:sz w:val="28"/>
          <w:lang w:eastAsia="zh-CN"/>
        </w:rPr>
      </w:pPr>
      <w:r>
        <w:rPr>
          <w:rFonts w:eastAsia="方正仿宋_GBK"/>
          <w:sz w:val="28"/>
        </w:rPr>
        <w:t>职责：监测分析研判全县价格形势和重要商品价格情况，提出价格调控政策建议；负责价格调控应急机制建设，依法实施临时价格干预和物价上涨联动机制等调控措施。落实机关及公益事业收费项目和标准；负责管理全县与国民经济和人民生活关系重大、资源稀缺、自然垄断经营的商品价格，拟订作价原则、办法和改革草案；会同有关部门加强对生产要素价格的管理和指导。负责组织全县市场物价监测与预警。负责及时掌握物价动态，预测价格趋势；搜集、发布价格信息，对苗头性、倾向性问题进行监测，提出有针对性的建议措施</w:t>
      </w:r>
      <w:r>
        <w:rPr>
          <w:rFonts w:hint="eastAsia" w:eastAsia="方正仿宋_GBK"/>
          <w:sz w:val="28"/>
          <w:lang w:eastAsia="zh-CN"/>
        </w:rPr>
        <w:t>。</w:t>
      </w:r>
    </w:p>
    <w:p>
      <w:pPr>
        <w:spacing w:line="360" w:lineRule="auto"/>
        <w:ind w:firstLine="560" w:firstLineChars="200"/>
      </w:pPr>
      <w:r>
        <w:rPr>
          <w:rFonts w:eastAsia="方正仿宋_GBK"/>
          <w:color w:val="000000"/>
          <w:sz w:val="28"/>
        </w:rPr>
        <w:t>（三）工作保障措施</w:t>
      </w:r>
    </w:p>
    <w:p>
      <w:pPr>
        <w:spacing w:line="360" w:lineRule="auto"/>
        <w:ind w:firstLine="560" w:firstLineChars="200"/>
        <w:rPr>
          <w:rFonts w:eastAsia="方正仿宋_GBK"/>
          <w:sz w:val="28"/>
        </w:rPr>
      </w:pPr>
      <w:r>
        <w:rPr>
          <w:rFonts w:eastAsia="方正仿宋_GBK"/>
          <w:sz w:val="28"/>
        </w:rPr>
        <w:t>实现年度发展规划目标的保障措施</w:t>
      </w:r>
    </w:p>
    <w:p>
      <w:pPr>
        <w:spacing w:line="360" w:lineRule="auto"/>
        <w:ind w:firstLine="560" w:firstLineChars="200"/>
        <w:rPr>
          <w:rFonts w:eastAsia="方正仿宋_GBK"/>
          <w:sz w:val="28"/>
        </w:rPr>
      </w:pPr>
      <w:r>
        <w:rPr>
          <w:rFonts w:eastAsia="方正仿宋_GBK"/>
          <w:sz w:val="28"/>
        </w:rPr>
        <w:t>一、研究国家政策，全面争跑项目，争取国家、省、市支持资金，实施工业、民生等社会事业项目，全面促进发展。</w:t>
      </w:r>
    </w:p>
    <w:p>
      <w:pPr>
        <w:spacing w:line="360" w:lineRule="auto"/>
        <w:ind w:firstLine="560" w:firstLineChars="200"/>
        <w:rPr>
          <w:rFonts w:eastAsia="方正仿宋_GBK"/>
          <w:sz w:val="28"/>
        </w:rPr>
      </w:pPr>
      <w:r>
        <w:rPr>
          <w:rFonts w:eastAsia="方正仿宋_GBK"/>
          <w:sz w:val="28"/>
        </w:rPr>
        <w:t>二、推动京津冀协同发展，与北京、天津开展战略合作，推动合作协议的落实，深化拓展合作领域，实质性推动一批重大合作事项进展。</w:t>
      </w:r>
    </w:p>
    <w:p>
      <w:pPr>
        <w:spacing w:line="360" w:lineRule="auto"/>
        <w:ind w:firstLine="560" w:firstLineChars="200"/>
        <w:rPr>
          <w:rFonts w:eastAsia="方正仿宋_GBK"/>
          <w:sz w:val="28"/>
        </w:rPr>
      </w:pPr>
      <w:r>
        <w:rPr>
          <w:rFonts w:eastAsia="方正仿宋_GBK"/>
          <w:sz w:val="28"/>
        </w:rPr>
        <w:t>三、加强服务，提高效率，全面服务于项目的前期工作，帮扶企业尽快开工、顺利竣工，为社会发展做出贡献。</w:t>
      </w:r>
    </w:p>
    <w:p>
      <w:pPr>
        <w:spacing w:line="360" w:lineRule="auto"/>
        <w:ind w:firstLine="560" w:firstLineChars="200"/>
        <w:rPr>
          <w:rFonts w:eastAsia="方正仿宋_GBK"/>
          <w:sz w:val="28"/>
        </w:rPr>
      </w:pPr>
      <w:r>
        <w:rPr>
          <w:rFonts w:eastAsia="方正仿宋_GBK"/>
          <w:sz w:val="28"/>
        </w:rPr>
        <w:t>四、发挥发监督作用，对于专项资金，做好监督职责，将资金落实到位，专资专用。</w:t>
      </w:r>
    </w:p>
    <w:p>
      <w:pPr>
        <w:spacing w:line="360" w:lineRule="auto"/>
        <w:ind w:firstLine="560" w:firstLineChars="200"/>
        <w:rPr>
          <w:rFonts w:eastAsia="方正仿宋_GBK"/>
          <w:sz w:val="28"/>
        </w:rPr>
      </w:pPr>
      <w:r>
        <w:rPr>
          <w:rFonts w:eastAsia="方正仿宋_GBK"/>
          <w:sz w:val="28"/>
        </w:rPr>
        <w:t>五、切实做好节能宣传、检查与监测，有效控制大气污染，还百姓美好的生活环境。</w:t>
      </w:r>
    </w:p>
    <w:p>
      <w:pPr>
        <w:spacing w:line="360" w:lineRule="auto"/>
        <w:ind w:firstLine="560" w:firstLineChars="200"/>
        <w:rPr>
          <w:rFonts w:eastAsia="方正仿宋_GBK"/>
          <w:sz w:val="28"/>
        </w:rPr>
      </w:pPr>
      <w:r>
        <w:rPr>
          <w:rFonts w:eastAsia="方正仿宋_GBK"/>
          <w:sz w:val="28"/>
        </w:rPr>
        <w:t>六、加强重点项目宣传，营造良好的项目建设环境。</w:t>
      </w:r>
    </w:p>
    <w:p>
      <w:pPr>
        <w:spacing w:line="360" w:lineRule="auto"/>
        <w:ind w:firstLine="560" w:firstLineChars="200"/>
        <w:rPr>
          <w:rFonts w:eastAsia="方正仿宋_GBK"/>
          <w:sz w:val="28"/>
          <w:lang w:eastAsia="zh-CN"/>
        </w:rPr>
      </w:pPr>
      <w:r>
        <w:rPr>
          <w:rFonts w:eastAsia="方正仿宋_GBK"/>
          <w:sz w:val="28"/>
        </w:rPr>
        <w:t>七、杜绝乱加价、乱收费行为，依法公开公正公平进行价察、价民评估，为调整农产品种养结构提供依据，设立监测点定期检测，遇有波动及时启动预案，确保市场物价稳定。</w:t>
      </w:r>
    </w:p>
    <w:p>
      <w:pPr>
        <w:spacing w:line="360" w:lineRule="auto"/>
        <w:ind w:firstLine="643" w:firstLineChars="20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line="360" w:lineRule="auto"/>
        <w:ind w:firstLine="643" w:firstLineChars="20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1、发展与改革事务经费绩效目标表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协调推进项目工程数量</w:t>
            </w:r>
          </w:p>
        </w:tc>
        <w:tc>
          <w:tcPr>
            <w:tcW w:w="2835" w:type="dxa"/>
            <w:vAlign w:val="center"/>
          </w:tcPr>
          <w:p>
            <w:pPr>
              <w:pStyle w:val="12"/>
            </w:pPr>
            <w:r>
              <w:t>协调推进项目工程数量</w:t>
            </w:r>
          </w:p>
        </w:tc>
        <w:tc>
          <w:tcPr>
            <w:tcW w:w="2551" w:type="dxa"/>
            <w:vAlign w:val="center"/>
          </w:tcPr>
          <w:p>
            <w:pPr>
              <w:pStyle w:val="12"/>
            </w:pPr>
            <w:r>
              <w:t>≥10件</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促成合作意向数</w:t>
            </w:r>
          </w:p>
        </w:tc>
        <w:tc>
          <w:tcPr>
            <w:tcW w:w="2835" w:type="dxa"/>
            <w:vAlign w:val="center"/>
          </w:tcPr>
          <w:p>
            <w:pPr>
              <w:pStyle w:val="12"/>
            </w:pPr>
            <w:r>
              <w:t>促成合作意向数</w:t>
            </w:r>
          </w:p>
        </w:tc>
        <w:tc>
          <w:tcPr>
            <w:tcW w:w="2551" w:type="dxa"/>
            <w:vAlign w:val="center"/>
          </w:tcPr>
          <w:p>
            <w:pPr>
              <w:pStyle w:val="12"/>
            </w:pPr>
            <w:r>
              <w:t>≥10家</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突发事件处置及时性</w:t>
            </w:r>
          </w:p>
        </w:tc>
        <w:tc>
          <w:tcPr>
            <w:tcW w:w="2835" w:type="dxa"/>
            <w:vAlign w:val="center"/>
          </w:tcPr>
          <w:p>
            <w:pPr>
              <w:pStyle w:val="12"/>
            </w:pPr>
            <w:r>
              <w:t>突发事件处置及时性</w:t>
            </w:r>
          </w:p>
        </w:tc>
        <w:tc>
          <w:tcPr>
            <w:tcW w:w="2551" w:type="dxa"/>
            <w:vAlign w:val="center"/>
          </w:tcPr>
          <w:p>
            <w:pPr>
              <w:pStyle w:val="12"/>
            </w:pPr>
            <w:r>
              <w:t>及时</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≤90%</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主要经济指标年增长率</w:t>
            </w:r>
          </w:p>
        </w:tc>
        <w:tc>
          <w:tcPr>
            <w:tcW w:w="2835" w:type="dxa"/>
            <w:vAlign w:val="center"/>
          </w:tcPr>
          <w:p>
            <w:pPr>
              <w:pStyle w:val="12"/>
            </w:pPr>
            <w:r>
              <w:t>主要经济指标年增长率</w:t>
            </w:r>
          </w:p>
        </w:tc>
        <w:tc>
          <w:tcPr>
            <w:tcW w:w="2551" w:type="dxa"/>
            <w:vAlign w:val="center"/>
          </w:tcPr>
          <w:p>
            <w:pPr>
              <w:pStyle w:val="12"/>
            </w:pPr>
            <w:r>
              <w:t>≥3%</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完成</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建设项目环评执行率（%）</w:t>
            </w:r>
          </w:p>
        </w:tc>
        <w:tc>
          <w:tcPr>
            <w:tcW w:w="2835" w:type="dxa"/>
            <w:vAlign w:val="center"/>
          </w:tcPr>
          <w:p>
            <w:pPr>
              <w:pStyle w:val="12"/>
            </w:pPr>
            <w:r>
              <w:t>建设项目环评执行率（%）</w:t>
            </w:r>
          </w:p>
        </w:tc>
        <w:tc>
          <w:tcPr>
            <w:tcW w:w="2551" w:type="dxa"/>
            <w:vAlign w:val="center"/>
          </w:tcPr>
          <w:p>
            <w:pPr>
              <w:pStyle w:val="12"/>
            </w:pPr>
            <w:r>
              <w:t>100%</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品牌效应</w:t>
            </w:r>
          </w:p>
        </w:tc>
        <w:tc>
          <w:tcPr>
            <w:tcW w:w="2835" w:type="dxa"/>
            <w:vAlign w:val="center"/>
          </w:tcPr>
          <w:p>
            <w:pPr>
              <w:pStyle w:val="12"/>
            </w:pPr>
            <w:r>
              <w:t>品牌效应</w:t>
            </w:r>
          </w:p>
        </w:tc>
        <w:tc>
          <w:tcPr>
            <w:tcW w:w="2551" w:type="dxa"/>
            <w:vAlign w:val="center"/>
          </w:tcPr>
          <w:p>
            <w:pPr>
              <w:pStyle w:val="12"/>
            </w:pPr>
            <w:r>
              <w:t>吸引投资</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非常满意</w:t>
            </w:r>
          </w:p>
        </w:tc>
        <w:tc>
          <w:tcPr>
            <w:tcW w:w="2268" w:type="dxa"/>
            <w:vAlign w:val="center"/>
          </w:tcPr>
          <w:p>
            <w:pPr>
              <w:pStyle w:val="12"/>
            </w:pPr>
            <w:r>
              <w:t>三定方案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2、工业信息化政务经费绩效目标表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举办“政银企”交流会、研讨会次数</w:t>
            </w:r>
          </w:p>
        </w:tc>
        <w:tc>
          <w:tcPr>
            <w:tcW w:w="2835" w:type="dxa"/>
            <w:vAlign w:val="center"/>
          </w:tcPr>
          <w:p>
            <w:pPr>
              <w:pStyle w:val="12"/>
            </w:pPr>
            <w:r>
              <w:t>举办“政银企”交流会、研讨会次数</w:t>
            </w:r>
          </w:p>
        </w:tc>
        <w:tc>
          <w:tcPr>
            <w:tcW w:w="2551" w:type="dxa"/>
            <w:vAlign w:val="center"/>
          </w:tcPr>
          <w:p>
            <w:pPr>
              <w:pStyle w:val="12"/>
            </w:pPr>
            <w:r>
              <w:t>≥5家</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活动参与率</w:t>
            </w:r>
          </w:p>
        </w:tc>
        <w:tc>
          <w:tcPr>
            <w:tcW w:w="2835" w:type="dxa"/>
            <w:vAlign w:val="center"/>
          </w:tcPr>
          <w:p>
            <w:pPr>
              <w:pStyle w:val="12"/>
            </w:pPr>
            <w:r>
              <w:t>活动参与率</w:t>
            </w:r>
          </w:p>
        </w:tc>
        <w:tc>
          <w:tcPr>
            <w:tcW w:w="2551" w:type="dxa"/>
            <w:vAlign w:val="center"/>
          </w:tcPr>
          <w:p>
            <w:pPr>
              <w:pStyle w:val="12"/>
            </w:pPr>
            <w:r>
              <w:t>≥90%</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工作任务完成及时率</w:t>
            </w:r>
          </w:p>
        </w:tc>
        <w:tc>
          <w:tcPr>
            <w:tcW w:w="2551" w:type="dxa"/>
            <w:vAlign w:val="center"/>
          </w:tcPr>
          <w:p>
            <w:pPr>
              <w:pStyle w:val="12"/>
            </w:pPr>
            <w:r>
              <w:t>100%</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为企业争取补助情况</w:t>
            </w:r>
          </w:p>
        </w:tc>
        <w:tc>
          <w:tcPr>
            <w:tcW w:w="2835" w:type="dxa"/>
            <w:vAlign w:val="center"/>
          </w:tcPr>
          <w:p>
            <w:pPr>
              <w:pStyle w:val="12"/>
            </w:pPr>
            <w:r>
              <w:t>为企业争取补助情况</w:t>
            </w:r>
          </w:p>
        </w:tc>
        <w:tc>
          <w:tcPr>
            <w:tcW w:w="2551" w:type="dxa"/>
            <w:vAlign w:val="center"/>
          </w:tcPr>
          <w:p>
            <w:pPr>
              <w:pStyle w:val="12"/>
            </w:pPr>
            <w:r>
              <w:t>&gt;100万元</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参展企业意向成交额</w:t>
            </w:r>
          </w:p>
        </w:tc>
        <w:tc>
          <w:tcPr>
            <w:tcW w:w="2835" w:type="dxa"/>
            <w:vAlign w:val="center"/>
          </w:tcPr>
          <w:p>
            <w:pPr>
              <w:pStyle w:val="12"/>
            </w:pPr>
            <w:r>
              <w:t>参展企业现场签订意向合同金额(万元)</w:t>
            </w:r>
          </w:p>
        </w:tc>
        <w:tc>
          <w:tcPr>
            <w:tcW w:w="2551" w:type="dxa"/>
            <w:vAlign w:val="center"/>
          </w:tcPr>
          <w:p>
            <w:pPr>
              <w:pStyle w:val="12"/>
            </w:pPr>
            <w:r>
              <w:t>≥1000万元</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解决企业融资额</w:t>
            </w:r>
          </w:p>
        </w:tc>
        <w:tc>
          <w:tcPr>
            <w:tcW w:w="2835" w:type="dxa"/>
            <w:vAlign w:val="center"/>
          </w:tcPr>
          <w:p>
            <w:pPr>
              <w:pStyle w:val="12"/>
            </w:pPr>
            <w:r>
              <w:t>解决企业融资额</w:t>
            </w:r>
          </w:p>
        </w:tc>
        <w:tc>
          <w:tcPr>
            <w:tcW w:w="2551" w:type="dxa"/>
            <w:vAlign w:val="center"/>
          </w:tcPr>
          <w:p>
            <w:pPr>
              <w:pStyle w:val="12"/>
            </w:pPr>
            <w:r>
              <w:t>≥2000万元</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建设项目环评执行率（%）</w:t>
            </w:r>
          </w:p>
        </w:tc>
        <w:tc>
          <w:tcPr>
            <w:tcW w:w="2835" w:type="dxa"/>
            <w:vAlign w:val="center"/>
          </w:tcPr>
          <w:p>
            <w:pPr>
              <w:pStyle w:val="12"/>
            </w:pPr>
            <w:r>
              <w:t>建设项目环评执行率（%）</w:t>
            </w:r>
          </w:p>
        </w:tc>
        <w:tc>
          <w:tcPr>
            <w:tcW w:w="2551" w:type="dxa"/>
            <w:vAlign w:val="center"/>
          </w:tcPr>
          <w:p>
            <w:pPr>
              <w:pStyle w:val="12"/>
            </w:pPr>
            <w:r>
              <w:t>≥90%</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长期</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满意</w:t>
            </w:r>
          </w:p>
        </w:tc>
        <w:tc>
          <w:tcPr>
            <w:tcW w:w="2268" w:type="dxa"/>
            <w:vAlign w:val="center"/>
          </w:tcPr>
          <w:p>
            <w:pPr>
              <w:pStyle w:val="12"/>
            </w:pPr>
            <w:r>
              <w:t>威办字【2019】26号文件、2021年工作要点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3、规上企业监测员经费绩效目标表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1.监测分析全县工业经济运行,负责对汽车及零部件</w:t>
            </w:r>
          </w:p>
          <w:p>
            <w:pPr>
              <w:pStyle w:val="12"/>
            </w:pPr>
            <w:r>
              <w:t>2.监测分析农产品深加工、新材料、电子信息</w:t>
            </w:r>
          </w:p>
          <w:p>
            <w:pPr>
              <w:pStyle w:val="12"/>
            </w:pPr>
            <w:r>
              <w:t>3.监测分析通用航空等五大工业行业进行管理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新增市场主体数</w:t>
            </w:r>
          </w:p>
        </w:tc>
        <w:tc>
          <w:tcPr>
            <w:tcW w:w="2835" w:type="dxa"/>
            <w:vAlign w:val="center"/>
          </w:tcPr>
          <w:p>
            <w:pPr>
              <w:pStyle w:val="12"/>
            </w:pPr>
            <w:r>
              <w:t>指导五大行业健康发展，新增市场主体数</w:t>
            </w:r>
          </w:p>
        </w:tc>
        <w:tc>
          <w:tcPr>
            <w:tcW w:w="2551" w:type="dxa"/>
            <w:vAlign w:val="center"/>
          </w:tcPr>
          <w:p>
            <w:pPr>
              <w:pStyle w:val="12"/>
            </w:pPr>
            <w:r>
              <w:t>≥1200家</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核心成果获奖数</w:t>
            </w:r>
          </w:p>
        </w:tc>
        <w:tc>
          <w:tcPr>
            <w:tcW w:w="2835" w:type="dxa"/>
            <w:vAlign w:val="center"/>
          </w:tcPr>
          <w:p>
            <w:pPr>
              <w:pStyle w:val="12"/>
            </w:pPr>
            <w:r>
              <w:t>核心成果获奖数</w:t>
            </w:r>
          </w:p>
        </w:tc>
        <w:tc>
          <w:tcPr>
            <w:tcW w:w="2551" w:type="dxa"/>
            <w:vAlign w:val="center"/>
          </w:tcPr>
          <w:p>
            <w:pPr>
              <w:pStyle w:val="12"/>
            </w:pPr>
            <w:r>
              <w:t>≥3个</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≥98%</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≤50万元</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三大重点行业营业收入同比增长率</w:t>
            </w:r>
          </w:p>
        </w:tc>
        <w:tc>
          <w:tcPr>
            <w:tcW w:w="2835" w:type="dxa"/>
            <w:vAlign w:val="center"/>
          </w:tcPr>
          <w:p>
            <w:pPr>
              <w:pStyle w:val="12"/>
            </w:pPr>
            <w:r>
              <w:t>汽配、农产品深加工、新材料三大重点行业主营业务收入同比增长率</w:t>
            </w:r>
          </w:p>
        </w:tc>
        <w:tc>
          <w:tcPr>
            <w:tcW w:w="2551" w:type="dxa"/>
            <w:vAlign w:val="center"/>
          </w:tcPr>
          <w:p>
            <w:pPr>
              <w:pStyle w:val="12"/>
            </w:pPr>
            <w:r>
              <w:t>≥20%</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五大重点行业新增就业岗位数</w:t>
            </w:r>
          </w:p>
        </w:tc>
        <w:tc>
          <w:tcPr>
            <w:tcW w:w="2835" w:type="dxa"/>
            <w:vAlign w:val="center"/>
          </w:tcPr>
          <w:p>
            <w:pPr>
              <w:pStyle w:val="12"/>
            </w:pPr>
            <w:r>
              <w:t>汽配、农产品深加工、新材料、电子信息、通用航空五大重点行业新增就业岗位数</w:t>
            </w:r>
          </w:p>
        </w:tc>
        <w:tc>
          <w:tcPr>
            <w:tcW w:w="2551" w:type="dxa"/>
            <w:vAlign w:val="center"/>
          </w:tcPr>
          <w:p>
            <w:pPr>
              <w:pStyle w:val="12"/>
            </w:pPr>
            <w:r>
              <w:t>≥3000人</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监测数据合格率</w:t>
            </w:r>
          </w:p>
        </w:tc>
        <w:tc>
          <w:tcPr>
            <w:tcW w:w="2835" w:type="dxa"/>
            <w:vAlign w:val="center"/>
          </w:tcPr>
          <w:p>
            <w:pPr>
              <w:pStyle w:val="12"/>
            </w:pPr>
            <w:r>
              <w:t>监测数据合格率</w:t>
            </w:r>
          </w:p>
        </w:tc>
        <w:tc>
          <w:tcPr>
            <w:tcW w:w="2551" w:type="dxa"/>
            <w:vAlign w:val="center"/>
          </w:tcPr>
          <w:p>
            <w:pPr>
              <w:pStyle w:val="12"/>
            </w:pPr>
            <w:r>
              <w:t>≥95%</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2835" w:type="dxa"/>
            <w:vAlign w:val="center"/>
          </w:tcPr>
          <w:p>
            <w:pPr>
              <w:pStyle w:val="12"/>
            </w:pPr>
            <w:r>
              <w:t>监测、评价完成率</w:t>
            </w:r>
          </w:p>
        </w:tc>
        <w:tc>
          <w:tcPr>
            <w:tcW w:w="2551" w:type="dxa"/>
            <w:vAlign w:val="center"/>
          </w:tcPr>
          <w:p>
            <w:pPr>
              <w:pStyle w:val="12"/>
            </w:pPr>
            <w:r>
              <w:t>≥97%</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威制强办[2021]5号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4、冀财建/2021/130号2021年战略性新兴产业发展专项资金（省级）绩效目标表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1.通过组织实施高技术产业示范项目，培育一批新的增长点。</w:t>
            </w:r>
          </w:p>
          <w:p>
            <w:pPr>
              <w:pStyle w:val="12"/>
            </w:pPr>
            <w:r>
              <w:t>2.推动大数据物联网等技术的应用示范</w:t>
            </w:r>
          </w:p>
          <w:p>
            <w:pPr>
              <w:pStyle w:val="12"/>
            </w:pPr>
            <w:r>
              <w:t>3.培育一批数字经济高成长性企业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2835" w:type="dxa"/>
            <w:vAlign w:val="center"/>
          </w:tcPr>
          <w:p>
            <w:pPr>
              <w:pStyle w:val="12"/>
            </w:pPr>
            <w:r>
              <w:t>支持企业数量</w:t>
            </w:r>
          </w:p>
        </w:tc>
        <w:tc>
          <w:tcPr>
            <w:tcW w:w="2551" w:type="dxa"/>
            <w:vAlign w:val="center"/>
          </w:tcPr>
          <w:p>
            <w:pPr>
              <w:pStyle w:val="12"/>
            </w:pPr>
            <w:r>
              <w:t>≥80个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2835" w:type="dxa"/>
            <w:vAlign w:val="center"/>
          </w:tcPr>
          <w:p>
            <w:pPr>
              <w:pStyle w:val="12"/>
            </w:pPr>
            <w:r>
              <w:t>质量达标率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产出完成及时性</w:t>
            </w:r>
          </w:p>
        </w:tc>
        <w:tc>
          <w:tcPr>
            <w:tcW w:w="2835" w:type="dxa"/>
            <w:vAlign w:val="center"/>
          </w:tcPr>
          <w:p>
            <w:pPr>
              <w:pStyle w:val="12"/>
            </w:pPr>
            <w:r>
              <w:t>产出完成及时性</w:t>
            </w:r>
          </w:p>
        </w:tc>
        <w:tc>
          <w:tcPr>
            <w:tcW w:w="2551" w:type="dxa"/>
            <w:vAlign w:val="center"/>
          </w:tcPr>
          <w:p>
            <w:pPr>
              <w:pStyle w:val="12"/>
            </w:pPr>
            <w:r>
              <w:t>≥85%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备案企业家数增长率</w:t>
            </w:r>
          </w:p>
        </w:tc>
        <w:tc>
          <w:tcPr>
            <w:tcW w:w="2835" w:type="dxa"/>
            <w:vAlign w:val="center"/>
          </w:tcPr>
          <w:p>
            <w:pPr>
              <w:pStyle w:val="12"/>
            </w:pPr>
            <w:r>
              <w:t>备案企业家数增长率</w:t>
            </w:r>
          </w:p>
        </w:tc>
        <w:tc>
          <w:tcPr>
            <w:tcW w:w="2551" w:type="dxa"/>
            <w:vAlign w:val="center"/>
          </w:tcPr>
          <w:p>
            <w:pPr>
              <w:pStyle w:val="12"/>
            </w:pPr>
            <w:r>
              <w:t>≥8%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非常满意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5、冀财建/2021/137号2021年省级工业专项升级（技改）专项资金（第一批）绩效目标表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1.发挥财政资金对工业企业升规入统积极性的引导和激励作用</w:t>
            </w:r>
          </w:p>
          <w:p>
            <w:pPr>
              <w:pStyle w:val="12"/>
            </w:pPr>
            <w:r>
              <w:t>2.培树一批主业突出、辐射明显的工业企业</w:t>
            </w:r>
          </w:p>
          <w:p>
            <w:pPr>
              <w:pStyle w:val="12"/>
            </w:pPr>
            <w:r>
              <w:t>3.成长好、竞争力强的规模以上工业企业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联系企业数量</w:t>
            </w:r>
          </w:p>
        </w:tc>
        <w:tc>
          <w:tcPr>
            <w:tcW w:w="2835" w:type="dxa"/>
            <w:vAlign w:val="center"/>
          </w:tcPr>
          <w:p>
            <w:pPr>
              <w:pStyle w:val="12"/>
            </w:pPr>
            <w:r>
              <w:t>联系企业数量</w:t>
            </w:r>
          </w:p>
        </w:tc>
        <w:tc>
          <w:tcPr>
            <w:tcW w:w="2551" w:type="dxa"/>
            <w:vAlign w:val="center"/>
          </w:tcPr>
          <w:p>
            <w:pPr>
              <w:pStyle w:val="12"/>
            </w:pPr>
            <w:r>
              <w:t>以下达文件为准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已达标企业确认率</w:t>
            </w:r>
          </w:p>
        </w:tc>
        <w:tc>
          <w:tcPr>
            <w:tcW w:w="2835" w:type="dxa"/>
            <w:vAlign w:val="center"/>
          </w:tcPr>
          <w:p>
            <w:pPr>
              <w:pStyle w:val="12"/>
            </w:pPr>
            <w:r>
              <w:t>已达标企业确认率</w:t>
            </w:r>
          </w:p>
        </w:tc>
        <w:tc>
          <w:tcPr>
            <w:tcW w:w="2551" w:type="dxa"/>
            <w:vAlign w:val="center"/>
          </w:tcPr>
          <w:p>
            <w:pPr>
              <w:pStyle w:val="12"/>
            </w:pPr>
            <w:r>
              <w:t>&gt;90百分比</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奖励标准</w:t>
            </w:r>
          </w:p>
        </w:tc>
        <w:tc>
          <w:tcPr>
            <w:tcW w:w="2835" w:type="dxa"/>
            <w:vAlign w:val="center"/>
          </w:tcPr>
          <w:p>
            <w:pPr>
              <w:pStyle w:val="12"/>
            </w:pPr>
            <w:r>
              <w:t>奖励标准</w:t>
            </w:r>
          </w:p>
        </w:tc>
        <w:tc>
          <w:tcPr>
            <w:tcW w:w="2551" w:type="dxa"/>
            <w:vAlign w:val="center"/>
          </w:tcPr>
          <w:p>
            <w:pPr>
              <w:pStyle w:val="12"/>
            </w:pPr>
            <w:r>
              <w:t>&gt;5000元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提高企业国际竞争能力</w:t>
            </w:r>
          </w:p>
        </w:tc>
        <w:tc>
          <w:tcPr>
            <w:tcW w:w="2835" w:type="dxa"/>
            <w:vAlign w:val="center"/>
          </w:tcPr>
          <w:p>
            <w:pPr>
              <w:pStyle w:val="12"/>
            </w:pPr>
            <w:r>
              <w:t>提高企业国际竞争能力</w:t>
            </w:r>
          </w:p>
        </w:tc>
        <w:tc>
          <w:tcPr>
            <w:tcW w:w="2551" w:type="dxa"/>
            <w:vAlign w:val="center"/>
          </w:tcPr>
          <w:p>
            <w:pPr>
              <w:pStyle w:val="12"/>
            </w:pPr>
            <w:r>
              <w:t>提高积极性</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很满意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6、冀财建/2021/138号2021年省级中小企业发展专项资金（第二批）绩效目标表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1.全省纳入中小企业不少于3500家</w:t>
            </w:r>
          </w:p>
          <w:p>
            <w:pPr>
              <w:pStyle w:val="12"/>
            </w:pPr>
            <w:r>
              <w:t>2.每月组织监测企业不少于3000家上报生产经营数据</w:t>
            </w:r>
          </w:p>
          <w:p>
            <w:pPr>
              <w:pStyle w:val="12"/>
            </w:pPr>
            <w:r>
              <w:t>3.为工信部及各级政府部门决策参考提供支撑服务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监测报告数量</w:t>
            </w:r>
          </w:p>
        </w:tc>
        <w:tc>
          <w:tcPr>
            <w:tcW w:w="2835" w:type="dxa"/>
            <w:vAlign w:val="center"/>
          </w:tcPr>
          <w:p>
            <w:pPr>
              <w:pStyle w:val="12"/>
            </w:pPr>
            <w:r>
              <w:t>编制季度、年度统计监测报告数量</w:t>
            </w:r>
          </w:p>
        </w:tc>
        <w:tc>
          <w:tcPr>
            <w:tcW w:w="2551" w:type="dxa"/>
            <w:vAlign w:val="center"/>
          </w:tcPr>
          <w:p>
            <w:pPr>
              <w:pStyle w:val="12"/>
            </w:pPr>
            <w:r>
              <w:t>&gt;307家</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运行监测企业上报率</w:t>
            </w:r>
          </w:p>
        </w:tc>
        <w:tc>
          <w:tcPr>
            <w:tcW w:w="2835" w:type="dxa"/>
            <w:vAlign w:val="center"/>
          </w:tcPr>
          <w:p>
            <w:pPr>
              <w:pStyle w:val="12"/>
            </w:pPr>
            <w:r>
              <w:t>运行监测企业上报率</w:t>
            </w:r>
          </w:p>
        </w:tc>
        <w:tc>
          <w:tcPr>
            <w:tcW w:w="2551" w:type="dxa"/>
            <w:vAlign w:val="center"/>
          </w:tcPr>
          <w:p>
            <w:pPr>
              <w:pStyle w:val="12"/>
            </w:pPr>
            <w:r>
              <w:t>&gt;80百分比</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12月底前完成省属国有企业负责</w:t>
            </w:r>
          </w:p>
        </w:tc>
        <w:tc>
          <w:tcPr>
            <w:tcW w:w="2835" w:type="dxa"/>
            <w:vAlign w:val="center"/>
          </w:tcPr>
          <w:p>
            <w:pPr>
              <w:pStyle w:val="12"/>
            </w:pPr>
            <w:r>
              <w:t>12月底前完成省属国有企业负责人备案和信息公开披露工作。</w:t>
            </w:r>
          </w:p>
        </w:tc>
        <w:tc>
          <w:tcPr>
            <w:tcW w:w="2551" w:type="dxa"/>
            <w:vAlign w:val="center"/>
          </w:tcPr>
          <w:p>
            <w:pPr>
              <w:pStyle w:val="12"/>
            </w:pPr>
            <w:r>
              <w:t>月后30日前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市场监测和预警工作</w:t>
            </w:r>
          </w:p>
        </w:tc>
        <w:tc>
          <w:tcPr>
            <w:tcW w:w="2835" w:type="dxa"/>
            <w:vAlign w:val="center"/>
          </w:tcPr>
          <w:p>
            <w:pPr>
              <w:pStyle w:val="12"/>
            </w:pPr>
            <w:r>
              <w:t>加强市场运行监测、分析和研判，建立预警机制，做到提前预警。</w:t>
            </w:r>
          </w:p>
        </w:tc>
        <w:tc>
          <w:tcPr>
            <w:tcW w:w="2551" w:type="dxa"/>
            <w:vAlign w:val="center"/>
          </w:tcPr>
          <w:p>
            <w:pPr>
              <w:pStyle w:val="12"/>
            </w:pPr>
            <w:r>
              <w:t>按时提供监测数据</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很满意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7、冀财建/2021/218号2021年省级中小企业发展专项资金（第三批）绩效目标表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1.提升龙头企业产品合格率</w:t>
            </w:r>
          </w:p>
          <w:p>
            <w:pPr>
              <w:pStyle w:val="12"/>
            </w:pPr>
            <w:r>
              <w:t>2.提升企业产品技术质量水平</w:t>
            </w:r>
          </w:p>
          <w:p>
            <w:pPr>
              <w:pStyle w:val="12"/>
            </w:pPr>
            <w:r>
              <w:t>3.增强企业试产竞争力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联系企业数量</w:t>
            </w:r>
          </w:p>
        </w:tc>
        <w:tc>
          <w:tcPr>
            <w:tcW w:w="2835" w:type="dxa"/>
            <w:vAlign w:val="center"/>
          </w:tcPr>
          <w:p>
            <w:pPr>
              <w:pStyle w:val="12"/>
            </w:pPr>
            <w:r>
              <w:t>联系企业数量</w:t>
            </w:r>
          </w:p>
        </w:tc>
        <w:tc>
          <w:tcPr>
            <w:tcW w:w="2551" w:type="dxa"/>
            <w:vAlign w:val="center"/>
          </w:tcPr>
          <w:p>
            <w:pPr>
              <w:pStyle w:val="12"/>
            </w:pPr>
            <w:r>
              <w:t>以文件中确定的本地区项目数量为准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文化企业发展支持度</w:t>
            </w:r>
          </w:p>
        </w:tc>
        <w:tc>
          <w:tcPr>
            <w:tcW w:w="2835" w:type="dxa"/>
            <w:vAlign w:val="center"/>
          </w:tcPr>
          <w:p>
            <w:pPr>
              <w:pStyle w:val="12"/>
            </w:pPr>
            <w:r>
              <w:t>文化企业发展支持度</w:t>
            </w:r>
          </w:p>
        </w:tc>
        <w:tc>
          <w:tcPr>
            <w:tcW w:w="2551" w:type="dxa"/>
            <w:vAlign w:val="center"/>
          </w:tcPr>
          <w:p>
            <w:pPr>
              <w:pStyle w:val="12"/>
            </w:pPr>
            <w:r>
              <w:t>支持力度</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专项资金按时下达</w:t>
            </w:r>
          </w:p>
        </w:tc>
        <w:tc>
          <w:tcPr>
            <w:tcW w:w="2835" w:type="dxa"/>
            <w:vAlign w:val="center"/>
          </w:tcPr>
          <w:p>
            <w:pPr>
              <w:pStyle w:val="12"/>
            </w:pPr>
            <w:r>
              <w:t>专项资金按时下达</w:t>
            </w:r>
          </w:p>
        </w:tc>
        <w:tc>
          <w:tcPr>
            <w:tcW w:w="2551" w:type="dxa"/>
            <w:vAlign w:val="center"/>
          </w:tcPr>
          <w:p>
            <w:pPr>
              <w:pStyle w:val="12"/>
            </w:pPr>
            <w:r>
              <w:t>12月前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提高企业国际竞争能力</w:t>
            </w:r>
          </w:p>
        </w:tc>
        <w:tc>
          <w:tcPr>
            <w:tcW w:w="2835" w:type="dxa"/>
            <w:vAlign w:val="center"/>
          </w:tcPr>
          <w:p>
            <w:pPr>
              <w:pStyle w:val="12"/>
            </w:pPr>
            <w:r>
              <w:t>提高企业国际竞争能力</w:t>
            </w:r>
          </w:p>
        </w:tc>
        <w:tc>
          <w:tcPr>
            <w:tcW w:w="2551" w:type="dxa"/>
            <w:vAlign w:val="center"/>
          </w:tcPr>
          <w:p>
            <w:pPr>
              <w:pStyle w:val="12"/>
            </w:pPr>
            <w:r>
              <w:t>增强竞争力</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很满意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8、冀财建/2021/219号2021年省级工业设计发展专项资金绩效目标表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1.支持企业应用工业设计</w:t>
            </w:r>
          </w:p>
          <w:p>
            <w:pPr>
              <w:pStyle w:val="12"/>
            </w:pPr>
            <w:r>
              <w:t>2.引导设计成果转化上市</w:t>
            </w:r>
          </w:p>
          <w:p>
            <w:pPr>
              <w:pStyle w:val="12"/>
            </w:pPr>
            <w:r>
              <w:t>3.提供技术指导</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培育省级及以上工业设计中心（示</w:t>
            </w:r>
          </w:p>
        </w:tc>
        <w:tc>
          <w:tcPr>
            <w:tcW w:w="2835" w:type="dxa"/>
            <w:vAlign w:val="center"/>
          </w:tcPr>
          <w:p>
            <w:pPr>
              <w:pStyle w:val="12"/>
            </w:pPr>
            <w:r>
              <w:t>培育省级及以上工业设计中心（示范企业）数量</w:t>
            </w:r>
          </w:p>
        </w:tc>
        <w:tc>
          <w:tcPr>
            <w:tcW w:w="2551" w:type="dxa"/>
            <w:vAlign w:val="center"/>
          </w:tcPr>
          <w:p>
            <w:pPr>
              <w:pStyle w:val="12"/>
            </w:pPr>
            <w:r>
              <w:t>以资金文件中确定本地区项目数量为准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研究成果评审</w:t>
            </w:r>
          </w:p>
        </w:tc>
        <w:tc>
          <w:tcPr>
            <w:tcW w:w="2835" w:type="dxa"/>
            <w:vAlign w:val="center"/>
          </w:tcPr>
          <w:p>
            <w:pPr>
              <w:pStyle w:val="12"/>
            </w:pPr>
            <w:r>
              <w:t>研究成果评审</w:t>
            </w:r>
          </w:p>
        </w:tc>
        <w:tc>
          <w:tcPr>
            <w:tcW w:w="2551" w:type="dxa"/>
            <w:vAlign w:val="center"/>
          </w:tcPr>
          <w:p>
            <w:pPr>
              <w:pStyle w:val="12"/>
            </w:pPr>
            <w:r>
              <w:t>达到相关目标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规定时间上报成果</w:t>
            </w:r>
          </w:p>
        </w:tc>
        <w:tc>
          <w:tcPr>
            <w:tcW w:w="2835" w:type="dxa"/>
            <w:vAlign w:val="center"/>
          </w:tcPr>
          <w:p>
            <w:pPr>
              <w:pStyle w:val="12"/>
            </w:pPr>
            <w:r>
              <w:t>规定时间上报成果</w:t>
            </w:r>
          </w:p>
        </w:tc>
        <w:tc>
          <w:tcPr>
            <w:tcW w:w="2551" w:type="dxa"/>
            <w:vAlign w:val="center"/>
          </w:tcPr>
          <w:p>
            <w:pPr>
              <w:pStyle w:val="12"/>
            </w:pPr>
            <w:r>
              <w:t>12月底前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成果对社会影响力</w:t>
            </w:r>
          </w:p>
        </w:tc>
        <w:tc>
          <w:tcPr>
            <w:tcW w:w="2835" w:type="dxa"/>
            <w:vAlign w:val="center"/>
          </w:tcPr>
          <w:p>
            <w:pPr>
              <w:pStyle w:val="12"/>
            </w:pPr>
            <w:r>
              <w:t>成果对社会影响力</w:t>
            </w:r>
          </w:p>
        </w:tc>
        <w:tc>
          <w:tcPr>
            <w:tcW w:w="2551" w:type="dxa"/>
            <w:vAlign w:val="center"/>
          </w:tcPr>
          <w:p>
            <w:pPr>
              <w:pStyle w:val="12"/>
            </w:pPr>
            <w:r>
              <w:t>利于社会影响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非常满意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9、冀财教/2020/181号县域科技创新跃升计划奖励资金绩效目标表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1.提升县级创新能力</w:t>
            </w:r>
          </w:p>
          <w:p>
            <w:pPr>
              <w:pStyle w:val="12"/>
            </w:pPr>
            <w:r>
              <w:t>2.培育众创空间企业</w:t>
            </w:r>
          </w:p>
          <w:p>
            <w:pPr>
              <w:pStyle w:val="12"/>
            </w:pPr>
            <w:r>
              <w:t>3.普及科学知识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科技信息、技术咨询、科技活动周</w:t>
            </w:r>
          </w:p>
        </w:tc>
        <w:tc>
          <w:tcPr>
            <w:tcW w:w="2835" w:type="dxa"/>
            <w:vAlign w:val="center"/>
          </w:tcPr>
          <w:p>
            <w:pPr>
              <w:pStyle w:val="12"/>
            </w:pPr>
            <w:r>
              <w:t>科技信息、技术咨询、科技活动周科技宣传服务人次（万人次）</w:t>
            </w:r>
          </w:p>
        </w:tc>
        <w:tc>
          <w:tcPr>
            <w:tcW w:w="2551" w:type="dxa"/>
            <w:vAlign w:val="center"/>
          </w:tcPr>
          <w:p>
            <w:pPr>
              <w:pStyle w:val="12"/>
            </w:pPr>
            <w:r>
              <w:t>&gt;3次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科技推广示范的标准使用率（%）</w:t>
            </w:r>
          </w:p>
        </w:tc>
        <w:tc>
          <w:tcPr>
            <w:tcW w:w="2835" w:type="dxa"/>
            <w:vAlign w:val="center"/>
          </w:tcPr>
          <w:p>
            <w:pPr>
              <w:pStyle w:val="12"/>
            </w:pPr>
            <w:r>
              <w:t>科技推广示范的标准使用率（%）</w:t>
            </w:r>
          </w:p>
        </w:tc>
        <w:tc>
          <w:tcPr>
            <w:tcW w:w="2551" w:type="dxa"/>
            <w:vAlign w:val="center"/>
          </w:tcPr>
          <w:p>
            <w:pPr>
              <w:pStyle w:val="12"/>
            </w:pPr>
            <w:r>
              <w:t>&gt;60百分比</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县域科技创新跃升奖励标准（提高</w:t>
            </w:r>
          </w:p>
        </w:tc>
        <w:tc>
          <w:tcPr>
            <w:tcW w:w="2835" w:type="dxa"/>
            <w:vAlign w:val="center"/>
          </w:tcPr>
          <w:p>
            <w:pPr>
              <w:pStyle w:val="12"/>
            </w:pPr>
            <w:r>
              <w:t>县域科技创新跃升奖励标准（提高10位及以上）</w:t>
            </w:r>
          </w:p>
        </w:tc>
        <w:tc>
          <w:tcPr>
            <w:tcW w:w="2551" w:type="dxa"/>
            <w:vAlign w:val="center"/>
          </w:tcPr>
          <w:p>
            <w:pPr>
              <w:pStyle w:val="12"/>
            </w:pPr>
            <w:r>
              <w:t>&gt;5000元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科技创新服务支撑作用</w:t>
            </w:r>
          </w:p>
        </w:tc>
        <w:tc>
          <w:tcPr>
            <w:tcW w:w="2835" w:type="dxa"/>
            <w:vAlign w:val="center"/>
          </w:tcPr>
          <w:p>
            <w:pPr>
              <w:pStyle w:val="12"/>
            </w:pPr>
            <w:r>
              <w:t>科技创新服务支撑作用</w:t>
            </w:r>
          </w:p>
        </w:tc>
        <w:tc>
          <w:tcPr>
            <w:tcW w:w="2551" w:type="dxa"/>
            <w:vAlign w:val="center"/>
          </w:tcPr>
          <w:p>
            <w:pPr>
              <w:pStyle w:val="12"/>
            </w:pPr>
            <w:r>
              <w:t>为为企业提供技术支撑</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&gt;90百分比</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10、冀财债/2021/62号威县粮食储备库项目经费绩效目标表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1.拆除原有建筑，建设浅圆仓5座，建设卸粮棚、工作塔、综合业务楼、一站式服务中心</w:t>
            </w:r>
          </w:p>
          <w:p>
            <w:pPr>
              <w:pStyle w:val="12"/>
            </w:pPr>
            <w:r>
              <w:t>2.排给水、消防、硬化等附属设施</w:t>
            </w:r>
          </w:p>
          <w:p>
            <w:pPr>
              <w:pStyle w:val="12"/>
            </w:pPr>
            <w:r>
              <w:t>3.购置安装仓储配套设备232台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建设数量</w:t>
            </w:r>
          </w:p>
        </w:tc>
        <w:tc>
          <w:tcPr>
            <w:tcW w:w="2835" w:type="dxa"/>
            <w:vAlign w:val="center"/>
          </w:tcPr>
          <w:p>
            <w:pPr>
              <w:pStyle w:val="12"/>
            </w:pPr>
            <w:r>
              <w:t xml:space="preserve">浅圆仓5座  </w:t>
            </w:r>
          </w:p>
        </w:tc>
        <w:tc>
          <w:tcPr>
            <w:tcW w:w="2551" w:type="dxa"/>
            <w:vAlign w:val="center"/>
          </w:tcPr>
          <w:p>
            <w:pPr>
              <w:pStyle w:val="12"/>
            </w:pPr>
            <w:r>
              <w:t>&gt;5座</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≥100百分比</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完工及时率</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能力提升率</w:t>
            </w:r>
          </w:p>
        </w:tc>
        <w:tc>
          <w:tcPr>
            <w:tcW w:w="2835" w:type="dxa"/>
            <w:vAlign w:val="center"/>
          </w:tcPr>
          <w:p>
            <w:pPr>
              <w:pStyle w:val="12"/>
            </w:pPr>
            <w:r>
              <w:t>粮食存储能力提升率</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≥100%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11、价格监督、征地评估、司法鉴定工作经费绩效目标表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评估任务数</w:t>
            </w:r>
          </w:p>
        </w:tc>
        <w:tc>
          <w:tcPr>
            <w:tcW w:w="2835" w:type="dxa"/>
            <w:vAlign w:val="center"/>
          </w:tcPr>
          <w:p>
            <w:pPr>
              <w:pStyle w:val="12"/>
            </w:pPr>
            <w:r>
              <w:t>评估任务数</w:t>
            </w:r>
          </w:p>
        </w:tc>
        <w:tc>
          <w:tcPr>
            <w:tcW w:w="2551" w:type="dxa"/>
            <w:vAlign w:val="center"/>
          </w:tcPr>
          <w:p>
            <w:pPr>
              <w:pStyle w:val="12"/>
            </w:pPr>
            <w:r>
              <w:t>≥10件</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2835" w:type="dxa"/>
            <w:vAlign w:val="center"/>
          </w:tcPr>
          <w:p>
            <w:pPr>
              <w:pStyle w:val="12"/>
            </w:pPr>
            <w:r>
              <w:t>任务完成率</w:t>
            </w:r>
          </w:p>
        </w:tc>
        <w:tc>
          <w:tcPr>
            <w:tcW w:w="2551" w:type="dxa"/>
            <w:vAlign w:val="center"/>
          </w:tcPr>
          <w:p>
            <w:pPr>
              <w:pStyle w:val="12"/>
            </w:pPr>
            <w:r>
              <w:t>≥90%</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案件、资料上报及时率</w:t>
            </w:r>
          </w:p>
        </w:tc>
        <w:tc>
          <w:tcPr>
            <w:tcW w:w="2835" w:type="dxa"/>
            <w:vAlign w:val="center"/>
          </w:tcPr>
          <w:p>
            <w:pPr>
              <w:pStyle w:val="12"/>
            </w:pPr>
            <w:r>
              <w:t>案件、资料上报及时率</w:t>
            </w:r>
          </w:p>
        </w:tc>
        <w:tc>
          <w:tcPr>
            <w:tcW w:w="2551" w:type="dxa"/>
            <w:vAlign w:val="center"/>
          </w:tcPr>
          <w:p>
            <w:pPr>
              <w:pStyle w:val="12"/>
            </w:pPr>
            <w:r>
              <w:t>准时上报</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≤100%</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工资、保险</w:t>
            </w:r>
          </w:p>
        </w:tc>
        <w:tc>
          <w:tcPr>
            <w:tcW w:w="2835" w:type="dxa"/>
            <w:vAlign w:val="center"/>
          </w:tcPr>
          <w:p>
            <w:pPr>
              <w:pStyle w:val="12"/>
            </w:pPr>
            <w:r>
              <w:t>工资、保险</w:t>
            </w:r>
          </w:p>
        </w:tc>
        <w:tc>
          <w:tcPr>
            <w:tcW w:w="2551" w:type="dxa"/>
            <w:vAlign w:val="center"/>
          </w:tcPr>
          <w:p>
            <w:pPr>
              <w:pStyle w:val="12"/>
            </w:pPr>
            <w:r>
              <w:t>按月发放及缴纳</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工伤保险参保人数</w:t>
            </w:r>
          </w:p>
        </w:tc>
        <w:tc>
          <w:tcPr>
            <w:tcW w:w="2835" w:type="dxa"/>
            <w:vAlign w:val="center"/>
          </w:tcPr>
          <w:p>
            <w:pPr>
              <w:pStyle w:val="12"/>
            </w:pPr>
            <w:r>
              <w:t>工伤保险参保人数</w:t>
            </w:r>
          </w:p>
        </w:tc>
        <w:tc>
          <w:tcPr>
            <w:tcW w:w="2551" w:type="dxa"/>
            <w:vAlign w:val="center"/>
          </w:tcPr>
          <w:p>
            <w:pPr>
              <w:pStyle w:val="12"/>
            </w:pPr>
            <w:r>
              <w:t>14人</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结果准确率</w:t>
            </w:r>
          </w:p>
        </w:tc>
        <w:tc>
          <w:tcPr>
            <w:tcW w:w="2835" w:type="dxa"/>
            <w:vAlign w:val="center"/>
          </w:tcPr>
          <w:p>
            <w:pPr>
              <w:pStyle w:val="12"/>
            </w:pPr>
            <w:r>
              <w:t>结果准确率</w:t>
            </w:r>
          </w:p>
        </w:tc>
        <w:tc>
          <w:tcPr>
            <w:tcW w:w="2551" w:type="dxa"/>
            <w:vAlign w:val="center"/>
          </w:tcPr>
          <w:p>
            <w:pPr>
              <w:pStyle w:val="12"/>
            </w:pPr>
            <w:r>
              <w:t>100%</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评估结果采用率</w:t>
            </w:r>
          </w:p>
        </w:tc>
        <w:tc>
          <w:tcPr>
            <w:tcW w:w="2835" w:type="dxa"/>
            <w:vAlign w:val="center"/>
          </w:tcPr>
          <w:p>
            <w:pPr>
              <w:pStyle w:val="12"/>
            </w:pPr>
            <w:r>
              <w:t>评估结果采用率</w:t>
            </w:r>
          </w:p>
        </w:tc>
        <w:tc>
          <w:tcPr>
            <w:tcW w:w="2551" w:type="dxa"/>
            <w:vAlign w:val="center"/>
          </w:tcPr>
          <w:p>
            <w:pPr>
              <w:pStyle w:val="12"/>
            </w:pPr>
            <w:r>
              <w:t>≥90%</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非常满意</w:t>
            </w:r>
          </w:p>
        </w:tc>
        <w:tc>
          <w:tcPr>
            <w:tcW w:w="2268" w:type="dxa"/>
            <w:vAlign w:val="center"/>
          </w:tcPr>
          <w:p>
            <w:pPr>
              <w:pStyle w:val="12"/>
            </w:pPr>
            <w:r>
              <w:t>工资表、保险征缴单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12、科学普及与创新工作经费绩效目标表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1.引进和培养高层次人才</w:t>
            </w:r>
          </w:p>
          <w:p>
            <w:pPr>
              <w:pStyle w:val="12"/>
            </w:pPr>
            <w:r>
              <w:t>2.应用创新、高新技术解决</w:t>
            </w:r>
          </w:p>
          <w:p>
            <w:pPr>
              <w:pStyle w:val="12"/>
            </w:pPr>
            <w:r>
              <w:t>3.合理利用经费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培养人才数量</w:t>
            </w:r>
          </w:p>
        </w:tc>
        <w:tc>
          <w:tcPr>
            <w:tcW w:w="2835" w:type="dxa"/>
            <w:vAlign w:val="center"/>
          </w:tcPr>
          <w:p>
            <w:pPr>
              <w:pStyle w:val="12"/>
            </w:pPr>
            <w:r>
              <w:t>引进和培养高层次，人才数量</w:t>
            </w:r>
          </w:p>
        </w:tc>
        <w:tc>
          <w:tcPr>
            <w:tcW w:w="2551" w:type="dxa"/>
            <w:vAlign w:val="center"/>
          </w:tcPr>
          <w:p>
            <w:pPr>
              <w:pStyle w:val="12"/>
            </w:pPr>
            <w:r>
              <w:t>≥20人</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服务企业解决技术难题</w:t>
            </w:r>
          </w:p>
        </w:tc>
        <w:tc>
          <w:tcPr>
            <w:tcW w:w="2835" w:type="dxa"/>
            <w:vAlign w:val="center"/>
          </w:tcPr>
          <w:p>
            <w:pPr>
              <w:pStyle w:val="12"/>
            </w:pPr>
            <w:r>
              <w:t>应用创新方法、高新技术解决技术难题</w:t>
            </w:r>
          </w:p>
        </w:tc>
        <w:tc>
          <w:tcPr>
            <w:tcW w:w="2551" w:type="dxa"/>
            <w:vAlign w:val="center"/>
          </w:tcPr>
          <w:p>
            <w:pPr>
              <w:pStyle w:val="12"/>
            </w:pPr>
            <w:r>
              <w:t>≥50项</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完成及时率</w:t>
            </w:r>
          </w:p>
        </w:tc>
        <w:tc>
          <w:tcPr>
            <w:tcW w:w="2551" w:type="dxa"/>
            <w:vAlign w:val="center"/>
          </w:tcPr>
          <w:p>
            <w:pPr>
              <w:pStyle w:val="12"/>
            </w:pPr>
            <w:r>
              <w:t>≥90%</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≤100%</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提高企业经济效益</w:t>
            </w:r>
          </w:p>
        </w:tc>
        <w:tc>
          <w:tcPr>
            <w:tcW w:w="2835" w:type="dxa"/>
            <w:vAlign w:val="center"/>
          </w:tcPr>
          <w:p>
            <w:pPr>
              <w:pStyle w:val="12"/>
            </w:pPr>
            <w:r>
              <w:t>使用高新技术提高企业生产率</w:t>
            </w:r>
          </w:p>
        </w:tc>
        <w:tc>
          <w:tcPr>
            <w:tcW w:w="2551" w:type="dxa"/>
            <w:vAlign w:val="center"/>
          </w:tcPr>
          <w:p>
            <w:pPr>
              <w:pStyle w:val="12"/>
            </w:pPr>
            <w:r>
              <w:t>≥30%</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优化稳定工艺研究队伍数量</w:t>
            </w:r>
          </w:p>
        </w:tc>
        <w:tc>
          <w:tcPr>
            <w:tcW w:w="2835" w:type="dxa"/>
            <w:vAlign w:val="center"/>
          </w:tcPr>
          <w:p>
            <w:pPr>
              <w:pStyle w:val="12"/>
            </w:pPr>
            <w:r>
              <w:t>应用创新技术承接高端产业，推动传统产业企业升级</w:t>
            </w:r>
          </w:p>
        </w:tc>
        <w:tc>
          <w:tcPr>
            <w:tcW w:w="2551" w:type="dxa"/>
            <w:vAlign w:val="center"/>
          </w:tcPr>
          <w:p>
            <w:pPr>
              <w:pStyle w:val="12"/>
            </w:pPr>
            <w:r>
              <w:t>≥4个</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建设项目环评执行率（%）</w:t>
            </w:r>
          </w:p>
        </w:tc>
        <w:tc>
          <w:tcPr>
            <w:tcW w:w="2835" w:type="dxa"/>
            <w:vAlign w:val="center"/>
          </w:tcPr>
          <w:p>
            <w:pPr>
              <w:pStyle w:val="12"/>
            </w:pPr>
            <w:r>
              <w:t>建设项目环评执行率（%）</w:t>
            </w:r>
          </w:p>
        </w:tc>
        <w:tc>
          <w:tcPr>
            <w:tcW w:w="2551" w:type="dxa"/>
            <w:vAlign w:val="center"/>
          </w:tcPr>
          <w:p>
            <w:pPr>
              <w:pStyle w:val="12"/>
            </w:pPr>
            <w:r>
              <w:t>100%</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可持续</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非常满意</w:t>
            </w:r>
          </w:p>
        </w:tc>
        <w:tc>
          <w:tcPr>
            <w:tcW w:w="2268" w:type="dxa"/>
            <w:vAlign w:val="center"/>
          </w:tcPr>
          <w:p>
            <w:pPr>
              <w:pStyle w:val="12"/>
            </w:pPr>
            <w:r>
              <w:t>威办发[2021]13号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13、粮食和物资储备工作经费绩效目标表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1.粮食和物资储备经费</w:t>
            </w:r>
          </w:p>
          <w:p>
            <w:pPr>
              <w:pStyle w:val="12"/>
            </w:pPr>
            <w:r>
              <w:t>2.合理利用经费</w:t>
            </w:r>
          </w:p>
          <w:p>
            <w:pPr>
              <w:pStyle w:val="12"/>
            </w:pPr>
            <w:r>
              <w:t>3.节约成本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粮食产量预报准确率</w:t>
            </w:r>
          </w:p>
        </w:tc>
        <w:tc>
          <w:tcPr>
            <w:tcW w:w="2835" w:type="dxa"/>
            <w:vAlign w:val="center"/>
          </w:tcPr>
          <w:p>
            <w:pPr>
              <w:pStyle w:val="12"/>
            </w:pPr>
            <w:r>
              <w:t>粮食产量预报准确率</w:t>
            </w:r>
          </w:p>
        </w:tc>
        <w:tc>
          <w:tcPr>
            <w:tcW w:w="2551" w:type="dxa"/>
            <w:vAlign w:val="center"/>
          </w:tcPr>
          <w:p>
            <w:pPr>
              <w:pStyle w:val="12"/>
            </w:pPr>
            <w:r>
              <w:t>≥90%</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2835" w:type="dxa"/>
            <w:vAlign w:val="center"/>
          </w:tcPr>
          <w:p>
            <w:pPr>
              <w:pStyle w:val="12"/>
            </w:pPr>
            <w:r>
              <w:t>财政拨款保障率</w:t>
            </w:r>
          </w:p>
        </w:tc>
        <w:tc>
          <w:tcPr>
            <w:tcW w:w="2551" w:type="dxa"/>
            <w:vAlign w:val="center"/>
          </w:tcPr>
          <w:p>
            <w:pPr>
              <w:pStyle w:val="12"/>
            </w:pPr>
            <w:r>
              <w:t>100%</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100%</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预算执行率</w:t>
            </w:r>
          </w:p>
        </w:tc>
        <w:tc>
          <w:tcPr>
            <w:tcW w:w="2551" w:type="dxa"/>
            <w:vAlign w:val="center"/>
          </w:tcPr>
          <w:p>
            <w:pPr>
              <w:pStyle w:val="12"/>
            </w:pPr>
            <w:r>
              <w:t>≤10天</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农户粮食减损量</w:t>
            </w:r>
          </w:p>
        </w:tc>
        <w:tc>
          <w:tcPr>
            <w:tcW w:w="2835" w:type="dxa"/>
            <w:vAlign w:val="center"/>
          </w:tcPr>
          <w:p>
            <w:pPr>
              <w:pStyle w:val="12"/>
            </w:pPr>
            <w:r>
              <w:t>农户粮食减损量</w:t>
            </w:r>
          </w:p>
        </w:tc>
        <w:tc>
          <w:tcPr>
            <w:tcW w:w="2551" w:type="dxa"/>
            <w:vAlign w:val="center"/>
          </w:tcPr>
          <w:p>
            <w:pPr>
              <w:pStyle w:val="12"/>
            </w:pPr>
            <w:r>
              <w:t>≤10%</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项目完成</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2835" w:type="dxa"/>
            <w:vAlign w:val="center"/>
          </w:tcPr>
          <w:p>
            <w:pPr>
              <w:pStyle w:val="12"/>
            </w:pPr>
            <w:r>
              <w:t>对区域生态改善</w:t>
            </w:r>
          </w:p>
        </w:tc>
        <w:tc>
          <w:tcPr>
            <w:tcW w:w="2551" w:type="dxa"/>
            <w:vAlign w:val="center"/>
          </w:tcPr>
          <w:p>
            <w:pPr>
              <w:pStyle w:val="12"/>
            </w:pPr>
            <w:r>
              <w:t>有效改善</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长期使用性</w:t>
            </w:r>
          </w:p>
        </w:tc>
        <w:tc>
          <w:tcPr>
            <w:tcW w:w="2551" w:type="dxa"/>
            <w:vAlign w:val="center"/>
          </w:tcPr>
          <w:p>
            <w:pPr>
              <w:pStyle w:val="12"/>
            </w:pPr>
            <w:r>
              <w:t>长期</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2835" w:type="dxa"/>
            <w:vAlign w:val="center"/>
          </w:tcPr>
          <w:p>
            <w:pPr>
              <w:pStyle w:val="12"/>
            </w:pPr>
            <w:r>
              <w:t>客户满意度</w:t>
            </w:r>
          </w:p>
        </w:tc>
        <w:tc>
          <w:tcPr>
            <w:tcW w:w="2551" w:type="dxa"/>
            <w:vAlign w:val="center"/>
          </w:tcPr>
          <w:p>
            <w:pPr>
              <w:pStyle w:val="12"/>
            </w:pPr>
            <w:r>
              <w:t>满意</w:t>
            </w:r>
          </w:p>
        </w:tc>
        <w:tc>
          <w:tcPr>
            <w:tcW w:w="2268" w:type="dxa"/>
            <w:vAlign w:val="center"/>
          </w:tcPr>
          <w:p>
            <w:pPr>
              <w:pStyle w:val="12"/>
            </w:pPr>
            <w:r>
              <w:t>威办字[2019]26号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14、全县劣质散煤收缴项目经费绩效目标表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发生费用</w:t>
            </w:r>
          </w:p>
        </w:tc>
        <w:tc>
          <w:tcPr>
            <w:tcW w:w="2835" w:type="dxa"/>
            <w:vAlign w:val="center"/>
          </w:tcPr>
          <w:p>
            <w:pPr>
              <w:pStyle w:val="12"/>
            </w:pPr>
            <w:r>
              <w:t>发生费用</w:t>
            </w:r>
          </w:p>
        </w:tc>
        <w:tc>
          <w:tcPr>
            <w:tcW w:w="2551" w:type="dxa"/>
            <w:vAlign w:val="center"/>
          </w:tcPr>
          <w:p>
            <w:pPr>
              <w:pStyle w:val="12"/>
            </w:pPr>
            <w:r>
              <w:t>40000元</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查出问题整改率</w:t>
            </w:r>
          </w:p>
        </w:tc>
        <w:tc>
          <w:tcPr>
            <w:tcW w:w="2835" w:type="dxa"/>
            <w:vAlign w:val="center"/>
          </w:tcPr>
          <w:p>
            <w:pPr>
              <w:pStyle w:val="12"/>
            </w:pPr>
            <w:r>
              <w:t>查出问题整改率</w:t>
            </w:r>
          </w:p>
        </w:tc>
        <w:tc>
          <w:tcPr>
            <w:tcW w:w="2551" w:type="dxa"/>
            <w:vAlign w:val="center"/>
          </w:tcPr>
          <w:p>
            <w:pPr>
              <w:pStyle w:val="12"/>
            </w:pPr>
            <w:r>
              <w:t>100%</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100%</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≤42000%</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相关案件涉及金额</w:t>
            </w:r>
          </w:p>
        </w:tc>
        <w:tc>
          <w:tcPr>
            <w:tcW w:w="2835" w:type="dxa"/>
            <w:vAlign w:val="center"/>
          </w:tcPr>
          <w:p>
            <w:pPr>
              <w:pStyle w:val="12"/>
            </w:pPr>
            <w:r>
              <w:t>相关案件涉及金额</w:t>
            </w:r>
          </w:p>
        </w:tc>
        <w:tc>
          <w:tcPr>
            <w:tcW w:w="2551" w:type="dxa"/>
            <w:vAlign w:val="center"/>
          </w:tcPr>
          <w:p>
            <w:pPr>
              <w:pStyle w:val="12"/>
            </w:pPr>
            <w:r>
              <w:t>40000元</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群众投诉下降率（%）</w:t>
            </w:r>
          </w:p>
        </w:tc>
        <w:tc>
          <w:tcPr>
            <w:tcW w:w="2835" w:type="dxa"/>
            <w:vAlign w:val="center"/>
          </w:tcPr>
          <w:p>
            <w:pPr>
              <w:pStyle w:val="12"/>
            </w:pPr>
            <w:r>
              <w:t>群众投诉下降率（%）</w:t>
            </w:r>
          </w:p>
        </w:tc>
        <w:tc>
          <w:tcPr>
            <w:tcW w:w="2551" w:type="dxa"/>
            <w:vAlign w:val="center"/>
          </w:tcPr>
          <w:p>
            <w:pPr>
              <w:pStyle w:val="12"/>
            </w:pPr>
            <w:r>
              <w:t>≤5%</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有效改善</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2835" w:type="dxa"/>
            <w:vAlign w:val="center"/>
          </w:tcPr>
          <w:p>
            <w:pPr>
              <w:pStyle w:val="12"/>
            </w:pPr>
            <w:r>
              <w:t>示范带动作用</w:t>
            </w:r>
          </w:p>
        </w:tc>
        <w:tc>
          <w:tcPr>
            <w:tcW w:w="2551" w:type="dxa"/>
            <w:vAlign w:val="center"/>
          </w:tcPr>
          <w:p>
            <w:pPr>
              <w:pStyle w:val="12"/>
            </w:pPr>
            <w:r>
              <w:t>示范带动作用</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≥90%</w:t>
            </w:r>
          </w:p>
        </w:tc>
        <w:tc>
          <w:tcPr>
            <w:tcW w:w="2268" w:type="dxa"/>
            <w:vAlign w:val="center"/>
          </w:tcPr>
          <w:p>
            <w:pPr>
              <w:pStyle w:val="12"/>
            </w:pPr>
            <w:r>
              <w:t>申请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15、全县项目办奠基、观摩及考核等工作经费绩效目标表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建设项目数量</w:t>
            </w:r>
          </w:p>
        </w:tc>
        <w:tc>
          <w:tcPr>
            <w:tcW w:w="2835" w:type="dxa"/>
            <w:vAlign w:val="center"/>
          </w:tcPr>
          <w:p>
            <w:pPr>
              <w:pStyle w:val="12"/>
            </w:pPr>
            <w:r>
              <w:t>建设项目数量</w:t>
            </w:r>
          </w:p>
        </w:tc>
        <w:tc>
          <w:tcPr>
            <w:tcW w:w="2551" w:type="dxa"/>
            <w:vAlign w:val="center"/>
          </w:tcPr>
          <w:p>
            <w:pPr>
              <w:pStyle w:val="12"/>
            </w:pPr>
            <w:r>
              <w:t>≥5个</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举办招商引资活动数量</w:t>
            </w:r>
          </w:p>
        </w:tc>
        <w:tc>
          <w:tcPr>
            <w:tcW w:w="2835" w:type="dxa"/>
            <w:vAlign w:val="center"/>
          </w:tcPr>
          <w:p>
            <w:pPr>
              <w:pStyle w:val="12"/>
            </w:pPr>
            <w:r>
              <w:t>举办招商引资活动数量</w:t>
            </w:r>
          </w:p>
        </w:tc>
        <w:tc>
          <w:tcPr>
            <w:tcW w:w="2551" w:type="dxa"/>
            <w:vAlign w:val="center"/>
          </w:tcPr>
          <w:p>
            <w:pPr>
              <w:pStyle w:val="12"/>
            </w:pPr>
            <w:r>
              <w:t>≥30次</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资料上报及时率</w:t>
            </w:r>
          </w:p>
        </w:tc>
        <w:tc>
          <w:tcPr>
            <w:tcW w:w="2835" w:type="dxa"/>
            <w:vAlign w:val="center"/>
          </w:tcPr>
          <w:p>
            <w:pPr>
              <w:pStyle w:val="12"/>
            </w:pPr>
            <w:r>
              <w:t>资料上报及时率</w:t>
            </w:r>
          </w:p>
        </w:tc>
        <w:tc>
          <w:tcPr>
            <w:tcW w:w="2551" w:type="dxa"/>
            <w:vAlign w:val="center"/>
          </w:tcPr>
          <w:p>
            <w:pPr>
              <w:pStyle w:val="12"/>
            </w:pPr>
            <w:r>
              <w:t>按时上报</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成本报价的准确性</w:t>
            </w:r>
          </w:p>
        </w:tc>
        <w:tc>
          <w:tcPr>
            <w:tcW w:w="2835" w:type="dxa"/>
            <w:vAlign w:val="center"/>
          </w:tcPr>
          <w:p>
            <w:pPr>
              <w:pStyle w:val="12"/>
            </w:pPr>
            <w:r>
              <w:t>成本报价的准确性</w:t>
            </w:r>
          </w:p>
        </w:tc>
        <w:tc>
          <w:tcPr>
            <w:tcW w:w="2551" w:type="dxa"/>
            <w:vAlign w:val="center"/>
          </w:tcPr>
          <w:p>
            <w:pPr>
              <w:pStyle w:val="12"/>
            </w:pPr>
            <w:r>
              <w:t>≥90%</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纳税企业占全部税额的比例</w:t>
            </w:r>
          </w:p>
        </w:tc>
        <w:tc>
          <w:tcPr>
            <w:tcW w:w="2835" w:type="dxa"/>
            <w:vAlign w:val="center"/>
          </w:tcPr>
          <w:p>
            <w:pPr>
              <w:pStyle w:val="12"/>
            </w:pPr>
            <w:r>
              <w:t>纳税企业占全部税额的比例</w:t>
            </w:r>
          </w:p>
        </w:tc>
        <w:tc>
          <w:tcPr>
            <w:tcW w:w="2551" w:type="dxa"/>
            <w:vAlign w:val="center"/>
          </w:tcPr>
          <w:p>
            <w:pPr>
              <w:pStyle w:val="12"/>
            </w:pPr>
            <w:r>
              <w:t>≥80%</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服务业增加值增长率</w:t>
            </w:r>
          </w:p>
        </w:tc>
        <w:tc>
          <w:tcPr>
            <w:tcW w:w="2835" w:type="dxa"/>
            <w:vAlign w:val="center"/>
          </w:tcPr>
          <w:p>
            <w:pPr>
              <w:pStyle w:val="12"/>
            </w:pPr>
            <w:r>
              <w:t>服务业增加值增长率</w:t>
            </w:r>
          </w:p>
        </w:tc>
        <w:tc>
          <w:tcPr>
            <w:tcW w:w="2551" w:type="dxa"/>
            <w:vAlign w:val="center"/>
          </w:tcPr>
          <w:p>
            <w:pPr>
              <w:pStyle w:val="12"/>
            </w:pPr>
            <w:r>
              <w:t>≥80%</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项目单位带动就业机会增加率</w:t>
            </w:r>
          </w:p>
        </w:tc>
        <w:tc>
          <w:tcPr>
            <w:tcW w:w="2835" w:type="dxa"/>
            <w:vAlign w:val="center"/>
          </w:tcPr>
          <w:p>
            <w:pPr>
              <w:pStyle w:val="12"/>
            </w:pPr>
            <w:r>
              <w:t>项目单位带动就业机会增加率</w:t>
            </w:r>
          </w:p>
        </w:tc>
        <w:tc>
          <w:tcPr>
            <w:tcW w:w="2551" w:type="dxa"/>
            <w:vAlign w:val="center"/>
          </w:tcPr>
          <w:p>
            <w:pPr>
              <w:pStyle w:val="12"/>
            </w:pPr>
            <w:r>
              <w:t>≥70%</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建设项目环评执行率（%）</w:t>
            </w:r>
          </w:p>
        </w:tc>
        <w:tc>
          <w:tcPr>
            <w:tcW w:w="2835" w:type="dxa"/>
            <w:vAlign w:val="center"/>
          </w:tcPr>
          <w:p>
            <w:pPr>
              <w:pStyle w:val="12"/>
            </w:pPr>
            <w:r>
              <w:t>建设项目环评执行率（%）</w:t>
            </w:r>
          </w:p>
        </w:tc>
        <w:tc>
          <w:tcPr>
            <w:tcW w:w="2551" w:type="dxa"/>
            <w:vAlign w:val="center"/>
          </w:tcPr>
          <w:p>
            <w:pPr>
              <w:pStyle w:val="12"/>
            </w:pPr>
            <w:r>
              <w:t>≥90%</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100%</w:t>
            </w:r>
          </w:p>
        </w:tc>
        <w:tc>
          <w:tcPr>
            <w:tcW w:w="2268" w:type="dxa"/>
            <w:vAlign w:val="center"/>
          </w:tcPr>
          <w:p>
            <w:pPr>
              <w:pStyle w:val="12"/>
            </w:pPr>
            <w:r>
              <w:t>重点项目观摩工作方案、考核等资料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16、邢财建/2021/82号产业政策落实市级奖励资金绩效目标表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1.大力推进先进制造业高质量赶超发展</w:t>
            </w:r>
          </w:p>
          <w:p>
            <w:pPr>
              <w:pStyle w:val="12"/>
            </w:pPr>
            <w:r>
              <w:t>2.落实产业政策</w:t>
            </w:r>
          </w:p>
          <w:p>
            <w:pPr>
              <w:pStyle w:val="12"/>
            </w:pPr>
            <w:r>
              <w:t>3.促进民营经济高质量发展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2835" w:type="dxa"/>
            <w:vAlign w:val="center"/>
          </w:tcPr>
          <w:p>
            <w:pPr>
              <w:pStyle w:val="12"/>
            </w:pPr>
            <w:r>
              <w:t>支持企业数量</w:t>
            </w:r>
          </w:p>
        </w:tc>
        <w:tc>
          <w:tcPr>
            <w:tcW w:w="2551" w:type="dxa"/>
            <w:vAlign w:val="center"/>
          </w:tcPr>
          <w:p>
            <w:pPr>
              <w:pStyle w:val="12"/>
            </w:pPr>
            <w:r>
              <w:t>以文中描述为准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新增高新技术企业数</w:t>
            </w:r>
          </w:p>
        </w:tc>
        <w:tc>
          <w:tcPr>
            <w:tcW w:w="2835" w:type="dxa"/>
            <w:vAlign w:val="center"/>
          </w:tcPr>
          <w:p>
            <w:pPr>
              <w:pStyle w:val="12"/>
            </w:pPr>
            <w:r>
              <w:t>新增高新技术企业数</w:t>
            </w:r>
          </w:p>
        </w:tc>
        <w:tc>
          <w:tcPr>
            <w:tcW w:w="2551" w:type="dxa"/>
            <w:vAlign w:val="center"/>
          </w:tcPr>
          <w:p>
            <w:pPr>
              <w:pStyle w:val="12"/>
            </w:pPr>
            <w:r>
              <w:t>≥3个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资金按时发放</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助推产业转型升级、优化创新机制</w:t>
            </w:r>
          </w:p>
        </w:tc>
        <w:tc>
          <w:tcPr>
            <w:tcW w:w="2835" w:type="dxa"/>
            <w:vAlign w:val="center"/>
          </w:tcPr>
          <w:p>
            <w:pPr>
              <w:pStyle w:val="12"/>
            </w:pPr>
            <w:r>
              <w:t>助推产业转型升级、优化创新机制</w:t>
            </w:r>
          </w:p>
        </w:tc>
        <w:tc>
          <w:tcPr>
            <w:tcW w:w="2551" w:type="dxa"/>
            <w:vAlign w:val="center"/>
          </w:tcPr>
          <w:p>
            <w:pPr>
              <w:pStyle w:val="12"/>
            </w:pPr>
            <w:r>
              <w:t>以产业政策要求为准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非常满意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17、邢财资环/2021/51号2020年洁净煤市级补助资金绩效目标表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1.确保用户温暖过冬</w:t>
            </w:r>
          </w:p>
          <w:p>
            <w:pPr>
              <w:pStyle w:val="12"/>
            </w:pPr>
            <w:r>
              <w:t>2.保障用户安全</w:t>
            </w:r>
          </w:p>
          <w:p>
            <w:pPr>
              <w:pStyle w:val="12"/>
            </w:pPr>
            <w:r>
              <w:t>3.清洁取暖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取暖覆盖面积</w:t>
            </w:r>
          </w:p>
        </w:tc>
        <w:tc>
          <w:tcPr>
            <w:tcW w:w="2835" w:type="dxa"/>
            <w:vAlign w:val="center"/>
          </w:tcPr>
          <w:p>
            <w:pPr>
              <w:pStyle w:val="12"/>
            </w:pPr>
            <w:r>
              <w:t>取暖覆盖面积</w:t>
            </w:r>
          </w:p>
        </w:tc>
        <w:tc>
          <w:tcPr>
            <w:tcW w:w="2551" w:type="dxa"/>
            <w:vAlign w:val="center"/>
          </w:tcPr>
          <w:p>
            <w:pPr>
              <w:pStyle w:val="12"/>
            </w:pPr>
            <w:r>
              <w:t>16个乡镇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取暖温度</w:t>
            </w:r>
          </w:p>
        </w:tc>
        <w:tc>
          <w:tcPr>
            <w:tcW w:w="2835" w:type="dxa"/>
            <w:vAlign w:val="center"/>
          </w:tcPr>
          <w:p>
            <w:pPr>
              <w:pStyle w:val="12"/>
            </w:pPr>
            <w:r>
              <w:t>取暖温度</w:t>
            </w:r>
          </w:p>
        </w:tc>
        <w:tc>
          <w:tcPr>
            <w:tcW w:w="2551" w:type="dxa"/>
            <w:vAlign w:val="center"/>
          </w:tcPr>
          <w:p>
            <w:pPr>
              <w:pStyle w:val="12"/>
            </w:pPr>
            <w:r>
              <w:t xml:space="preserve">用户自行调节 </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取暖面积覆盖率(%)</w:t>
            </w:r>
          </w:p>
        </w:tc>
        <w:tc>
          <w:tcPr>
            <w:tcW w:w="2835" w:type="dxa"/>
            <w:vAlign w:val="center"/>
          </w:tcPr>
          <w:p>
            <w:pPr>
              <w:pStyle w:val="12"/>
            </w:pPr>
            <w:r>
              <w:t>取暖面积覆盖率(%)</w:t>
            </w:r>
          </w:p>
        </w:tc>
        <w:tc>
          <w:tcPr>
            <w:tcW w:w="2551" w:type="dxa"/>
            <w:vAlign w:val="center"/>
          </w:tcPr>
          <w:p>
            <w:pPr>
              <w:pStyle w:val="12"/>
            </w:pPr>
            <w:r>
              <w:t>≥80%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取暖费用节约率</w:t>
            </w:r>
          </w:p>
        </w:tc>
        <w:tc>
          <w:tcPr>
            <w:tcW w:w="2835" w:type="dxa"/>
            <w:vAlign w:val="center"/>
          </w:tcPr>
          <w:p>
            <w:pPr>
              <w:pStyle w:val="12"/>
            </w:pPr>
            <w:r>
              <w:t>取暖费用节约率</w:t>
            </w:r>
          </w:p>
        </w:tc>
        <w:tc>
          <w:tcPr>
            <w:tcW w:w="2551" w:type="dxa"/>
            <w:vAlign w:val="center"/>
          </w:tcPr>
          <w:p>
            <w:pPr>
              <w:pStyle w:val="12"/>
            </w:pPr>
            <w:r>
              <w:t>≥80%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18、邢钢搬迁项目建设经费绩效目标表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1.保证运行成本</w:t>
            </w:r>
          </w:p>
          <w:p>
            <w:pPr>
              <w:pStyle w:val="12"/>
            </w:pPr>
            <w:r>
              <w:t>2.积极发展项目落实</w:t>
            </w:r>
          </w:p>
          <w:p>
            <w:pPr>
              <w:pStyle w:val="12"/>
            </w:pPr>
            <w:r>
              <w:t>3.吸引观众、游客</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钢铁产出合格率</w:t>
            </w:r>
          </w:p>
        </w:tc>
        <w:tc>
          <w:tcPr>
            <w:tcW w:w="2835" w:type="dxa"/>
            <w:vAlign w:val="center"/>
          </w:tcPr>
          <w:p>
            <w:pPr>
              <w:pStyle w:val="12"/>
            </w:pPr>
            <w:r>
              <w:t>钢铁产出合格率</w:t>
            </w:r>
          </w:p>
        </w:tc>
        <w:tc>
          <w:tcPr>
            <w:tcW w:w="2551" w:type="dxa"/>
            <w:vAlign w:val="center"/>
          </w:tcPr>
          <w:p>
            <w:pPr>
              <w:pStyle w:val="12"/>
            </w:pPr>
            <w:r>
              <w:t>&gt;80%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项目落实率</w:t>
            </w:r>
          </w:p>
        </w:tc>
        <w:tc>
          <w:tcPr>
            <w:tcW w:w="2835" w:type="dxa"/>
            <w:vAlign w:val="center"/>
          </w:tcPr>
          <w:p>
            <w:pPr>
              <w:pStyle w:val="12"/>
            </w:pPr>
            <w:r>
              <w:t>发展项目落实率</w:t>
            </w:r>
          </w:p>
        </w:tc>
        <w:tc>
          <w:tcPr>
            <w:tcW w:w="2551" w:type="dxa"/>
            <w:vAlign w:val="center"/>
          </w:tcPr>
          <w:p>
            <w:pPr>
              <w:pStyle w:val="12"/>
            </w:pPr>
            <w:r>
              <w:t>&gt;90%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2835" w:type="dxa"/>
            <w:vAlign w:val="center"/>
          </w:tcPr>
          <w:p>
            <w:pPr>
              <w:pStyle w:val="12"/>
            </w:pPr>
            <w:r>
              <w:t>运行保障成本</w:t>
            </w:r>
          </w:p>
        </w:tc>
        <w:tc>
          <w:tcPr>
            <w:tcW w:w="2551" w:type="dxa"/>
            <w:vAlign w:val="center"/>
          </w:tcPr>
          <w:p>
            <w:pPr>
              <w:pStyle w:val="12"/>
            </w:pPr>
            <w:r>
              <w:t>≤100%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招商活动的签约项目个数</w:t>
            </w:r>
          </w:p>
        </w:tc>
        <w:tc>
          <w:tcPr>
            <w:tcW w:w="2835" w:type="dxa"/>
            <w:vAlign w:val="center"/>
          </w:tcPr>
          <w:p>
            <w:pPr>
              <w:pStyle w:val="12"/>
            </w:pPr>
            <w:r>
              <w:t>招商活动的签约项目个数</w:t>
            </w:r>
          </w:p>
        </w:tc>
        <w:tc>
          <w:tcPr>
            <w:tcW w:w="2551" w:type="dxa"/>
            <w:vAlign w:val="center"/>
          </w:tcPr>
          <w:p>
            <w:pPr>
              <w:pStyle w:val="12"/>
            </w:pPr>
            <w:r>
              <w:t>&gt;3个</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吸引观众、游客数</w:t>
            </w:r>
          </w:p>
        </w:tc>
        <w:tc>
          <w:tcPr>
            <w:tcW w:w="2835" w:type="dxa"/>
            <w:vAlign w:val="center"/>
          </w:tcPr>
          <w:p>
            <w:pPr>
              <w:pStyle w:val="12"/>
            </w:pPr>
            <w:r>
              <w:t>吸引观众、游客数</w:t>
            </w:r>
          </w:p>
        </w:tc>
        <w:tc>
          <w:tcPr>
            <w:tcW w:w="2551" w:type="dxa"/>
            <w:vAlign w:val="center"/>
          </w:tcPr>
          <w:p>
            <w:pPr>
              <w:pStyle w:val="12"/>
            </w:pPr>
            <w:r>
              <w:t>≥60%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建设项目环评执行率（%）</w:t>
            </w:r>
          </w:p>
        </w:tc>
        <w:tc>
          <w:tcPr>
            <w:tcW w:w="2835" w:type="dxa"/>
            <w:vAlign w:val="center"/>
          </w:tcPr>
          <w:p>
            <w:pPr>
              <w:pStyle w:val="12"/>
            </w:pPr>
            <w:r>
              <w:t>建设项目环评执行率（%）</w:t>
            </w:r>
          </w:p>
        </w:tc>
        <w:tc>
          <w:tcPr>
            <w:tcW w:w="2551" w:type="dxa"/>
            <w:vAlign w:val="center"/>
          </w:tcPr>
          <w:p>
            <w:pPr>
              <w:pStyle w:val="12"/>
            </w:pPr>
            <w:r>
              <w:t>≥90%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2835" w:type="dxa"/>
            <w:vAlign w:val="center"/>
          </w:tcPr>
          <w:p>
            <w:pPr>
              <w:pStyle w:val="12"/>
            </w:pPr>
            <w:r>
              <w:t>创造性转化，创新性发展</w:t>
            </w:r>
          </w:p>
        </w:tc>
        <w:tc>
          <w:tcPr>
            <w:tcW w:w="2551" w:type="dxa"/>
            <w:vAlign w:val="center"/>
          </w:tcPr>
          <w:p>
            <w:pPr>
              <w:pStyle w:val="12"/>
            </w:pPr>
            <w:r>
              <w:t>创造性转化，创新性发展</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100%</w:t>
            </w:r>
          </w:p>
        </w:tc>
        <w:tc>
          <w:tcPr>
            <w:tcW w:w="2268" w:type="dxa"/>
            <w:vAlign w:val="center"/>
          </w:tcPr>
          <w:p>
            <w:pPr>
              <w:pStyle w:val="12"/>
            </w:pPr>
            <w:r>
              <w:t>邢钢搬迁项目经费申请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19、盐业划转人员经费绩效目标表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划转人数</w:t>
            </w:r>
          </w:p>
        </w:tc>
        <w:tc>
          <w:tcPr>
            <w:tcW w:w="2835" w:type="dxa"/>
            <w:vAlign w:val="center"/>
          </w:tcPr>
          <w:p>
            <w:pPr>
              <w:pStyle w:val="12"/>
            </w:pPr>
            <w:r>
              <w:t>划转人数</w:t>
            </w:r>
          </w:p>
        </w:tc>
        <w:tc>
          <w:tcPr>
            <w:tcW w:w="2551" w:type="dxa"/>
            <w:vAlign w:val="center"/>
          </w:tcPr>
          <w:p>
            <w:pPr>
              <w:pStyle w:val="12"/>
            </w:pPr>
            <w:r>
              <w:t>5人</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最低工资标准保障</w:t>
            </w:r>
          </w:p>
        </w:tc>
        <w:tc>
          <w:tcPr>
            <w:tcW w:w="2835" w:type="dxa"/>
            <w:vAlign w:val="center"/>
          </w:tcPr>
          <w:p>
            <w:pPr>
              <w:pStyle w:val="12"/>
            </w:pPr>
            <w:r>
              <w:t>最低工资标准保障</w:t>
            </w:r>
          </w:p>
        </w:tc>
        <w:tc>
          <w:tcPr>
            <w:tcW w:w="2551" w:type="dxa"/>
            <w:vAlign w:val="center"/>
          </w:tcPr>
          <w:p>
            <w:pPr>
              <w:pStyle w:val="12"/>
            </w:pPr>
            <w:r>
              <w:t>1.5倍</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工资发放、保险缴纳</w:t>
            </w:r>
          </w:p>
        </w:tc>
        <w:tc>
          <w:tcPr>
            <w:tcW w:w="2835" w:type="dxa"/>
            <w:vAlign w:val="center"/>
          </w:tcPr>
          <w:p>
            <w:pPr>
              <w:pStyle w:val="12"/>
            </w:pPr>
            <w:r>
              <w:t>工资发放、保险缴纳</w:t>
            </w:r>
          </w:p>
        </w:tc>
        <w:tc>
          <w:tcPr>
            <w:tcW w:w="2551" w:type="dxa"/>
            <w:vAlign w:val="center"/>
          </w:tcPr>
          <w:p>
            <w:pPr>
              <w:pStyle w:val="12"/>
            </w:pPr>
            <w:r>
              <w:t>按月发放</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工资、保险总金额</w:t>
            </w:r>
          </w:p>
        </w:tc>
        <w:tc>
          <w:tcPr>
            <w:tcW w:w="2835" w:type="dxa"/>
            <w:vAlign w:val="center"/>
          </w:tcPr>
          <w:p>
            <w:pPr>
              <w:pStyle w:val="12"/>
            </w:pPr>
            <w:r>
              <w:t>工资、保险总金额</w:t>
            </w:r>
          </w:p>
        </w:tc>
        <w:tc>
          <w:tcPr>
            <w:tcW w:w="2551" w:type="dxa"/>
            <w:vAlign w:val="center"/>
          </w:tcPr>
          <w:p>
            <w:pPr>
              <w:pStyle w:val="12"/>
            </w:pPr>
            <w:r>
              <w:t>206436.6元</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工资、保险总金额</w:t>
            </w:r>
          </w:p>
        </w:tc>
        <w:tc>
          <w:tcPr>
            <w:tcW w:w="2835" w:type="dxa"/>
            <w:vAlign w:val="center"/>
          </w:tcPr>
          <w:p>
            <w:pPr>
              <w:pStyle w:val="12"/>
            </w:pPr>
            <w:r>
              <w:t>工资、保险总金额</w:t>
            </w:r>
          </w:p>
        </w:tc>
        <w:tc>
          <w:tcPr>
            <w:tcW w:w="2551" w:type="dxa"/>
            <w:vAlign w:val="center"/>
          </w:tcPr>
          <w:p>
            <w:pPr>
              <w:pStyle w:val="12"/>
            </w:pPr>
            <w:r>
              <w:t>206436.6元</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解决就业人数</w:t>
            </w:r>
          </w:p>
        </w:tc>
        <w:tc>
          <w:tcPr>
            <w:tcW w:w="2835" w:type="dxa"/>
            <w:vAlign w:val="center"/>
          </w:tcPr>
          <w:p>
            <w:pPr>
              <w:pStyle w:val="12"/>
            </w:pPr>
            <w:r>
              <w:t>解决就业人数</w:t>
            </w:r>
          </w:p>
        </w:tc>
        <w:tc>
          <w:tcPr>
            <w:tcW w:w="2551" w:type="dxa"/>
            <w:vAlign w:val="center"/>
          </w:tcPr>
          <w:p>
            <w:pPr>
              <w:pStyle w:val="12"/>
            </w:pPr>
            <w:r>
              <w:t>5人</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业务知识提升</w:t>
            </w:r>
          </w:p>
        </w:tc>
        <w:tc>
          <w:tcPr>
            <w:tcW w:w="2835" w:type="dxa"/>
            <w:vAlign w:val="center"/>
          </w:tcPr>
          <w:p>
            <w:pPr>
              <w:pStyle w:val="12"/>
            </w:pPr>
            <w:r>
              <w:t>业务知识提升</w:t>
            </w:r>
          </w:p>
        </w:tc>
        <w:tc>
          <w:tcPr>
            <w:tcW w:w="2551" w:type="dxa"/>
            <w:vAlign w:val="center"/>
          </w:tcPr>
          <w:p>
            <w:pPr>
              <w:pStyle w:val="12"/>
            </w:pPr>
            <w:r>
              <w:t>业务知识提升</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提高就业率</w:t>
            </w:r>
          </w:p>
        </w:tc>
        <w:tc>
          <w:tcPr>
            <w:tcW w:w="2835" w:type="dxa"/>
            <w:vAlign w:val="center"/>
          </w:tcPr>
          <w:p>
            <w:pPr>
              <w:pStyle w:val="12"/>
            </w:pPr>
            <w:r>
              <w:t>提高就业率</w:t>
            </w:r>
          </w:p>
        </w:tc>
        <w:tc>
          <w:tcPr>
            <w:tcW w:w="2551" w:type="dxa"/>
            <w:vAlign w:val="center"/>
          </w:tcPr>
          <w:p>
            <w:pPr>
              <w:pStyle w:val="12"/>
            </w:pPr>
            <w:r>
              <w:t>提高就业率</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划转人员满意度</w:t>
            </w:r>
          </w:p>
        </w:tc>
        <w:tc>
          <w:tcPr>
            <w:tcW w:w="2835" w:type="dxa"/>
            <w:vAlign w:val="center"/>
          </w:tcPr>
          <w:p>
            <w:pPr>
              <w:pStyle w:val="12"/>
            </w:pPr>
            <w:r>
              <w:t>划转人员满意度</w:t>
            </w:r>
          </w:p>
        </w:tc>
        <w:tc>
          <w:tcPr>
            <w:tcW w:w="2551" w:type="dxa"/>
            <w:vAlign w:val="center"/>
          </w:tcPr>
          <w:p>
            <w:pPr>
              <w:pStyle w:val="12"/>
            </w:pPr>
            <w:r>
              <w:t>非常满意</w:t>
            </w:r>
          </w:p>
        </w:tc>
        <w:tc>
          <w:tcPr>
            <w:tcW w:w="2268" w:type="dxa"/>
            <w:vAlign w:val="center"/>
          </w:tcPr>
          <w:p>
            <w:pPr>
              <w:pStyle w:val="12"/>
            </w:pPr>
            <w:r>
              <w:t>我县人力资源和社会保障局关于盐业体制改革人员划转通知</w:t>
            </w:r>
          </w:p>
        </w:tc>
      </w:tr>
    </w:tbl>
    <w:p>
      <w:pPr>
        <w:sectPr>
          <w:pgSz w:w="16840" w:h="11900" w:orient="landscape"/>
          <w:pgMar w:top="1361" w:right="1020" w:bottom="1134" w:left="1020" w:header="720" w:footer="720" w:gutter="0"/>
          <w:cols w:space="720" w:num="1"/>
        </w:sectPr>
      </w:pPr>
    </w:p>
    <w:p>
      <w:pPr>
        <w:spacing w:before="10" w:after="10" w:line="360" w:lineRule="auto"/>
        <w:ind w:firstLine="640" w:firstLineChars="200"/>
        <w:outlineLvl w:val="2"/>
      </w:pPr>
      <w:bookmarkStart w:id="14" w:name="_Toc_3_3_0000000015"/>
      <w:r>
        <w:rPr>
          <w:rFonts w:ascii="黑体" w:hAnsi="黑体" w:eastAsia="黑体" w:cs="黑体"/>
          <w:color w:val="000000"/>
          <w:sz w:val="32"/>
        </w:rPr>
        <w:t>六、政府采购预算情况</w:t>
      </w:r>
      <w:bookmarkEnd w:id="14"/>
    </w:p>
    <w:p>
      <w:pPr>
        <w:spacing w:line="360" w:lineRule="auto"/>
        <w:ind w:firstLine="560" w:firstLineChars="200"/>
      </w:pPr>
      <w:r>
        <w:rPr>
          <w:rFonts w:eastAsia="方正仿宋_GBK"/>
          <w:color w:val="000000"/>
          <w:sz w:val="28"/>
        </w:rPr>
        <w:t>2022年，威县发展和改革局安排政府采购预算</w:t>
      </w:r>
      <w:r>
        <w:rPr>
          <w:rFonts w:hint="eastAsia" w:eastAsiaTheme="minorEastAsia"/>
          <w:color w:val="000000"/>
          <w:sz w:val="28"/>
          <w:lang w:eastAsia="zh-CN"/>
        </w:rPr>
        <w:t>12</w:t>
      </w:r>
      <w:r>
        <w:rPr>
          <w:rFonts w:hint="eastAsia" w:eastAsia="方正仿宋_GBK"/>
          <w:color w:val="000000"/>
          <w:sz w:val="28"/>
          <w:lang w:eastAsia="zh-CN"/>
        </w:rPr>
        <w:t>.50</w:t>
      </w:r>
      <w:r>
        <w:rPr>
          <w:rFonts w:eastAsia="方正仿宋_GBK"/>
          <w:color w:val="000000"/>
          <w:sz w:val="28"/>
        </w:rPr>
        <w:t>万元。具体内容见下表。</w:t>
      </w:r>
    </w:p>
    <w:p>
      <w:pPr>
        <w:spacing w:line="360" w:lineRule="auto"/>
        <w:ind w:firstLine="720" w:firstLineChars="200"/>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303威县发展和改革局</w:t>
            </w:r>
          </w:p>
        </w:tc>
        <w:tc>
          <w:tcPr>
            <w:tcW w:w="8676"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公用类项目</w:t>
            </w:r>
          </w:p>
        </w:tc>
        <w:tc>
          <w:tcPr>
            <w:tcW w:w="964" w:type="dxa"/>
            <w:vAlign w:val="center"/>
          </w:tcPr>
          <w:p>
            <w:pPr>
              <w:pStyle w:val="11"/>
              <w:rPr>
                <w:lang w:eastAsia="zh-CN"/>
              </w:rPr>
            </w:pPr>
            <w:r>
              <w:rPr>
                <w:rFonts w:hint="eastAsia"/>
                <w:lang w:eastAsia="zh-CN"/>
              </w:rPr>
              <w:t>40000</w:t>
            </w:r>
          </w:p>
        </w:tc>
        <w:tc>
          <w:tcPr>
            <w:tcW w:w="1134" w:type="dxa"/>
            <w:vAlign w:val="center"/>
          </w:tcPr>
          <w:p>
            <w:pPr>
              <w:pStyle w:val="12"/>
            </w:pPr>
            <w:r>
              <w:rPr>
                <w:rFonts w:hint="eastAsia"/>
              </w:rPr>
              <w:t>台式计算机</w:t>
            </w:r>
          </w:p>
        </w:tc>
        <w:tc>
          <w:tcPr>
            <w:tcW w:w="1134" w:type="dxa"/>
            <w:vAlign w:val="center"/>
          </w:tcPr>
          <w:p>
            <w:pPr>
              <w:pStyle w:val="12"/>
            </w:pPr>
            <w:r>
              <w:t>[A02010104]</w:t>
            </w:r>
          </w:p>
        </w:tc>
        <w:tc>
          <w:tcPr>
            <w:tcW w:w="709" w:type="dxa"/>
            <w:vAlign w:val="center"/>
          </w:tcPr>
          <w:p>
            <w:pPr>
              <w:pStyle w:val="13"/>
            </w:pPr>
            <w:r>
              <w:rPr>
                <w:rFonts w:hint="eastAsia"/>
              </w:rPr>
              <w:t>个</w:t>
            </w:r>
          </w:p>
        </w:tc>
        <w:tc>
          <w:tcPr>
            <w:tcW w:w="850" w:type="dxa"/>
            <w:vAlign w:val="center"/>
          </w:tcPr>
          <w:p>
            <w:pPr>
              <w:pStyle w:val="11"/>
              <w:rPr>
                <w:lang w:eastAsia="zh-CN"/>
              </w:rPr>
            </w:pPr>
            <w:r>
              <w:rPr>
                <w:rFonts w:hint="eastAsia"/>
                <w:lang w:eastAsia="zh-CN"/>
              </w:rPr>
              <w:t>10</w:t>
            </w:r>
          </w:p>
        </w:tc>
        <w:tc>
          <w:tcPr>
            <w:tcW w:w="850" w:type="dxa"/>
            <w:vAlign w:val="center"/>
          </w:tcPr>
          <w:p>
            <w:pPr>
              <w:pStyle w:val="11"/>
              <w:rPr>
                <w:lang w:eastAsia="zh-CN"/>
              </w:rPr>
            </w:pPr>
            <w:r>
              <w:rPr>
                <w:rFonts w:hint="eastAsia"/>
                <w:lang w:eastAsia="zh-CN"/>
              </w:rPr>
              <w:t>4000</w:t>
            </w:r>
          </w:p>
        </w:tc>
        <w:tc>
          <w:tcPr>
            <w:tcW w:w="964" w:type="dxa"/>
            <w:vAlign w:val="center"/>
          </w:tcPr>
          <w:p>
            <w:pPr>
              <w:pStyle w:val="11"/>
              <w:rPr>
                <w:lang w:eastAsia="zh-CN"/>
              </w:rPr>
            </w:pPr>
            <w:r>
              <w:rPr>
                <w:rFonts w:hint="eastAsia"/>
                <w:lang w:eastAsia="zh-CN"/>
              </w:rPr>
              <w:t>40000</w:t>
            </w:r>
          </w:p>
        </w:tc>
        <w:tc>
          <w:tcPr>
            <w:tcW w:w="964" w:type="dxa"/>
            <w:vAlign w:val="center"/>
          </w:tcPr>
          <w:p>
            <w:pPr>
              <w:pStyle w:val="11"/>
              <w:rPr>
                <w:lang w:eastAsia="zh-CN"/>
              </w:rPr>
            </w:pPr>
            <w:r>
              <w:rPr>
                <w:rFonts w:hint="eastAsia"/>
                <w:lang w:eastAsia="zh-CN"/>
              </w:rPr>
              <w:t>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rPr>
              <w:t>公用类项目</w:t>
            </w:r>
          </w:p>
        </w:tc>
        <w:tc>
          <w:tcPr>
            <w:tcW w:w="964" w:type="dxa"/>
            <w:vAlign w:val="center"/>
          </w:tcPr>
          <w:p>
            <w:pPr>
              <w:pStyle w:val="11"/>
              <w:rPr>
                <w:lang w:eastAsia="zh-CN"/>
              </w:rPr>
            </w:pPr>
            <w:r>
              <w:rPr>
                <w:rFonts w:hint="eastAsia"/>
                <w:lang w:eastAsia="zh-CN"/>
              </w:rPr>
              <w:t>10000</w:t>
            </w:r>
          </w:p>
        </w:tc>
        <w:tc>
          <w:tcPr>
            <w:tcW w:w="1134" w:type="dxa"/>
            <w:vAlign w:val="center"/>
          </w:tcPr>
          <w:p>
            <w:pPr>
              <w:pStyle w:val="12"/>
            </w:pPr>
            <w:r>
              <w:rPr>
                <w:rFonts w:hint="eastAsia"/>
              </w:rPr>
              <w:t>多功能一体机</w:t>
            </w:r>
          </w:p>
        </w:tc>
        <w:tc>
          <w:tcPr>
            <w:tcW w:w="1134" w:type="dxa"/>
            <w:vAlign w:val="center"/>
          </w:tcPr>
          <w:p>
            <w:pPr>
              <w:pStyle w:val="12"/>
            </w:pPr>
            <w:r>
              <w:t>[A020204]</w:t>
            </w:r>
          </w:p>
        </w:tc>
        <w:tc>
          <w:tcPr>
            <w:tcW w:w="709" w:type="dxa"/>
            <w:vAlign w:val="center"/>
          </w:tcPr>
          <w:p>
            <w:pPr>
              <w:pStyle w:val="13"/>
            </w:pPr>
            <w:r>
              <w:rPr>
                <w:rFonts w:hint="eastAsia"/>
              </w:rPr>
              <w:t>个</w:t>
            </w:r>
          </w:p>
        </w:tc>
        <w:tc>
          <w:tcPr>
            <w:tcW w:w="850" w:type="dxa"/>
            <w:vAlign w:val="center"/>
          </w:tcPr>
          <w:p>
            <w:pPr>
              <w:pStyle w:val="11"/>
              <w:rPr>
                <w:lang w:eastAsia="zh-CN"/>
              </w:rPr>
            </w:pPr>
            <w:r>
              <w:rPr>
                <w:rFonts w:hint="eastAsia"/>
                <w:lang w:eastAsia="zh-CN"/>
              </w:rPr>
              <w:t>2</w:t>
            </w:r>
          </w:p>
        </w:tc>
        <w:tc>
          <w:tcPr>
            <w:tcW w:w="850"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rPr>
            </w:pPr>
            <w:r>
              <w:rPr>
                <w:rFonts w:hint="eastAsia"/>
              </w:rPr>
              <w:t>粮食和物资储备工作经费</w:t>
            </w:r>
          </w:p>
        </w:tc>
        <w:tc>
          <w:tcPr>
            <w:tcW w:w="964" w:type="dxa"/>
            <w:vAlign w:val="center"/>
          </w:tcPr>
          <w:p>
            <w:pPr>
              <w:pStyle w:val="11"/>
              <w:rPr>
                <w:rFonts w:hint="eastAsia" w:eastAsiaTheme="minorEastAsia"/>
                <w:lang w:eastAsia="zh-CN"/>
              </w:rPr>
            </w:pPr>
            <w:r>
              <w:rPr>
                <w:rFonts w:hint="eastAsia" w:eastAsiaTheme="minorEastAsia"/>
                <w:lang w:eastAsia="zh-CN"/>
              </w:rPr>
              <w:t>20000</w:t>
            </w:r>
          </w:p>
        </w:tc>
        <w:tc>
          <w:tcPr>
            <w:tcW w:w="1134" w:type="dxa"/>
            <w:vAlign w:val="center"/>
          </w:tcPr>
          <w:p>
            <w:pPr>
              <w:pStyle w:val="12"/>
            </w:pPr>
            <w:r>
              <w:rPr>
                <w:rFonts w:hint="eastAsia"/>
              </w:rPr>
              <w:t>台式计算机</w:t>
            </w:r>
          </w:p>
        </w:tc>
        <w:tc>
          <w:tcPr>
            <w:tcW w:w="1134" w:type="dxa"/>
            <w:vAlign w:val="center"/>
          </w:tcPr>
          <w:p>
            <w:pPr>
              <w:pStyle w:val="12"/>
            </w:pPr>
            <w:r>
              <w:t>[A02010104]</w:t>
            </w:r>
          </w:p>
        </w:tc>
        <w:tc>
          <w:tcPr>
            <w:tcW w:w="709" w:type="dxa"/>
            <w:vAlign w:val="center"/>
          </w:tcPr>
          <w:p>
            <w:pPr>
              <w:pStyle w:val="13"/>
              <w:rPr>
                <w:rFonts w:hint="eastAsia" w:eastAsiaTheme="minorEastAsia"/>
                <w:lang w:eastAsia="zh-CN"/>
              </w:rPr>
            </w:pPr>
            <w:r>
              <w:rPr>
                <w:rFonts w:hint="eastAsia" w:eastAsiaTheme="minorEastAsia"/>
                <w:lang w:eastAsia="zh-CN"/>
              </w:rPr>
              <w:t>台</w:t>
            </w:r>
          </w:p>
        </w:tc>
        <w:tc>
          <w:tcPr>
            <w:tcW w:w="850" w:type="dxa"/>
            <w:vAlign w:val="center"/>
          </w:tcPr>
          <w:p>
            <w:pPr>
              <w:pStyle w:val="11"/>
              <w:rPr>
                <w:rFonts w:hint="eastAsia" w:eastAsiaTheme="minorEastAsia"/>
                <w:lang w:eastAsia="zh-CN"/>
              </w:rPr>
            </w:pPr>
            <w:r>
              <w:rPr>
                <w:rFonts w:hint="eastAsia" w:eastAsiaTheme="minorEastAsia"/>
                <w:lang w:eastAsia="zh-CN"/>
              </w:rPr>
              <w:t>5</w:t>
            </w:r>
          </w:p>
        </w:tc>
        <w:tc>
          <w:tcPr>
            <w:tcW w:w="850" w:type="dxa"/>
            <w:vAlign w:val="center"/>
          </w:tcPr>
          <w:p>
            <w:pPr>
              <w:pStyle w:val="11"/>
              <w:rPr>
                <w:rFonts w:hint="eastAsia" w:eastAsiaTheme="minorEastAsia"/>
                <w:lang w:eastAsia="zh-CN"/>
              </w:rPr>
            </w:pPr>
            <w:r>
              <w:rPr>
                <w:rFonts w:hint="eastAsia" w:eastAsiaTheme="minorEastAsia"/>
                <w:lang w:eastAsia="zh-CN"/>
              </w:rPr>
              <w:t>4000</w:t>
            </w:r>
          </w:p>
        </w:tc>
        <w:tc>
          <w:tcPr>
            <w:tcW w:w="964" w:type="dxa"/>
            <w:vAlign w:val="center"/>
          </w:tcPr>
          <w:p>
            <w:pPr>
              <w:pStyle w:val="11"/>
              <w:rPr>
                <w:rFonts w:hint="eastAsia" w:eastAsiaTheme="minorEastAsia"/>
                <w:lang w:eastAsia="zh-CN"/>
              </w:rPr>
            </w:pPr>
            <w:r>
              <w:rPr>
                <w:rFonts w:hint="eastAsia" w:eastAsiaTheme="minorEastAsia"/>
                <w:lang w:eastAsia="zh-CN"/>
              </w:rPr>
              <w:t>20000</w:t>
            </w:r>
          </w:p>
        </w:tc>
        <w:tc>
          <w:tcPr>
            <w:tcW w:w="964" w:type="dxa"/>
            <w:vAlign w:val="center"/>
          </w:tcPr>
          <w:p>
            <w:pPr>
              <w:pStyle w:val="11"/>
              <w:rPr>
                <w:rFonts w:hint="eastAsia" w:eastAsiaTheme="minorEastAsia"/>
                <w:lang w:eastAsia="zh-CN"/>
              </w:rPr>
            </w:pPr>
            <w:r>
              <w:rPr>
                <w:rFonts w:hint="eastAsia" w:eastAsiaTheme="minorEastAsia"/>
                <w:lang w:eastAsia="zh-CN"/>
              </w:rP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eastAsiaTheme="minorEastAsia"/>
                <w:lang w:eastAsia="zh-CN"/>
              </w:rPr>
            </w:pPr>
            <w:r>
              <w:rPr>
                <w:rFonts w:hint="eastAsia"/>
              </w:rPr>
              <w:t>粮食和物资储备工作经费</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1134" w:type="dxa"/>
            <w:vAlign w:val="center"/>
          </w:tcPr>
          <w:p>
            <w:pPr>
              <w:pStyle w:val="12"/>
              <w:rPr>
                <w:rFonts w:hint="eastAsia"/>
              </w:rPr>
            </w:pPr>
            <w:r>
              <w:rPr>
                <w:rFonts w:hint="eastAsia"/>
              </w:rPr>
              <w:t>空调机</w:t>
            </w:r>
          </w:p>
        </w:tc>
        <w:tc>
          <w:tcPr>
            <w:tcW w:w="1134" w:type="dxa"/>
            <w:vAlign w:val="center"/>
          </w:tcPr>
          <w:p>
            <w:pPr>
              <w:pStyle w:val="12"/>
            </w:pPr>
            <w:r>
              <w:t>[A0206180203]</w:t>
            </w:r>
          </w:p>
        </w:tc>
        <w:tc>
          <w:tcPr>
            <w:tcW w:w="709" w:type="dxa"/>
            <w:vAlign w:val="center"/>
          </w:tcPr>
          <w:p>
            <w:pPr>
              <w:pStyle w:val="13"/>
              <w:rPr>
                <w:rFonts w:hint="eastAsia"/>
              </w:rPr>
            </w:pPr>
            <w:r>
              <w:rPr>
                <w:rFonts w:hint="eastAsia" w:eastAsiaTheme="minorEastAsia"/>
                <w:lang w:eastAsia="zh-CN"/>
              </w:rPr>
              <w:t>台</w:t>
            </w:r>
          </w:p>
        </w:tc>
        <w:tc>
          <w:tcPr>
            <w:tcW w:w="850" w:type="dxa"/>
            <w:vAlign w:val="center"/>
          </w:tcPr>
          <w:p>
            <w:pPr>
              <w:pStyle w:val="11"/>
              <w:rPr>
                <w:rFonts w:hint="eastAsia" w:eastAsiaTheme="minorEastAsia"/>
                <w:lang w:eastAsia="zh-CN"/>
              </w:rPr>
            </w:pPr>
            <w:r>
              <w:rPr>
                <w:rFonts w:hint="eastAsia" w:eastAsiaTheme="minorEastAsia"/>
                <w:lang w:eastAsia="zh-CN"/>
              </w:rPr>
              <w:t>4</w:t>
            </w:r>
          </w:p>
        </w:tc>
        <w:tc>
          <w:tcPr>
            <w:tcW w:w="850" w:type="dxa"/>
            <w:vAlign w:val="center"/>
          </w:tcPr>
          <w:p>
            <w:pPr>
              <w:pStyle w:val="11"/>
              <w:rPr>
                <w:rFonts w:hint="eastAsia" w:eastAsiaTheme="minorEastAsia"/>
                <w:lang w:eastAsia="zh-CN"/>
              </w:rPr>
            </w:pPr>
            <w:r>
              <w:rPr>
                <w:rFonts w:hint="eastAsia" w:eastAsiaTheme="minorEastAsia"/>
                <w:lang w:eastAsia="zh-CN"/>
              </w:rPr>
              <w:t>2500</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eastAsiaTheme="minorEastAsia"/>
                <w:lang w:eastAsia="zh-CN"/>
              </w:rPr>
            </w:pPr>
            <w:r>
              <w:rPr>
                <w:rFonts w:hint="eastAsia"/>
              </w:rPr>
              <w:t>粮食和物资储备工作经费</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1134" w:type="dxa"/>
            <w:vAlign w:val="center"/>
          </w:tcPr>
          <w:p>
            <w:pPr>
              <w:pStyle w:val="12"/>
              <w:rPr>
                <w:rFonts w:hint="eastAsia"/>
              </w:rPr>
            </w:pPr>
            <w:r>
              <w:rPr>
                <w:rFonts w:hint="eastAsia"/>
              </w:rPr>
              <w:t>其他台、桌类</w:t>
            </w:r>
          </w:p>
        </w:tc>
        <w:tc>
          <w:tcPr>
            <w:tcW w:w="1134" w:type="dxa"/>
            <w:vAlign w:val="center"/>
          </w:tcPr>
          <w:p>
            <w:pPr>
              <w:pStyle w:val="12"/>
            </w:pPr>
            <w:r>
              <w:t>[A060299]</w:t>
            </w:r>
          </w:p>
        </w:tc>
        <w:tc>
          <w:tcPr>
            <w:tcW w:w="709" w:type="dxa"/>
            <w:vAlign w:val="center"/>
          </w:tcPr>
          <w:p>
            <w:pPr>
              <w:pStyle w:val="13"/>
              <w:rPr>
                <w:rFonts w:hint="eastAsia" w:eastAsiaTheme="minorEastAsia"/>
                <w:lang w:eastAsia="zh-CN"/>
              </w:rPr>
            </w:pPr>
            <w:r>
              <w:rPr>
                <w:rFonts w:hint="eastAsia" w:eastAsiaTheme="minorEastAsia"/>
                <w:lang w:eastAsia="zh-CN"/>
              </w:rPr>
              <w:t>张</w:t>
            </w:r>
          </w:p>
        </w:tc>
        <w:tc>
          <w:tcPr>
            <w:tcW w:w="850" w:type="dxa"/>
            <w:vAlign w:val="center"/>
          </w:tcPr>
          <w:p>
            <w:pPr>
              <w:pStyle w:val="11"/>
              <w:rPr>
                <w:rFonts w:hint="eastAsia" w:eastAsiaTheme="minorEastAsia"/>
                <w:lang w:eastAsia="zh-CN"/>
              </w:rPr>
            </w:pPr>
            <w:r>
              <w:rPr>
                <w:rFonts w:hint="eastAsia" w:eastAsiaTheme="minorEastAsia"/>
                <w:lang w:eastAsia="zh-CN"/>
              </w:rPr>
              <w:t>5</w:t>
            </w:r>
          </w:p>
        </w:tc>
        <w:tc>
          <w:tcPr>
            <w:tcW w:w="850" w:type="dxa"/>
            <w:vAlign w:val="center"/>
          </w:tcPr>
          <w:p>
            <w:pPr>
              <w:pStyle w:val="11"/>
              <w:rPr>
                <w:rFonts w:hint="eastAsia" w:eastAsiaTheme="minorEastAsia"/>
                <w:lang w:eastAsia="zh-CN"/>
              </w:rPr>
            </w:pPr>
            <w:r>
              <w:rPr>
                <w:rFonts w:hint="eastAsia" w:eastAsiaTheme="minorEastAsia"/>
                <w:lang w:eastAsia="zh-CN"/>
              </w:rPr>
              <w:t>2000</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邢钢搬迁项目建设经费</w:t>
            </w:r>
          </w:p>
        </w:tc>
        <w:tc>
          <w:tcPr>
            <w:tcW w:w="964" w:type="dxa"/>
            <w:vAlign w:val="center"/>
          </w:tcPr>
          <w:p>
            <w:pPr>
              <w:pStyle w:val="11"/>
              <w:rPr>
                <w:lang w:eastAsia="zh-CN"/>
              </w:rPr>
            </w:pPr>
            <w:r>
              <w:rPr>
                <w:rFonts w:hint="eastAsia"/>
                <w:lang w:eastAsia="zh-CN"/>
              </w:rPr>
              <w:t>15000</w:t>
            </w:r>
          </w:p>
        </w:tc>
        <w:tc>
          <w:tcPr>
            <w:tcW w:w="1134" w:type="dxa"/>
            <w:vAlign w:val="center"/>
          </w:tcPr>
          <w:p>
            <w:pPr>
              <w:pStyle w:val="12"/>
            </w:pPr>
            <w:r>
              <w:rPr>
                <w:rFonts w:hint="eastAsia"/>
              </w:rPr>
              <w:t>台式计算机</w:t>
            </w:r>
          </w:p>
        </w:tc>
        <w:tc>
          <w:tcPr>
            <w:tcW w:w="1134" w:type="dxa"/>
            <w:vAlign w:val="center"/>
          </w:tcPr>
          <w:p>
            <w:pPr>
              <w:pStyle w:val="12"/>
            </w:pPr>
            <w:r>
              <w:t>[A02010104]</w:t>
            </w:r>
          </w:p>
        </w:tc>
        <w:tc>
          <w:tcPr>
            <w:tcW w:w="709" w:type="dxa"/>
            <w:vAlign w:val="center"/>
          </w:tcPr>
          <w:p>
            <w:pPr>
              <w:pStyle w:val="13"/>
              <w:rPr>
                <w:lang w:eastAsia="zh-CN"/>
              </w:rPr>
            </w:pPr>
            <w:r>
              <w:rPr>
                <w:rFonts w:hint="eastAsia"/>
                <w:lang w:eastAsia="zh-CN"/>
              </w:rPr>
              <w:t>台</w:t>
            </w:r>
          </w:p>
        </w:tc>
        <w:tc>
          <w:tcPr>
            <w:tcW w:w="850" w:type="dxa"/>
            <w:vAlign w:val="center"/>
          </w:tcPr>
          <w:p>
            <w:pPr>
              <w:pStyle w:val="11"/>
              <w:rPr>
                <w:lang w:eastAsia="zh-CN"/>
              </w:rPr>
            </w:pPr>
            <w:r>
              <w:rPr>
                <w:rFonts w:hint="eastAsia"/>
                <w:lang w:eastAsia="zh-CN"/>
              </w:rPr>
              <w:t>5</w:t>
            </w:r>
          </w:p>
        </w:tc>
        <w:tc>
          <w:tcPr>
            <w:tcW w:w="850" w:type="dxa"/>
            <w:vAlign w:val="center"/>
          </w:tcPr>
          <w:p>
            <w:pPr>
              <w:pStyle w:val="11"/>
              <w:rPr>
                <w:lang w:eastAsia="zh-CN"/>
              </w:rPr>
            </w:pPr>
            <w:r>
              <w:rPr>
                <w:rFonts w:hint="eastAsia"/>
                <w:lang w:eastAsia="zh-CN"/>
              </w:rPr>
              <w:t>3000</w:t>
            </w:r>
          </w:p>
        </w:tc>
        <w:tc>
          <w:tcPr>
            <w:tcW w:w="964" w:type="dxa"/>
            <w:vAlign w:val="center"/>
          </w:tcPr>
          <w:p>
            <w:pPr>
              <w:pStyle w:val="11"/>
              <w:rPr>
                <w:lang w:eastAsia="zh-CN"/>
              </w:rPr>
            </w:pPr>
            <w:r>
              <w:rPr>
                <w:rFonts w:hint="eastAsia"/>
                <w:lang w:eastAsia="zh-CN"/>
              </w:rPr>
              <w:t>15000</w:t>
            </w:r>
          </w:p>
        </w:tc>
        <w:tc>
          <w:tcPr>
            <w:tcW w:w="964" w:type="dxa"/>
            <w:vAlign w:val="center"/>
          </w:tcPr>
          <w:p>
            <w:pPr>
              <w:pStyle w:val="11"/>
              <w:rPr>
                <w:lang w:eastAsia="zh-CN"/>
              </w:rPr>
            </w:pPr>
            <w:r>
              <w:rPr>
                <w:rFonts w:hint="eastAsia"/>
                <w:lang w:eastAsia="zh-CN"/>
              </w:rPr>
              <w:t>15000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邢钢搬迁项目建设经费</w:t>
            </w:r>
          </w:p>
        </w:tc>
        <w:tc>
          <w:tcPr>
            <w:tcW w:w="964" w:type="dxa"/>
            <w:vAlign w:val="center"/>
          </w:tcPr>
          <w:p>
            <w:pPr>
              <w:pStyle w:val="11"/>
              <w:rPr>
                <w:lang w:eastAsia="zh-CN"/>
              </w:rPr>
            </w:pPr>
            <w:r>
              <w:rPr>
                <w:rFonts w:hint="eastAsia"/>
                <w:lang w:eastAsia="zh-CN"/>
              </w:rPr>
              <w:t>5000</w:t>
            </w:r>
          </w:p>
        </w:tc>
        <w:tc>
          <w:tcPr>
            <w:tcW w:w="1134" w:type="dxa"/>
            <w:vAlign w:val="center"/>
          </w:tcPr>
          <w:p>
            <w:pPr>
              <w:pStyle w:val="12"/>
            </w:pPr>
            <w:r>
              <w:rPr>
                <w:rFonts w:hint="eastAsia"/>
              </w:rPr>
              <w:t>木制台、桌类</w:t>
            </w:r>
          </w:p>
        </w:tc>
        <w:tc>
          <w:tcPr>
            <w:tcW w:w="1134" w:type="dxa"/>
            <w:vAlign w:val="center"/>
          </w:tcPr>
          <w:p>
            <w:pPr>
              <w:pStyle w:val="12"/>
            </w:pPr>
            <w:r>
              <w:t>[A060205]</w:t>
            </w:r>
          </w:p>
        </w:tc>
        <w:tc>
          <w:tcPr>
            <w:tcW w:w="709" w:type="dxa"/>
            <w:vAlign w:val="center"/>
          </w:tcPr>
          <w:p>
            <w:pPr>
              <w:pStyle w:val="13"/>
              <w:rPr>
                <w:lang w:eastAsia="zh-CN"/>
              </w:rPr>
            </w:pPr>
            <w:r>
              <w:rPr>
                <w:rFonts w:hint="eastAsia"/>
                <w:lang w:eastAsia="zh-CN"/>
              </w:rPr>
              <w:t>张</w:t>
            </w:r>
          </w:p>
        </w:tc>
        <w:tc>
          <w:tcPr>
            <w:tcW w:w="850" w:type="dxa"/>
            <w:vAlign w:val="center"/>
          </w:tcPr>
          <w:p>
            <w:pPr>
              <w:pStyle w:val="11"/>
              <w:rPr>
                <w:lang w:eastAsia="zh-CN"/>
              </w:rPr>
            </w:pPr>
            <w:r>
              <w:rPr>
                <w:rFonts w:hint="eastAsia"/>
                <w:lang w:eastAsia="zh-CN"/>
              </w:rPr>
              <w:t>10</w:t>
            </w:r>
          </w:p>
        </w:tc>
        <w:tc>
          <w:tcPr>
            <w:tcW w:w="850" w:type="dxa"/>
            <w:vAlign w:val="center"/>
          </w:tcPr>
          <w:p>
            <w:pPr>
              <w:pStyle w:val="11"/>
              <w:rPr>
                <w:lang w:eastAsia="zh-CN"/>
              </w:rPr>
            </w:pPr>
            <w:r>
              <w:rPr>
                <w:rFonts w:hint="eastAsia"/>
                <w:lang w:eastAsia="zh-CN"/>
              </w:rPr>
              <w:t>500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邢钢搬迁项目建设经费</w:t>
            </w:r>
          </w:p>
        </w:tc>
        <w:tc>
          <w:tcPr>
            <w:tcW w:w="964" w:type="dxa"/>
            <w:vAlign w:val="center"/>
          </w:tcPr>
          <w:p>
            <w:pPr>
              <w:pStyle w:val="11"/>
              <w:rPr>
                <w:lang w:eastAsia="zh-CN"/>
              </w:rPr>
            </w:pPr>
            <w:r>
              <w:rPr>
                <w:rFonts w:hint="eastAsia"/>
                <w:lang w:eastAsia="zh-CN"/>
              </w:rPr>
              <w:t>5000</w:t>
            </w:r>
          </w:p>
        </w:tc>
        <w:tc>
          <w:tcPr>
            <w:tcW w:w="1134" w:type="dxa"/>
            <w:vAlign w:val="center"/>
          </w:tcPr>
          <w:p>
            <w:pPr>
              <w:pStyle w:val="12"/>
            </w:pPr>
            <w:r>
              <w:rPr>
                <w:rFonts w:hint="eastAsia"/>
              </w:rPr>
              <w:t>多功能一体机</w:t>
            </w:r>
          </w:p>
        </w:tc>
        <w:tc>
          <w:tcPr>
            <w:tcW w:w="1134" w:type="dxa"/>
            <w:vAlign w:val="center"/>
          </w:tcPr>
          <w:p>
            <w:pPr>
              <w:pStyle w:val="12"/>
            </w:pPr>
            <w:r>
              <w:t>[A020204]</w:t>
            </w:r>
          </w:p>
        </w:tc>
        <w:tc>
          <w:tcPr>
            <w:tcW w:w="709" w:type="dxa"/>
            <w:vAlign w:val="center"/>
          </w:tcPr>
          <w:p>
            <w:pPr>
              <w:pStyle w:val="13"/>
              <w:rPr>
                <w:lang w:eastAsia="zh-CN"/>
              </w:rPr>
            </w:pPr>
            <w:r>
              <w:rPr>
                <w:rFonts w:hint="eastAsia"/>
                <w:lang w:eastAsia="zh-CN"/>
              </w:rPr>
              <w:t>个</w:t>
            </w:r>
          </w:p>
        </w:tc>
        <w:tc>
          <w:tcPr>
            <w:tcW w:w="850" w:type="dxa"/>
            <w:vAlign w:val="center"/>
          </w:tcPr>
          <w:p>
            <w:pPr>
              <w:pStyle w:val="11"/>
              <w:rPr>
                <w:lang w:eastAsia="zh-CN"/>
              </w:rPr>
            </w:pPr>
            <w:r>
              <w:rPr>
                <w:rFonts w:hint="eastAsia"/>
                <w:lang w:eastAsia="zh-CN"/>
              </w:rPr>
              <w:t>2</w:t>
            </w:r>
          </w:p>
        </w:tc>
        <w:tc>
          <w:tcPr>
            <w:tcW w:w="850" w:type="dxa"/>
            <w:vAlign w:val="center"/>
          </w:tcPr>
          <w:p>
            <w:pPr>
              <w:pStyle w:val="11"/>
              <w:rPr>
                <w:lang w:eastAsia="zh-CN"/>
              </w:rPr>
            </w:pPr>
            <w:r>
              <w:rPr>
                <w:rFonts w:hint="eastAsia"/>
                <w:lang w:eastAsia="zh-CN"/>
              </w:rPr>
              <w:t>2500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邢钢搬迁项目建设经费</w:t>
            </w:r>
          </w:p>
        </w:tc>
        <w:tc>
          <w:tcPr>
            <w:tcW w:w="964" w:type="dxa"/>
            <w:vAlign w:val="center"/>
          </w:tcPr>
          <w:p>
            <w:pPr>
              <w:pStyle w:val="11"/>
              <w:rPr>
                <w:lang w:eastAsia="zh-CN"/>
              </w:rPr>
            </w:pPr>
            <w:r>
              <w:rPr>
                <w:rFonts w:hint="eastAsia"/>
                <w:lang w:eastAsia="zh-CN"/>
              </w:rPr>
              <w:t>10000</w:t>
            </w:r>
          </w:p>
        </w:tc>
        <w:tc>
          <w:tcPr>
            <w:tcW w:w="1134" w:type="dxa"/>
            <w:vAlign w:val="center"/>
          </w:tcPr>
          <w:p>
            <w:pPr>
              <w:pStyle w:val="12"/>
            </w:pPr>
            <w:r>
              <w:rPr>
                <w:rFonts w:hint="eastAsia"/>
              </w:rPr>
              <w:t>空调机</w:t>
            </w:r>
          </w:p>
        </w:tc>
        <w:tc>
          <w:tcPr>
            <w:tcW w:w="1134" w:type="dxa"/>
            <w:vAlign w:val="center"/>
          </w:tcPr>
          <w:p>
            <w:pPr>
              <w:pStyle w:val="12"/>
            </w:pPr>
            <w:r>
              <w:t>[A0206180203]</w:t>
            </w:r>
          </w:p>
        </w:tc>
        <w:tc>
          <w:tcPr>
            <w:tcW w:w="709" w:type="dxa"/>
            <w:vAlign w:val="center"/>
          </w:tcPr>
          <w:p>
            <w:pPr>
              <w:pStyle w:val="13"/>
              <w:rPr>
                <w:lang w:eastAsia="zh-CN"/>
              </w:rPr>
            </w:pPr>
            <w:r>
              <w:rPr>
                <w:rFonts w:hint="eastAsia"/>
                <w:lang w:eastAsia="zh-CN"/>
              </w:rPr>
              <w:t>个</w:t>
            </w:r>
          </w:p>
        </w:tc>
        <w:tc>
          <w:tcPr>
            <w:tcW w:w="850" w:type="dxa"/>
            <w:vAlign w:val="center"/>
          </w:tcPr>
          <w:p>
            <w:pPr>
              <w:pStyle w:val="11"/>
              <w:rPr>
                <w:lang w:eastAsia="zh-CN"/>
              </w:rPr>
            </w:pPr>
            <w:r>
              <w:rPr>
                <w:rFonts w:hint="eastAsia"/>
                <w:lang w:eastAsia="zh-CN"/>
              </w:rPr>
              <w:t>2</w:t>
            </w:r>
          </w:p>
        </w:tc>
        <w:tc>
          <w:tcPr>
            <w:tcW w:w="850"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line="360" w:lineRule="auto"/>
        <w:ind w:firstLine="640" w:firstLineChars="200"/>
        <w:outlineLvl w:val="2"/>
      </w:pPr>
      <w:bookmarkStart w:id="15" w:name="_Toc_3_3_0000000016"/>
      <w:r>
        <w:rPr>
          <w:rFonts w:ascii="黑体" w:hAnsi="黑体" w:eastAsia="黑体" w:cs="黑体"/>
          <w:color w:val="000000"/>
          <w:sz w:val="32"/>
        </w:rPr>
        <w:t>七、国有资产信息</w:t>
      </w:r>
      <w:bookmarkEnd w:id="15"/>
    </w:p>
    <w:p>
      <w:pPr>
        <w:spacing w:line="360" w:lineRule="auto"/>
        <w:ind w:firstLine="560" w:firstLineChars="200"/>
      </w:pPr>
      <w:r>
        <w:rPr>
          <w:rFonts w:eastAsia="方正仿宋_GBK"/>
          <w:color w:val="000000"/>
          <w:sz w:val="28"/>
        </w:rPr>
        <w:t>威县发展和改革局（含所属单位）上年末固定资产金额为</w:t>
      </w:r>
      <w:r>
        <w:rPr>
          <w:rFonts w:hint="eastAsia" w:eastAsiaTheme="minorEastAsia"/>
          <w:color w:val="000000"/>
          <w:sz w:val="28"/>
          <w:lang w:eastAsia="zh-CN"/>
        </w:rPr>
        <w:t>3335.65</w:t>
      </w:r>
      <w:r>
        <w:rPr>
          <w:rFonts w:eastAsia="方正仿宋_GBK"/>
          <w:color w:val="000000"/>
          <w:sz w:val="28"/>
        </w:rPr>
        <w:t>万元（详见下表）。本年度拟购置固定资产总额为</w:t>
      </w:r>
      <w:r>
        <w:rPr>
          <w:rFonts w:hint="eastAsia" w:eastAsiaTheme="minorEastAsia"/>
          <w:color w:val="000000"/>
          <w:sz w:val="28"/>
          <w:lang w:eastAsia="zh-CN"/>
        </w:rPr>
        <w:t>12.50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303威县发展和改革局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jc w:val="center"/>
              <w:rPr>
                <w:rFonts w:hAnsi="Times New Roman" w:cs="Times New Roman"/>
                <w:sz w:val="24"/>
              </w:rPr>
            </w:pPr>
            <w:r>
              <w:rPr>
                <w:rFonts w:hint="eastAsia" w:hAnsi="Times New Roman" w:cs="Times New Roman"/>
                <w:sz w:val="24"/>
              </w:rPr>
              <w:t>资产总额</w:t>
            </w:r>
          </w:p>
        </w:tc>
        <w:tc>
          <w:tcPr>
            <w:tcW w:w="2835" w:type="dxa"/>
            <w:vAlign w:val="center"/>
          </w:tcPr>
          <w:p>
            <w:pPr>
              <w:pStyle w:val="13"/>
            </w:pPr>
          </w:p>
        </w:tc>
        <w:tc>
          <w:tcPr>
            <w:tcW w:w="2835" w:type="dxa"/>
            <w:vAlign w:val="center"/>
          </w:tcPr>
          <w:p>
            <w:pPr>
              <w:pStyle w:val="11"/>
              <w:rPr>
                <w:rFonts w:hAnsi="Times New Roman" w:cs="Times New Roman"/>
                <w:sz w:val="24"/>
              </w:rPr>
            </w:pPr>
            <w:r>
              <w:rPr>
                <w:rFonts w:hint="eastAsia" w:hAnsi="Times New Roman" w:cs="Times New Roman"/>
                <w:sz w:val="24"/>
              </w:rPr>
              <w:t>33356533.80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r>
              <w:rPr>
                <w:rFonts w:ascii="方正书宋_GBK" w:eastAsia="方正书宋_GBK"/>
              </w:rPr>
              <w:t>45659.79</w:t>
            </w:r>
          </w:p>
        </w:tc>
        <w:tc>
          <w:tcPr>
            <w:tcW w:w="2835" w:type="dxa"/>
            <w:vAlign w:val="center"/>
          </w:tcPr>
          <w:p>
            <w:pPr>
              <w:spacing w:line="300" w:lineRule="exact"/>
              <w:jc w:val="right"/>
              <w:rPr>
                <w:rFonts w:ascii="方正书宋_GBK" w:eastAsia="方正书宋_GBK"/>
              </w:rPr>
            </w:pPr>
            <w:r>
              <w:rPr>
                <w:rFonts w:ascii="方正书宋_GBK" w:eastAsia="方正书宋_GBK"/>
              </w:rPr>
              <w:t>5316747.23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Theme="minorEastAsia"/>
                <w:lang w:eastAsia="zh-CN"/>
              </w:rPr>
            </w:pPr>
            <w:r>
              <w:rPr>
                <w:rFonts w:hint="eastAsia" w:ascii="方正书宋_GBK" w:eastAsiaTheme="minorEastAsia"/>
                <w:lang w:eastAsia="zh-CN"/>
              </w:rPr>
              <w:t>2896</w:t>
            </w:r>
          </w:p>
        </w:tc>
        <w:tc>
          <w:tcPr>
            <w:tcW w:w="2835" w:type="dxa"/>
            <w:vAlign w:val="center"/>
          </w:tcPr>
          <w:p>
            <w:pPr>
              <w:spacing w:line="300" w:lineRule="exact"/>
              <w:jc w:val="right"/>
              <w:rPr>
                <w:rFonts w:ascii="方正书宋_GBK" w:eastAsiaTheme="minorEastAsia"/>
                <w:lang w:eastAsia="zh-CN"/>
              </w:rPr>
            </w:pPr>
            <w:r>
              <w:rPr>
                <w:rFonts w:hint="eastAsia" w:ascii="方正书宋_GBK" w:eastAsiaTheme="minorEastAsia"/>
                <w:lang w:eastAsia="zh-CN"/>
              </w:rPr>
              <w:t>1093158.65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r>
              <w:rPr>
                <w:rFonts w:ascii="方正书宋_GBK" w:eastAsia="方正书宋_GBK"/>
              </w:rPr>
              <w:t>4</w:t>
            </w:r>
          </w:p>
        </w:tc>
        <w:tc>
          <w:tcPr>
            <w:tcW w:w="2835" w:type="dxa"/>
            <w:vAlign w:val="center"/>
          </w:tcPr>
          <w:p>
            <w:pPr>
              <w:spacing w:line="300" w:lineRule="exact"/>
              <w:jc w:val="right"/>
              <w:rPr>
                <w:rFonts w:ascii="方正书宋_GBK" w:eastAsia="方正书宋_GBK"/>
              </w:rPr>
            </w:pPr>
            <w:r>
              <w:rPr>
                <w:rFonts w:ascii="方正书宋_GBK" w:eastAsia="方正书宋_GBK"/>
              </w:rPr>
              <w:t>278685.89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pStyle w:val="13"/>
              <w:rPr>
                <w:rFonts w:hAnsi="Times New Roman" w:cs="Times New Roman"/>
                <w:sz w:val="24"/>
              </w:rPr>
            </w:pPr>
            <w:r>
              <w:rPr>
                <w:rFonts w:hint="eastAsia" w:hAnsi="Times New Roman" w:cs="Times New Roman"/>
                <w:sz w:val="24"/>
              </w:rPr>
              <w:t>23</w:t>
            </w:r>
          </w:p>
        </w:tc>
        <w:tc>
          <w:tcPr>
            <w:tcW w:w="2835" w:type="dxa"/>
            <w:vAlign w:val="center"/>
          </w:tcPr>
          <w:p>
            <w:pPr>
              <w:pStyle w:val="11"/>
              <w:rPr>
                <w:rFonts w:hAnsi="Times New Roman" w:cs="Times New Roman"/>
                <w:sz w:val="24"/>
              </w:rPr>
            </w:pPr>
            <w:r>
              <w:rPr>
                <w:rFonts w:hint="eastAsia" w:hAnsi="Times New Roman" w:cs="Times New Roman"/>
                <w:sz w:val="24"/>
              </w:rPr>
              <w:t>13260000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pStyle w:val="13"/>
              <w:rPr>
                <w:rFonts w:hAnsi="Times New Roman" w:cs="Times New Roman"/>
                <w:sz w:val="24"/>
              </w:rPr>
            </w:pPr>
            <w:r>
              <w:rPr>
                <w:rFonts w:hint="eastAsia" w:hAnsi="Times New Roman" w:cs="Times New Roman"/>
                <w:sz w:val="24"/>
              </w:rPr>
              <w:t>388</w:t>
            </w:r>
          </w:p>
        </w:tc>
        <w:tc>
          <w:tcPr>
            <w:tcW w:w="2835" w:type="dxa"/>
            <w:vAlign w:val="center"/>
          </w:tcPr>
          <w:p>
            <w:pPr>
              <w:pStyle w:val="11"/>
              <w:rPr>
                <w:rFonts w:hAnsi="Times New Roman" w:cs="Times New Roman"/>
                <w:sz w:val="24"/>
              </w:rPr>
            </w:pPr>
            <w:r>
              <w:rPr>
                <w:rFonts w:hint="eastAsia" w:hAnsi="Times New Roman" w:cs="Times New Roman"/>
                <w:sz w:val="24"/>
              </w:rPr>
              <w:t>14501100.68</w:t>
            </w:r>
          </w:p>
        </w:tc>
      </w:tr>
    </w:tbl>
    <w:p>
      <w:pPr>
        <w:ind w:firstLine="640"/>
      </w:pPr>
    </w:p>
    <w:p>
      <w:pPr>
        <w:spacing w:before="10" w:after="10" w:line="360" w:lineRule="auto"/>
        <w:ind w:firstLine="640" w:firstLineChars="200"/>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360" w:lineRule="auto"/>
        <w:ind w:firstLine="640" w:firstLineChars="200"/>
        <w:outlineLvl w:val="2"/>
      </w:pPr>
      <w:r>
        <w:rPr>
          <w:rFonts w:ascii="黑体" w:hAnsi="黑体" w:eastAsia="黑体" w:cs="黑体"/>
          <w:color w:val="000000"/>
          <w:sz w:val="32"/>
        </w:rPr>
        <w:t>九、其他需要说明的事项</w:t>
      </w:r>
      <w:bookmarkEnd w:id="17"/>
    </w:p>
    <w:p>
      <w:pPr>
        <w:spacing w:line="360" w:lineRule="auto"/>
        <w:ind w:firstLine="560" w:firstLineChars="20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一、威县发展和改革局(本级）收支预算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303001威县发展和改革局(本级）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12180234.48</w:t>
            </w:r>
          </w:p>
        </w:tc>
        <w:tc>
          <w:tcPr>
            <w:tcW w:w="4535" w:type="dxa"/>
            <w:vAlign w:val="center"/>
          </w:tcPr>
          <w:p>
            <w:pPr>
              <w:pStyle w:val="12"/>
            </w:pPr>
            <w:r>
              <w:t>一、一般公共服务支出</w:t>
            </w:r>
          </w:p>
        </w:tc>
        <w:tc>
          <w:tcPr>
            <w:tcW w:w="2126" w:type="dxa"/>
            <w:vAlign w:val="center"/>
          </w:tcPr>
          <w:p>
            <w:pPr>
              <w:pStyle w:val="11"/>
              <w:rPr>
                <w:rFonts w:hint="eastAsia" w:eastAsiaTheme="minorEastAsia"/>
                <w:lang w:eastAsia="zh-CN"/>
              </w:rPr>
            </w:pPr>
            <w:r>
              <w:rPr>
                <w:rFonts w:hint="eastAsia" w:eastAsiaTheme="minorEastAsia"/>
                <w:lang w:eastAsia="zh-CN"/>
              </w:rPr>
              <w:t>12330234.48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1416950.00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7001700.00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12180234.48</w:t>
            </w:r>
          </w:p>
        </w:tc>
        <w:tc>
          <w:tcPr>
            <w:tcW w:w="4535" w:type="dxa"/>
            <w:vAlign w:val="center"/>
          </w:tcPr>
          <w:p>
            <w:pPr>
              <w:pStyle w:val="14"/>
            </w:pPr>
            <w:r>
              <w:t>本年支出合计</w:t>
            </w:r>
          </w:p>
        </w:tc>
        <w:tc>
          <w:tcPr>
            <w:tcW w:w="2126" w:type="dxa"/>
            <w:vAlign w:val="center"/>
          </w:tcPr>
          <w:p>
            <w:pPr>
              <w:pStyle w:val="15"/>
            </w:pPr>
            <w:r>
              <w:t>6</w:t>
            </w:r>
            <w:r>
              <w:rPr>
                <w:rFonts w:hint="eastAsia" w:eastAsiaTheme="minorEastAsia"/>
                <w:lang w:eastAsia="zh-CN"/>
              </w:rPr>
              <w:t>615</w:t>
            </w:r>
            <w:r>
              <w:t>1884.48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53</w:t>
            </w:r>
            <w:r>
              <w:rPr>
                <w:rFonts w:hint="eastAsia" w:eastAsiaTheme="minorEastAsia"/>
                <w:lang w:eastAsia="zh-CN"/>
              </w:rPr>
              <w:t>97</w:t>
            </w:r>
            <w:r>
              <w:t>1650.00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6</w:t>
            </w:r>
            <w:r>
              <w:rPr>
                <w:rFonts w:hint="eastAsia" w:eastAsiaTheme="minorEastAsia"/>
                <w:lang w:eastAsia="zh-CN"/>
              </w:rPr>
              <w:t>615</w:t>
            </w:r>
            <w:r>
              <w:t>1884.48</w:t>
            </w:r>
          </w:p>
        </w:tc>
        <w:tc>
          <w:tcPr>
            <w:tcW w:w="4535" w:type="dxa"/>
            <w:vAlign w:val="center"/>
          </w:tcPr>
          <w:p>
            <w:pPr>
              <w:pStyle w:val="14"/>
            </w:pPr>
            <w:r>
              <w:t>支出总计</w:t>
            </w:r>
          </w:p>
        </w:tc>
        <w:tc>
          <w:tcPr>
            <w:tcW w:w="2126" w:type="dxa"/>
            <w:vAlign w:val="center"/>
          </w:tcPr>
          <w:p>
            <w:pPr>
              <w:pStyle w:val="15"/>
            </w:pPr>
            <w:r>
              <w:t>6</w:t>
            </w:r>
            <w:r>
              <w:rPr>
                <w:rFonts w:hint="eastAsia" w:eastAsiaTheme="minorEastAsia"/>
                <w:lang w:eastAsia="zh-CN"/>
              </w:rPr>
              <w:t>615</w:t>
            </w:r>
            <w:r>
              <w:t>1884.48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303001威县发展和改革局(本级）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w:t>
            </w:r>
            <w:r>
              <w:rPr>
                <w:rFonts w:hint="eastAsia"/>
                <w:lang w:eastAsia="zh-CN"/>
              </w:rPr>
              <w:t>615</w:t>
            </w:r>
            <w:r>
              <w:t>1884.48</w:t>
            </w:r>
          </w:p>
        </w:tc>
        <w:tc>
          <w:tcPr>
            <w:tcW w:w="1134" w:type="dxa"/>
            <w:vAlign w:val="center"/>
          </w:tcPr>
          <w:p>
            <w:pPr>
              <w:pStyle w:val="15"/>
            </w:pPr>
            <w:r>
              <w:t>12180234.48</w:t>
            </w:r>
          </w:p>
        </w:tc>
        <w:tc>
          <w:tcPr>
            <w:tcW w:w="1134" w:type="dxa"/>
            <w:vAlign w:val="center"/>
          </w:tcPr>
          <w:p>
            <w:pPr>
              <w:pStyle w:val="15"/>
            </w:pPr>
            <w:r>
              <w:t>12180234.48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53</w:t>
            </w:r>
            <w:r>
              <w:rPr>
                <w:rFonts w:hint="eastAsia"/>
                <w:lang w:eastAsia="zh-CN"/>
              </w:rPr>
              <w:t>97</w:t>
            </w:r>
            <w:r>
              <w:t>1650.00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11860234.48</w:t>
            </w:r>
          </w:p>
        </w:tc>
        <w:tc>
          <w:tcPr>
            <w:tcW w:w="1134" w:type="dxa"/>
            <w:vAlign w:val="center"/>
          </w:tcPr>
          <w:p>
            <w:pPr>
              <w:pStyle w:val="11"/>
            </w:pPr>
            <w:r>
              <w:t>11860234.48</w:t>
            </w:r>
          </w:p>
        </w:tc>
        <w:tc>
          <w:tcPr>
            <w:tcW w:w="1134" w:type="dxa"/>
            <w:vAlign w:val="center"/>
          </w:tcPr>
          <w:p>
            <w:pPr>
              <w:pStyle w:val="11"/>
            </w:pPr>
            <w:r>
              <w:t>11860234.48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11860234.48</w:t>
            </w:r>
          </w:p>
        </w:tc>
        <w:tc>
          <w:tcPr>
            <w:tcW w:w="1134" w:type="dxa"/>
            <w:vAlign w:val="center"/>
          </w:tcPr>
          <w:p>
            <w:pPr>
              <w:pStyle w:val="11"/>
            </w:pPr>
            <w:r>
              <w:t>11860234.48</w:t>
            </w:r>
          </w:p>
        </w:tc>
        <w:tc>
          <w:tcPr>
            <w:tcW w:w="1134" w:type="dxa"/>
            <w:vAlign w:val="center"/>
          </w:tcPr>
          <w:p>
            <w:pPr>
              <w:pStyle w:val="11"/>
            </w:pPr>
            <w:r>
              <w:t>11860234.48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t>行政运行</w:t>
            </w:r>
          </w:p>
        </w:tc>
        <w:tc>
          <w:tcPr>
            <w:tcW w:w="1134" w:type="dxa"/>
            <w:vAlign w:val="center"/>
          </w:tcPr>
          <w:p>
            <w:pPr>
              <w:pStyle w:val="11"/>
            </w:pPr>
            <w:r>
              <w:t>10463734.48</w:t>
            </w:r>
          </w:p>
        </w:tc>
        <w:tc>
          <w:tcPr>
            <w:tcW w:w="1134" w:type="dxa"/>
            <w:vAlign w:val="center"/>
          </w:tcPr>
          <w:p>
            <w:pPr>
              <w:pStyle w:val="11"/>
            </w:pPr>
            <w:r>
              <w:t>10463734.48</w:t>
            </w:r>
          </w:p>
        </w:tc>
        <w:tc>
          <w:tcPr>
            <w:tcW w:w="1134" w:type="dxa"/>
            <w:vAlign w:val="center"/>
          </w:tcPr>
          <w:p>
            <w:pPr>
              <w:pStyle w:val="11"/>
            </w:pPr>
            <w:r>
              <w:t>10463734.48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2010402</w:t>
            </w:r>
          </w:p>
        </w:tc>
        <w:tc>
          <w:tcPr>
            <w:tcW w:w="1559" w:type="dxa"/>
            <w:vAlign w:val="center"/>
          </w:tcPr>
          <w:p>
            <w:pPr>
              <w:pStyle w:val="12"/>
            </w:pPr>
            <w:r>
              <w:t>一般行政管理事务</w:t>
            </w:r>
          </w:p>
        </w:tc>
        <w:tc>
          <w:tcPr>
            <w:tcW w:w="1134" w:type="dxa"/>
            <w:vAlign w:val="center"/>
          </w:tcPr>
          <w:p>
            <w:pPr>
              <w:pStyle w:val="11"/>
            </w:pPr>
            <w:r>
              <w:t>1196500.00</w:t>
            </w:r>
          </w:p>
        </w:tc>
        <w:tc>
          <w:tcPr>
            <w:tcW w:w="1134" w:type="dxa"/>
            <w:vAlign w:val="center"/>
          </w:tcPr>
          <w:p>
            <w:pPr>
              <w:pStyle w:val="11"/>
            </w:pPr>
            <w:r>
              <w:t>1196500.00</w:t>
            </w:r>
          </w:p>
        </w:tc>
        <w:tc>
          <w:tcPr>
            <w:tcW w:w="1134" w:type="dxa"/>
            <w:vAlign w:val="center"/>
          </w:tcPr>
          <w:p>
            <w:pPr>
              <w:pStyle w:val="11"/>
            </w:pPr>
            <w:r>
              <w:t>1196500.00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2010499</w:t>
            </w:r>
          </w:p>
        </w:tc>
        <w:tc>
          <w:tcPr>
            <w:tcW w:w="1559" w:type="dxa"/>
            <w:vAlign w:val="center"/>
          </w:tcPr>
          <w:p>
            <w:pPr>
              <w:pStyle w:val="12"/>
            </w:pPr>
            <w:r>
              <w:t>其他发展与改革事务支出</w:t>
            </w:r>
          </w:p>
        </w:tc>
        <w:tc>
          <w:tcPr>
            <w:tcW w:w="1134" w:type="dxa"/>
            <w:vAlign w:val="center"/>
          </w:tcPr>
          <w:p>
            <w:pPr>
              <w:pStyle w:val="11"/>
            </w:pPr>
            <w:r>
              <w:rPr>
                <w:rFonts w:hint="eastAsia" w:eastAsiaTheme="minorEastAsia"/>
                <w:lang w:eastAsia="zh-CN"/>
              </w:rPr>
              <w:t>67</w:t>
            </w:r>
            <w:r>
              <w:t>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eastAsia" w:eastAsiaTheme="minorEastAsia"/>
                <w:lang w:eastAsia="zh-CN"/>
              </w:rPr>
            </w:pPr>
            <w:r>
              <w:rPr>
                <w:rFonts w:hint="eastAsia" w:eastAsiaTheme="minorEastAsia"/>
                <w:lang w:eastAsia="zh-CN"/>
              </w:rPr>
              <w:t>470000.00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1416950.00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1396950.00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2060199</w:t>
            </w:r>
          </w:p>
        </w:tc>
        <w:tc>
          <w:tcPr>
            <w:tcW w:w="1559" w:type="dxa"/>
            <w:vAlign w:val="center"/>
          </w:tcPr>
          <w:p>
            <w:pPr>
              <w:pStyle w:val="12"/>
            </w:pPr>
            <w:r>
              <w:t>其他科学技术管理事务支出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1396950.00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1396950.00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1396950.00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1396950.00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403000.00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403000.00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403000.00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7001700.00</w:t>
            </w:r>
          </w:p>
        </w:tc>
        <w:tc>
          <w:tcPr>
            <w:tcW w:w="1134" w:type="dxa"/>
            <w:vAlign w:val="center"/>
          </w:tcPr>
          <w:p>
            <w:pPr>
              <w:pStyle w:val="11"/>
            </w:pPr>
            <w:r>
              <w:t>300000.00</w:t>
            </w:r>
          </w:p>
        </w:tc>
        <w:tc>
          <w:tcPr>
            <w:tcW w:w="1134" w:type="dxa"/>
            <w:vAlign w:val="center"/>
          </w:tcPr>
          <w:p>
            <w:pPr>
              <w:pStyle w:val="11"/>
            </w:pPr>
            <w:r>
              <w:t>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6701700.00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21502</w:t>
            </w:r>
          </w:p>
        </w:tc>
        <w:tc>
          <w:tcPr>
            <w:tcW w:w="1559" w:type="dxa"/>
            <w:vAlign w:val="center"/>
          </w:tcPr>
          <w:p>
            <w:pPr>
              <w:pStyle w:val="12"/>
            </w:pPr>
            <w:r>
              <w:t>制造业</w:t>
            </w:r>
          </w:p>
        </w:tc>
        <w:tc>
          <w:tcPr>
            <w:tcW w:w="1134" w:type="dxa"/>
            <w:vAlign w:val="center"/>
          </w:tcPr>
          <w:p>
            <w:pPr>
              <w:pStyle w:val="11"/>
            </w:pPr>
            <w:r>
              <w:t>5000000.00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2150205</w:t>
            </w:r>
          </w:p>
        </w:tc>
        <w:tc>
          <w:tcPr>
            <w:tcW w:w="1559" w:type="dxa"/>
            <w:vAlign w:val="center"/>
          </w:tcPr>
          <w:p>
            <w:pPr>
              <w:pStyle w:val="12"/>
            </w:pPr>
            <w:r>
              <w:t>医药制造业</w:t>
            </w:r>
          </w:p>
        </w:tc>
        <w:tc>
          <w:tcPr>
            <w:tcW w:w="1134" w:type="dxa"/>
            <w:vAlign w:val="center"/>
          </w:tcPr>
          <w:p>
            <w:pPr>
              <w:pStyle w:val="11"/>
            </w:pPr>
            <w:r>
              <w:t>4500000.00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2150206</w:t>
            </w:r>
          </w:p>
        </w:tc>
        <w:tc>
          <w:tcPr>
            <w:tcW w:w="1559" w:type="dxa"/>
            <w:vAlign w:val="center"/>
          </w:tcPr>
          <w:p>
            <w:pPr>
              <w:pStyle w:val="12"/>
            </w:pPr>
            <w:r>
              <w:t>非金属矿物制品业</w:t>
            </w:r>
          </w:p>
        </w:tc>
        <w:tc>
          <w:tcPr>
            <w:tcW w:w="1134" w:type="dxa"/>
            <w:vAlign w:val="center"/>
          </w:tcPr>
          <w:p>
            <w:pPr>
              <w:pStyle w:val="11"/>
            </w:pPr>
            <w:r>
              <w:t>500000.00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21505</w:t>
            </w:r>
          </w:p>
        </w:tc>
        <w:tc>
          <w:tcPr>
            <w:tcW w:w="1559" w:type="dxa"/>
            <w:vAlign w:val="center"/>
          </w:tcPr>
          <w:p>
            <w:pPr>
              <w:pStyle w:val="12"/>
            </w:pPr>
            <w:r>
              <w:t>工业和信息产业监管</w:t>
            </w:r>
          </w:p>
        </w:tc>
        <w:tc>
          <w:tcPr>
            <w:tcW w:w="1134" w:type="dxa"/>
            <w:vAlign w:val="center"/>
          </w:tcPr>
          <w:p>
            <w:pPr>
              <w:pStyle w:val="11"/>
            </w:pPr>
            <w:r>
              <w:t>728700.00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728700.00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2150517</w:t>
            </w:r>
          </w:p>
        </w:tc>
        <w:tc>
          <w:tcPr>
            <w:tcW w:w="1559" w:type="dxa"/>
            <w:vAlign w:val="center"/>
          </w:tcPr>
          <w:p>
            <w:pPr>
              <w:pStyle w:val="12"/>
            </w:pPr>
            <w:r>
              <w:t>产业发展</w:t>
            </w:r>
          </w:p>
        </w:tc>
        <w:tc>
          <w:tcPr>
            <w:tcW w:w="1134" w:type="dxa"/>
            <w:vAlign w:val="center"/>
          </w:tcPr>
          <w:p>
            <w:pPr>
              <w:pStyle w:val="11"/>
            </w:pPr>
            <w:r>
              <w:t>728700.00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728700.00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21508</w:t>
            </w:r>
          </w:p>
        </w:tc>
        <w:tc>
          <w:tcPr>
            <w:tcW w:w="1559" w:type="dxa"/>
            <w:vAlign w:val="center"/>
          </w:tcPr>
          <w:p>
            <w:pPr>
              <w:pStyle w:val="12"/>
            </w:pPr>
            <w:r>
              <w:t>支持中小企业发展和管理支出</w:t>
            </w:r>
          </w:p>
        </w:tc>
        <w:tc>
          <w:tcPr>
            <w:tcW w:w="1134" w:type="dxa"/>
            <w:vAlign w:val="center"/>
          </w:tcPr>
          <w:p>
            <w:pPr>
              <w:pStyle w:val="11"/>
            </w:pPr>
            <w:r>
              <w:t>1273000.00</w:t>
            </w:r>
          </w:p>
        </w:tc>
        <w:tc>
          <w:tcPr>
            <w:tcW w:w="1134" w:type="dxa"/>
            <w:vAlign w:val="center"/>
          </w:tcPr>
          <w:p>
            <w:pPr>
              <w:pStyle w:val="11"/>
            </w:pPr>
            <w:r>
              <w:t>300000.00</w:t>
            </w:r>
          </w:p>
        </w:tc>
        <w:tc>
          <w:tcPr>
            <w:tcW w:w="1134" w:type="dxa"/>
            <w:vAlign w:val="center"/>
          </w:tcPr>
          <w:p>
            <w:pPr>
              <w:pStyle w:val="11"/>
            </w:pPr>
            <w:r>
              <w:t>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2150805</w:t>
            </w:r>
          </w:p>
        </w:tc>
        <w:tc>
          <w:tcPr>
            <w:tcW w:w="1559" w:type="dxa"/>
            <w:vAlign w:val="center"/>
          </w:tcPr>
          <w:p>
            <w:pPr>
              <w:pStyle w:val="12"/>
            </w:pPr>
            <w:r>
              <w:t>中小企业发展专项</w:t>
            </w:r>
          </w:p>
        </w:tc>
        <w:tc>
          <w:tcPr>
            <w:tcW w:w="1134" w:type="dxa"/>
            <w:vAlign w:val="center"/>
          </w:tcPr>
          <w:p>
            <w:pPr>
              <w:pStyle w:val="11"/>
            </w:pPr>
            <w:r>
              <w:t>428000.00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2150899</w:t>
            </w:r>
          </w:p>
        </w:tc>
        <w:tc>
          <w:tcPr>
            <w:tcW w:w="1559" w:type="dxa"/>
            <w:vAlign w:val="center"/>
          </w:tcPr>
          <w:p>
            <w:pPr>
              <w:pStyle w:val="12"/>
            </w:pPr>
            <w:r>
              <w:t>其他支持中小企业发展和管理支出</w:t>
            </w:r>
          </w:p>
        </w:tc>
        <w:tc>
          <w:tcPr>
            <w:tcW w:w="1134" w:type="dxa"/>
            <w:vAlign w:val="center"/>
          </w:tcPr>
          <w:p>
            <w:pPr>
              <w:pStyle w:val="11"/>
            </w:pPr>
            <w:r>
              <w:t>845000.00</w:t>
            </w:r>
          </w:p>
        </w:tc>
        <w:tc>
          <w:tcPr>
            <w:tcW w:w="1134" w:type="dxa"/>
            <w:vAlign w:val="center"/>
          </w:tcPr>
          <w:p>
            <w:pPr>
              <w:pStyle w:val="11"/>
            </w:pPr>
            <w:r>
              <w:t>300000.00</w:t>
            </w:r>
          </w:p>
        </w:tc>
        <w:tc>
          <w:tcPr>
            <w:tcW w:w="1134" w:type="dxa"/>
            <w:vAlign w:val="center"/>
          </w:tcPr>
          <w:p>
            <w:pPr>
              <w:pStyle w:val="11"/>
            </w:pPr>
            <w:r>
              <w:t>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45000000.00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45000000.00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45000000.00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45000000.00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303001威县发展和改革局(本级）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w:t>
            </w:r>
            <w:r>
              <w:rPr>
                <w:rFonts w:hint="eastAsia" w:eastAsiaTheme="minorEastAsia"/>
                <w:lang w:eastAsia="zh-CN"/>
              </w:rPr>
              <w:t>615</w:t>
            </w:r>
            <w:r>
              <w:t>1884.48</w:t>
            </w:r>
          </w:p>
        </w:tc>
        <w:tc>
          <w:tcPr>
            <w:tcW w:w="1361" w:type="dxa"/>
            <w:vAlign w:val="center"/>
          </w:tcPr>
          <w:p>
            <w:pPr>
              <w:pStyle w:val="15"/>
            </w:pPr>
            <w:r>
              <w:t>10463734.48</w:t>
            </w:r>
          </w:p>
        </w:tc>
        <w:tc>
          <w:tcPr>
            <w:tcW w:w="1361" w:type="dxa"/>
            <w:vAlign w:val="center"/>
          </w:tcPr>
          <w:p>
            <w:pPr>
              <w:pStyle w:val="15"/>
            </w:pPr>
            <w:r>
              <w:t>55</w:t>
            </w:r>
            <w:r>
              <w:rPr>
                <w:rFonts w:hint="eastAsia" w:eastAsiaTheme="minorEastAsia"/>
                <w:lang w:eastAsia="zh-CN"/>
              </w:rPr>
              <w:t>68</w:t>
            </w:r>
            <w:r>
              <w:t>8150.00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11860234.48</w:t>
            </w:r>
          </w:p>
        </w:tc>
        <w:tc>
          <w:tcPr>
            <w:tcW w:w="1361" w:type="dxa"/>
            <w:vAlign w:val="center"/>
          </w:tcPr>
          <w:p>
            <w:pPr>
              <w:pStyle w:val="11"/>
            </w:pPr>
            <w:r>
              <w:t>10463734.48</w:t>
            </w:r>
          </w:p>
        </w:tc>
        <w:tc>
          <w:tcPr>
            <w:tcW w:w="1361" w:type="dxa"/>
            <w:vAlign w:val="center"/>
          </w:tcPr>
          <w:p>
            <w:pPr>
              <w:pStyle w:val="11"/>
            </w:pPr>
            <w:r>
              <w:t>1396500.00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11860234.48</w:t>
            </w:r>
          </w:p>
        </w:tc>
        <w:tc>
          <w:tcPr>
            <w:tcW w:w="1361" w:type="dxa"/>
            <w:vAlign w:val="center"/>
          </w:tcPr>
          <w:p>
            <w:pPr>
              <w:pStyle w:val="11"/>
            </w:pPr>
            <w:r>
              <w:t>10463734.48</w:t>
            </w:r>
          </w:p>
        </w:tc>
        <w:tc>
          <w:tcPr>
            <w:tcW w:w="1361" w:type="dxa"/>
            <w:vAlign w:val="center"/>
          </w:tcPr>
          <w:p>
            <w:pPr>
              <w:pStyle w:val="11"/>
            </w:pPr>
            <w:r>
              <w:t>1396500.00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5" w:type="dxa"/>
            <w:vAlign w:val="center"/>
          </w:tcPr>
          <w:p>
            <w:pPr>
              <w:pStyle w:val="12"/>
            </w:pPr>
            <w:r>
              <w:t>行政运行</w:t>
            </w:r>
          </w:p>
        </w:tc>
        <w:tc>
          <w:tcPr>
            <w:tcW w:w="1361" w:type="dxa"/>
            <w:vAlign w:val="center"/>
          </w:tcPr>
          <w:p>
            <w:pPr>
              <w:pStyle w:val="11"/>
            </w:pPr>
            <w:r>
              <w:t>10463734.48</w:t>
            </w:r>
          </w:p>
        </w:tc>
        <w:tc>
          <w:tcPr>
            <w:tcW w:w="1361" w:type="dxa"/>
            <w:vAlign w:val="center"/>
          </w:tcPr>
          <w:p>
            <w:pPr>
              <w:pStyle w:val="11"/>
            </w:pPr>
            <w:r>
              <w:t>10463734.48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2010402</w:t>
            </w:r>
          </w:p>
        </w:tc>
        <w:tc>
          <w:tcPr>
            <w:tcW w:w="4535" w:type="dxa"/>
            <w:vAlign w:val="center"/>
          </w:tcPr>
          <w:p>
            <w:pPr>
              <w:pStyle w:val="12"/>
            </w:pPr>
            <w:r>
              <w:t>一般行政管理事务</w:t>
            </w:r>
          </w:p>
        </w:tc>
        <w:tc>
          <w:tcPr>
            <w:tcW w:w="1361" w:type="dxa"/>
            <w:vAlign w:val="center"/>
          </w:tcPr>
          <w:p>
            <w:pPr>
              <w:pStyle w:val="11"/>
            </w:pPr>
            <w:r>
              <w:t>1196500.00</w:t>
            </w:r>
          </w:p>
        </w:tc>
        <w:tc>
          <w:tcPr>
            <w:tcW w:w="1361" w:type="dxa"/>
            <w:vAlign w:val="center"/>
          </w:tcPr>
          <w:p>
            <w:pPr>
              <w:pStyle w:val="11"/>
            </w:pPr>
          </w:p>
        </w:tc>
        <w:tc>
          <w:tcPr>
            <w:tcW w:w="1361" w:type="dxa"/>
            <w:vAlign w:val="center"/>
          </w:tcPr>
          <w:p>
            <w:pPr>
              <w:pStyle w:val="11"/>
            </w:pPr>
            <w:r>
              <w:t>1196500.00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2010499</w:t>
            </w:r>
          </w:p>
        </w:tc>
        <w:tc>
          <w:tcPr>
            <w:tcW w:w="4535" w:type="dxa"/>
            <w:vAlign w:val="center"/>
          </w:tcPr>
          <w:p>
            <w:pPr>
              <w:pStyle w:val="12"/>
            </w:pPr>
            <w:r>
              <w:t>其他发展与改革事务支出</w:t>
            </w:r>
          </w:p>
        </w:tc>
        <w:tc>
          <w:tcPr>
            <w:tcW w:w="1361" w:type="dxa"/>
            <w:vAlign w:val="center"/>
          </w:tcPr>
          <w:p>
            <w:pPr>
              <w:pStyle w:val="11"/>
            </w:pPr>
            <w:r>
              <w:rPr>
                <w:rFonts w:hint="eastAsia" w:eastAsiaTheme="minorEastAsia"/>
                <w:lang w:eastAsia="zh-CN"/>
              </w:rPr>
              <w:t>67</w:t>
            </w:r>
            <w:r>
              <w:t>0000.00</w:t>
            </w:r>
          </w:p>
        </w:tc>
        <w:tc>
          <w:tcPr>
            <w:tcW w:w="1361" w:type="dxa"/>
            <w:vAlign w:val="center"/>
          </w:tcPr>
          <w:p>
            <w:pPr>
              <w:pStyle w:val="11"/>
            </w:pPr>
          </w:p>
        </w:tc>
        <w:tc>
          <w:tcPr>
            <w:tcW w:w="1361" w:type="dxa"/>
            <w:vAlign w:val="center"/>
          </w:tcPr>
          <w:p>
            <w:pPr>
              <w:pStyle w:val="11"/>
            </w:pPr>
            <w:r>
              <w:rPr>
                <w:rFonts w:hint="eastAsia" w:eastAsiaTheme="minorEastAsia"/>
                <w:lang w:eastAsia="zh-CN"/>
              </w:rPr>
              <w:t>67</w:t>
            </w:r>
            <w:r>
              <w:t>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1416950.00</w:t>
            </w:r>
          </w:p>
        </w:tc>
        <w:tc>
          <w:tcPr>
            <w:tcW w:w="1361" w:type="dxa"/>
            <w:vAlign w:val="center"/>
          </w:tcPr>
          <w:p>
            <w:pPr>
              <w:pStyle w:val="11"/>
            </w:pPr>
          </w:p>
        </w:tc>
        <w:tc>
          <w:tcPr>
            <w:tcW w:w="1361" w:type="dxa"/>
            <w:vAlign w:val="center"/>
          </w:tcPr>
          <w:p>
            <w:pPr>
              <w:pStyle w:val="11"/>
            </w:pPr>
            <w:r>
              <w:t>1416950.00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2060199</w:t>
            </w:r>
          </w:p>
        </w:tc>
        <w:tc>
          <w:tcPr>
            <w:tcW w:w="4535" w:type="dxa"/>
            <w:vAlign w:val="center"/>
          </w:tcPr>
          <w:p>
            <w:pPr>
              <w:pStyle w:val="12"/>
            </w:pPr>
            <w:r>
              <w:t>其他科学技术管理事务支出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1396950.00</w:t>
            </w:r>
          </w:p>
        </w:tc>
        <w:tc>
          <w:tcPr>
            <w:tcW w:w="1361" w:type="dxa"/>
            <w:vAlign w:val="center"/>
          </w:tcPr>
          <w:p>
            <w:pPr>
              <w:pStyle w:val="11"/>
            </w:pPr>
          </w:p>
        </w:tc>
        <w:tc>
          <w:tcPr>
            <w:tcW w:w="1361" w:type="dxa"/>
            <w:vAlign w:val="center"/>
          </w:tcPr>
          <w:p>
            <w:pPr>
              <w:pStyle w:val="11"/>
            </w:pPr>
            <w:r>
              <w:t>1396950.00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1396950.00</w:t>
            </w:r>
          </w:p>
        </w:tc>
        <w:tc>
          <w:tcPr>
            <w:tcW w:w="1361" w:type="dxa"/>
            <w:vAlign w:val="center"/>
          </w:tcPr>
          <w:p>
            <w:pPr>
              <w:pStyle w:val="11"/>
            </w:pPr>
          </w:p>
        </w:tc>
        <w:tc>
          <w:tcPr>
            <w:tcW w:w="1361" w:type="dxa"/>
            <w:vAlign w:val="center"/>
          </w:tcPr>
          <w:p>
            <w:pPr>
              <w:pStyle w:val="11"/>
            </w:pPr>
            <w:r>
              <w:t>1396950.00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403000.00</w:t>
            </w:r>
          </w:p>
        </w:tc>
        <w:tc>
          <w:tcPr>
            <w:tcW w:w="1361" w:type="dxa"/>
            <w:vAlign w:val="center"/>
          </w:tcPr>
          <w:p>
            <w:pPr>
              <w:pStyle w:val="11"/>
            </w:pPr>
          </w:p>
        </w:tc>
        <w:tc>
          <w:tcPr>
            <w:tcW w:w="1361" w:type="dxa"/>
            <w:vAlign w:val="center"/>
          </w:tcPr>
          <w:p>
            <w:pPr>
              <w:pStyle w:val="11"/>
            </w:pPr>
            <w:r>
              <w:t>403000.00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403000.00</w:t>
            </w:r>
          </w:p>
        </w:tc>
        <w:tc>
          <w:tcPr>
            <w:tcW w:w="1361" w:type="dxa"/>
            <w:vAlign w:val="center"/>
          </w:tcPr>
          <w:p>
            <w:pPr>
              <w:pStyle w:val="11"/>
            </w:pPr>
          </w:p>
        </w:tc>
        <w:tc>
          <w:tcPr>
            <w:tcW w:w="1361" w:type="dxa"/>
            <w:vAlign w:val="center"/>
          </w:tcPr>
          <w:p>
            <w:pPr>
              <w:pStyle w:val="11"/>
            </w:pPr>
            <w:r>
              <w:t>403000.00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403000.00</w:t>
            </w:r>
          </w:p>
        </w:tc>
        <w:tc>
          <w:tcPr>
            <w:tcW w:w="1361" w:type="dxa"/>
            <w:vAlign w:val="center"/>
          </w:tcPr>
          <w:p>
            <w:pPr>
              <w:pStyle w:val="11"/>
            </w:pPr>
          </w:p>
        </w:tc>
        <w:tc>
          <w:tcPr>
            <w:tcW w:w="1361" w:type="dxa"/>
            <w:vAlign w:val="center"/>
          </w:tcPr>
          <w:p>
            <w:pPr>
              <w:pStyle w:val="11"/>
            </w:pPr>
            <w:r>
              <w:t>403000.00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7001700.00</w:t>
            </w:r>
          </w:p>
        </w:tc>
        <w:tc>
          <w:tcPr>
            <w:tcW w:w="1361" w:type="dxa"/>
            <w:vAlign w:val="center"/>
          </w:tcPr>
          <w:p>
            <w:pPr>
              <w:pStyle w:val="11"/>
            </w:pPr>
          </w:p>
        </w:tc>
        <w:tc>
          <w:tcPr>
            <w:tcW w:w="1361" w:type="dxa"/>
            <w:vAlign w:val="center"/>
          </w:tcPr>
          <w:p>
            <w:pPr>
              <w:pStyle w:val="11"/>
            </w:pPr>
            <w:r>
              <w:t>7001700.00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21502</w:t>
            </w:r>
          </w:p>
        </w:tc>
        <w:tc>
          <w:tcPr>
            <w:tcW w:w="4535" w:type="dxa"/>
            <w:vAlign w:val="center"/>
          </w:tcPr>
          <w:p>
            <w:pPr>
              <w:pStyle w:val="12"/>
            </w:pPr>
            <w:r>
              <w:t>制造业</w:t>
            </w:r>
          </w:p>
        </w:tc>
        <w:tc>
          <w:tcPr>
            <w:tcW w:w="1361" w:type="dxa"/>
            <w:vAlign w:val="center"/>
          </w:tcPr>
          <w:p>
            <w:pPr>
              <w:pStyle w:val="11"/>
            </w:pPr>
            <w:r>
              <w:t>5000000.00</w:t>
            </w:r>
          </w:p>
        </w:tc>
        <w:tc>
          <w:tcPr>
            <w:tcW w:w="1361" w:type="dxa"/>
            <w:vAlign w:val="center"/>
          </w:tcPr>
          <w:p>
            <w:pPr>
              <w:pStyle w:val="11"/>
            </w:pPr>
          </w:p>
        </w:tc>
        <w:tc>
          <w:tcPr>
            <w:tcW w:w="1361" w:type="dxa"/>
            <w:vAlign w:val="center"/>
          </w:tcPr>
          <w:p>
            <w:pPr>
              <w:pStyle w:val="11"/>
            </w:pPr>
            <w:r>
              <w:t>5000000.00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2150205</w:t>
            </w:r>
          </w:p>
        </w:tc>
        <w:tc>
          <w:tcPr>
            <w:tcW w:w="4535" w:type="dxa"/>
            <w:vAlign w:val="center"/>
          </w:tcPr>
          <w:p>
            <w:pPr>
              <w:pStyle w:val="12"/>
            </w:pPr>
            <w:r>
              <w:t>医药制造业</w:t>
            </w:r>
          </w:p>
        </w:tc>
        <w:tc>
          <w:tcPr>
            <w:tcW w:w="1361" w:type="dxa"/>
            <w:vAlign w:val="center"/>
          </w:tcPr>
          <w:p>
            <w:pPr>
              <w:pStyle w:val="11"/>
            </w:pPr>
            <w:r>
              <w:t>4500000.00</w:t>
            </w:r>
          </w:p>
        </w:tc>
        <w:tc>
          <w:tcPr>
            <w:tcW w:w="1361" w:type="dxa"/>
            <w:vAlign w:val="center"/>
          </w:tcPr>
          <w:p>
            <w:pPr>
              <w:pStyle w:val="11"/>
            </w:pPr>
          </w:p>
        </w:tc>
        <w:tc>
          <w:tcPr>
            <w:tcW w:w="1361" w:type="dxa"/>
            <w:vAlign w:val="center"/>
          </w:tcPr>
          <w:p>
            <w:pPr>
              <w:pStyle w:val="11"/>
            </w:pPr>
            <w:r>
              <w:t>4500000.00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2150206</w:t>
            </w:r>
          </w:p>
        </w:tc>
        <w:tc>
          <w:tcPr>
            <w:tcW w:w="4535" w:type="dxa"/>
            <w:vAlign w:val="center"/>
          </w:tcPr>
          <w:p>
            <w:pPr>
              <w:pStyle w:val="12"/>
            </w:pPr>
            <w:r>
              <w:t>非金属矿物制品业</w:t>
            </w:r>
          </w:p>
        </w:tc>
        <w:tc>
          <w:tcPr>
            <w:tcW w:w="1361" w:type="dxa"/>
            <w:vAlign w:val="center"/>
          </w:tcPr>
          <w:p>
            <w:pPr>
              <w:pStyle w:val="11"/>
            </w:pPr>
            <w:r>
              <w:t>500000.00</w:t>
            </w:r>
          </w:p>
        </w:tc>
        <w:tc>
          <w:tcPr>
            <w:tcW w:w="1361" w:type="dxa"/>
            <w:vAlign w:val="center"/>
          </w:tcPr>
          <w:p>
            <w:pPr>
              <w:pStyle w:val="11"/>
            </w:pPr>
          </w:p>
        </w:tc>
        <w:tc>
          <w:tcPr>
            <w:tcW w:w="1361" w:type="dxa"/>
            <w:vAlign w:val="center"/>
          </w:tcPr>
          <w:p>
            <w:pPr>
              <w:pStyle w:val="11"/>
            </w:pPr>
            <w:r>
              <w:t>500000.00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21505</w:t>
            </w:r>
          </w:p>
        </w:tc>
        <w:tc>
          <w:tcPr>
            <w:tcW w:w="4535" w:type="dxa"/>
            <w:vAlign w:val="center"/>
          </w:tcPr>
          <w:p>
            <w:pPr>
              <w:pStyle w:val="12"/>
            </w:pPr>
            <w:r>
              <w:t>工业和信息产业监管</w:t>
            </w:r>
          </w:p>
        </w:tc>
        <w:tc>
          <w:tcPr>
            <w:tcW w:w="1361" w:type="dxa"/>
            <w:vAlign w:val="center"/>
          </w:tcPr>
          <w:p>
            <w:pPr>
              <w:pStyle w:val="11"/>
            </w:pPr>
            <w:r>
              <w:t>728700.00</w:t>
            </w:r>
          </w:p>
        </w:tc>
        <w:tc>
          <w:tcPr>
            <w:tcW w:w="1361" w:type="dxa"/>
            <w:vAlign w:val="center"/>
          </w:tcPr>
          <w:p>
            <w:pPr>
              <w:pStyle w:val="11"/>
            </w:pPr>
          </w:p>
        </w:tc>
        <w:tc>
          <w:tcPr>
            <w:tcW w:w="1361" w:type="dxa"/>
            <w:vAlign w:val="center"/>
          </w:tcPr>
          <w:p>
            <w:pPr>
              <w:pStyle w:val="11"/>
            </w:pPr>
            <w:r>
              <w:t>728700.00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2150517</w:t>
            </w:r>
          </w:p>
        </w:tc>
        <w:tc>
          <w:tcPr>
            <w:tcW w:w="4535" w:type="dxa"/>
            <w:vAlign w:val="center"/>
          </w:tcPr>
          <w:p>
            <w:pPr>
              <w:pStyle w:val="12"/>
            </w:pPr>
            <w:r>
              <w:t>产业发展</w:t>
            </w:r>
          </w:p>
        </w:tc>
        <w:tc>
          <w:tcPr>
            <w:tcW w:w="1361" w:type="dxa"/>
            <w:vAlign w:val="center"/>
          </w:tcPr>
          <w:p>
            <w:pPr>
              <w:pStyle w:val="11"/>
            </w:pPr>
            <w:r>
              <w:t>728700.00</w:t>
            </w:r>
          </w:p>
        </w:tc>
        <w:tc>
          <w:tcPr>
            <w:tcW w:w="1361" w:type="dxa"/>
            <w:vAlign w:val="center"/>
          </w:tcPr>
          <w:p>
            <w:pPr>
              <w:pStyle w:val="11"/>
            </w:pPr>
          </w:p>
        </w:tc>
        <w:tc>
          <w:tcPr>
            <w:tcW w:w="1361" w:type="dxa"/>
            <w:vAlign w:val="center"/>
          </w:tcPr>
          <w:p>
            <w:pPr>
              <w:pStyle w:val="11"/>
            </w:pPr>
            <w:r>
              <w:t>728700.00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21508</w:t>
            </w:r>
          </w:p>
        </w:tc>
        <w:tc>
          <w:tcPr>
            <w:tcW w:w="4535" w:type="dxa"/>
            <w:vAlign w:val="center"/>
          </w:tcPr>
          <w:p>
            <w:pPr>
              <w:pStyle w:val="12"/>
            </w:pPr>
            <w:r>
              <w:t>支持中小企业发展和管理支出</w:t>
            </w:r>
          </w:p>
        </w:tc>
        <w:tc>
          <w:tcPr>
            <w:tcW w:w="1361" w:type="dxa"/>
            <w:vAlign w:val="center"/>
          </w:tcPr>
          <w:p>
            <w:pPr>
              <w:pStyle w:val="11"/>
            </w:pPr>
            <w:r>
              <w:t>1273000.00</w:t>
            </w:r>
          </w:p>
        </w:tc>
        <w:tc>
          <w:tcPr>
            <w:tcW w:w="1361" w:type="dxa"/>
            <w:vAlign w:val="center"/>
          </w:tcPr>
          <w:p>
            <w:pPr>
              <w:pStyle w:val="11"/>
            </w:pPr>
          </w:p>
        </w:tc>
        <w:tc>
          <w:tcPr>
            <w:tcW w:w="1361" w:type="dxa"/>
            <w:vAlign w:val="center"/>
          </w:tcPr>
          <w:p>
            <w:pPr>
              <w:pStyle w:val="11"/>
            </w:pPr>
            <w:r>
              <w:t>1273000.00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2150805</w:t>
            </w:r>
          </w:p>
        </w:tc>
        <w:tc>
          <w:tcPr>
            <w:tcW w:w="4535" w:type="dxa"/>
            <w:vAlign w:val="center"/>
          </w:tcPr>
          <w:p>
            <w:pPr>
              <w:pStyle w:val="12"/>
            </w:pPr>
            <w:r>
              <w:t>中小企业发展专项</w:t>
            </w:r>
          </w:p>
        </w:tc>
        <w:tc>
          <w:tcPr>
            <w:tcW w:w="1361" w:type="dxa"/>
            <w:vAlign w:val="center"/>
          </w:tcPr>
          <w:p>
            <w:pPr>
              <w:pStyle w:val="11"/>
            </w:pPr>
            <w:r>
              <w:t>428000.00</w:t>
            </w:r>
          </w:p>
        </w:tc>
        <w:tc>
          <w:tcPr>
            <w:tcW w:w="1361" w:type="dxa"/>
            <w:vAlign w:val="center"/>
          </w:tcPr>
          <w:p>
            <w:pPr>
              <w:pStyle w:val="11"/>
            </w:pPr>
          </w:p>
        </w:tc>
        <w:tc>
          <w:tcPr>
            <w:tcW w:w="1361" w:type="dxa"/>
            <w:vAlign w:val="center"/>
          </w:tcPr>
          <w:p>
            <w:pPr>
              <w:pStyle w:val="11"/>
            </w:pPr>
            <w:r>
              <w:t>428000.00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2150899</w:t>
            </w:r>
          </w:p>
        </w:tc>
        <w:tc>
          <w:tcPr>
            <w:tcW w:w="4535" w:type="dxa"/>
            <w:vAlign w:val="center"/>
          </w:tcPr>
          <w:p>
            <w:pPr>
              <w:pStyle w:val="12"/>
            </w:pPr>
            <w:r>
              <w:t>其他支持中小企业发展和管理支出</w:t>
            </w:r>
          </w:p>
        </w:tc>
        <w:tc>
          <w:tcPr>
            <w:tcW w:w="1361" w:type="dxa"/>
            <w:vAlign w:val="center"/>
          </w:tcPr>
          <w:p>
            <w:pPr>
              <w:pStyle w:val="11"/>
            </w:pPr>
            <w:r>
              <w:t>845000.00</w:t>
            </w:r>
          </w:p>
        </w:tc>
        <w:tc>
          <w:tcPr>
            <w:tcW w:w="1361" w:type="dxa"/>
            <w:vAlign w:val="center"/>
          </w:tcPr>
          <w:p>
            <w:pPr>
              <w:pStyle w:val="11"/>
            </w:pPr>
          </w:p>
        </w:tc>
        <w:tc>
          <w:tcPr>
            <w:tcW w:w="1361" w:type="dxa"/>
            <w:vAlign w:val="center"/>
          </w:tcPr>
          <w:p>
            <w:pPr>
              <w:pStyle w:val="11"/>
            </w:pPr>
            <w:r>
              <w:t>845000.00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45000000.00</w:t>
            </w:r>
          </w:p>
        </w:tc>
        <w:tc>
          <w:tcPr>
            <w:tcW w:w="1361" w:type="dxa"/>
            <w:vAlign w:val="center"/>
          </w:tcPr>
          <w:p>
            <w:pPr>
              <w:pStyle w:val="11"/>
            </w:pPr>
          </w:p>
        </w:tc>
        <w:tc>
          <w:tcPr>
            <w:tcW w:w="1361" w:type="dxa"/>
            <w:vAlign w:val="center"/>
          </w:tcPr>
          <w:p>
            <w:pPr>
              <w:pStyle w:val="11"/>
            </w:pPr>
            <w:r>
              <w:t>45000000.00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45000000.00</w:t>
            </w:r>
          </w:p>
        </w:tc>
        <w:tc>
          <w:tcPr>
            <w:tcW w:w="1361" w:type="dxa"/>
            <w:vAlign w:val="center"/>
          </w:tcPr>
          <w:p>
            <w:pPr>
              <w:pStyle w:val="11"/>
            </w:pPr>
          </w:p>
        </w:tc>
        <w:tc>
          <w:tcPr>
            <w:tcW w:w="1361" w:type="dxa"/>
            <w:vAlign w:val="center"/>
          </w:tcPr>
          <w:p>
            <w:pPr>
              <w:pStyle w:val="11"/>
            </w:pPr>
            <w:r>
              <w:t>45000000.00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45000000.00</w:t>
            </w:r>
          </w:p>
        </w:tc>
        <w:tc>
          <w:tcPr>
            <w:tcW w:w="1361" w:type="dxa"/>
            <w:vAlign w:val="center"/>
          </w:tcPr>
          <w:p>
            <w:pPr>
              <w:pStyle w:val="11"/>
            </w:pPr>
          </w:p>
        </w:tc>
        <w:tc>
          <w:tcPr>
            <w:tcW w:w="1361" w:type="dxa"/>
            <w:vAlign w:val="center"/>
          </w:tcPr>
          <w:p>
            <w:pPr>
              <w:pStyle w:val="11"/>
            </w:pPr>
            <w:r>
              <w:t>45000000.00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303001威县发展和改革局(本级）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12180234.48</w:t>
            </w:r>
          </w:p>
        </w:tc>
        <w:tc>
          <w:tcPr>
            <w:tcW w:w="3402" w:type="dxa"/>
            <w:vAlign w:val="center"/>
          </w:tcPr>
          <w:p>
            <w:pPr>
              <w:pStyle w:val="12"/>
            </w:pPr>
            <w:r>
              <w:t>一、一般公共服务支出</w:t>
            </w:r>
          </w:p>
        </w:tc>
        <w:tc>
          <w:tcPr>
            <w:tcW w:w="1474" w:type="dxa"/>
            <w:vAlign w:val="center"/>
          </w:tcPr>
          <w:p>
            <w:pPr>
              <w:pStyle w:val="11"/>
            </w:pPr>
            <w:r>
              <w:rPr>
                <w:rFonts w:hint="eastAsia" w:eastAsiaTheme="minorEastAsia"/>
                <w:lang w:eastAsia="zh-CN"/>
              </w:rPr>
              <w:t>12330234.48</w:t>
            </w:r>
          </w:p>
        </w:tc>
        <w:tc>
          <w:tcPr>
            <w:tcW w:w="1474" w:type="dxa"/>
            <w:vAlign w:val="center"/>
          </w:tcPr>
          <w:p>
            <w:pPr>
              <w:pStyle w:val="11"/>
            </w:pPr>
            <w:r>
              <w:rPr>
                <w:rFonts w:hint="eastAsia" w:eastAsiaTheme="minorEastAsia"/>
                <w:lang w:eastAsia="zh-CN"/>
              </w:rPr>
              <w:t>12330234.48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1416950.00</w:t>
            </w:r>
          </w:p>
        </w:tc>
        <w:tc>
          <w:tcPr>
            <w:tcW w:w="1474" w:type="dxa"/>
            <w:vAlign w:val="center"/>
          </w:tcPr>
          <w:p>
            <w:pPr>
              <w:pStyle w:val="11"/>
            </w:pPr>
            <w:r>
              <w:t>1416950.00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403000.00</w:t>
            </w:r>
          </w:p>
        </w:tc>
        <w:tc>
          <w:tcPr>
            <w:tcW w:w="1474" w:type="dxa"/>
            <w:vAlign w:val="center"/>
          </w:tcPr>
          <w:p>
            <w:pPr>
              <w:pStyle w:val="11"/>
            </w:pPr>
            <w:r>
              <w:t>403000.00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7001700.00</w:t>
            </w:r>
          </w:p>
        </w:tc>
        <w:tc>
          <w:tcPr>
            <w:tcW w:w="1474" w:type="dxa"/>
            <w:vAlign w:val="center"/>
          </w:tcPr>
          <w:p>
            <w:pPr>
              <w:pStyle w:val="11"/>
            </w:pPr>
            <w:r>
              <w:t>7001700.00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45000000.00</w:t>
            </w:r>
          </w:p>
        </w:tc>
        <w:tc>
          <w:tcPr>
            <w:tcW w:w="1474" w:type="dxa"/>
            <w:vAlign w:val="center"/>
          </w:tcPr>
          <w:p>
            <w:pPr>
              <w:pStyle w:val="11"/>
            </w:pPr>
          </w:p>
        </w:tc>
        <w:tc>
          <w:tcPr>
            <w:tcW w:w="1474" w:type="dxa"/>
            <w:vAlign w:val="center"/>
          </w:tcPr>
          <w:p>
            <w:pPr>
              <w:pStyle w:val="11"/>
            </w:pPr>
            <w:r>
              <w:t>45000000.00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12180234.48</w:t>
            </w:r>
          </w:p>
        </w:tc>
        <w:tc>
          <w:tcPr>
            <w:tcW w:w="3402" w:type="dxa"/>
            <w:vAlign w:val="center"/>
          </w:tcPr>
          <w:p>
            <w:pPr>
              <w:pStyle w:val="14"/>
            </w:pPr>
            <w:r>
              <w:t>本年支出合计</w:t>
            </w:r>
          </w:p>
        </w:tc>
        <w:tc>
          <w:tcPr>
            <w:tcW w:w="1474" w:type="dxa"/>
            <w:vAlign w:val="center"/>
          </w:tcPr>
          <w:p>
            <w:pPr>
              <w:pStyle w:val="15"/>
            </w:pPr>
            <w:r>
              <w:t>6</w:t>
            </w:r>
            <w:r>
              <w:rPr>
                <w:rFonts w:hint="eastAsia"/>
                <w:lang w:eastAsia="zh-CN"/>
              </w:rPr>
              <w:t>615</w:t>
            </w:r>
            <w:r>
              <w:t>1884.48</w:t>
            </w:r>
          </w:p>
        </w:tc>
        <w:tc>
          <w:tcPr>
            <w:tcW w:w="1474" w:type="dxa"/>
            <w:vAlign w:val="center"/>
          </w:tcPr>
          <w:p>
            <w:pPr>
              <w:pStyle w:val="15"/>
            </w:pPr>
            <w:r>
              <w:t>2</w:t>
            </w:r>
            <w:r>
              <w:rPr>
                <w:rFonts w:hint="eastAsia"/>
                <w:lang w:eastAsia="zh-CN"/>
              </w:rPr>
              <w:t>115</w:t>
            </w:r>
            <w:r>
              <w:t>1884.48</w:t>
            </w:r>
          </w:p>
        </w:tc>
        <w:tc>
          <w:tcPr>
            <w:tcW w:w="1474" w:type="dxa"/>
            <w:vAlign w:val="center"/>
          </w:tcPr>
          <w:p>
            <w:pPr>
              <w:pStyle w:val="15"/>
            </w:pPr>
            <w:r>
              <w:t>45000000.00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53</w:t>
            </w:r>
            <w:r>
              <w:rPr>
                <w:rFonts w:hint="eastAsia"/>
                <w:lang w:eastAsia="zh-CN"/>
              </w:rPr>
              <w:t>97</w:t>
            </w:r>
            <w:r>
              <w:t>1650.00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8</w:t>
            </w:r>
            <w:r>
              <w:rPr>
                <w:rFonts w:hint="eastAsia"/>
                <w:lang w:eastAsia="zh-CN"/>
              </w:rPr>
              <w:t>97</w:t>
            </w:r>
            <w:r>
              <w:t>1650.00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r>
              <w:t>45000000.00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65681884.48</w:t>
            </w:r>
          </w:p>
        </w:tc>
        <w:tc>
          <w:tcPr>
            <w:tcW w:w="3402" w:type="dxa"/>
            <w:vAlign w:val="center"/>
          </w:tcPr>
          <w:p>
            <w:pPr>
              <w:pStyle w:val="14"/>
            </w:pPr>
            <w:r>
              <w:t>支出总计</w:t>
            </w:r>
          </w:p>
        </w:tc>
        <w:tc>
          <w:tcPr>
            <w:tcW w:w="1474" w:type="dxa"/>
            <w:vAlign w:val="center"/>
          </w:tcPr>
          <w:p>
            <w:pPr>
              <w:pStyle w:val="15"/>
            </w:pPr>
            <w:r>
              <w:t>6</w:t>
            </w:r>
            <w:r>
              <w:rPr>
                <w:rFonts w:hint="eastAsia"/>
                <w:lang w:eastAsia="zh-CN"/>
              </w:rPr>
              <w:t>615</w:t>
            </w:r>
            <w:r>
              <w:t>1884.48</w:t>
            </w:r>
          </w:p>
        </w:tc>
        <w:tc>
          <w:tcPr>
            <w:tcW w:w="1474" w:type="dxa"/>
            <w:vAlign w:val="center"/>
          </w:tcPr>
          <w:p>
            <w:pPr>
              <w:pStyle w:val="15"/>
            </w:pPr>
            <w:r>
              <w:t>2</w:t>
            </w:r>
            <w:r>
              <w:rPr>
                <w:rFonts w:hint="eastAsia"/>
                <w:lang w:eastAsia="zh-CN"/>
              </w:rPr>
              <w:t>115</w:t>
            </w:r>
            <w:r>
              <w:t>1884.48</w:t>
            </w:r>
          </w:p>
        </w:tc>
        <w:tc>
          <w:tcPr>
            <w:tcW w:w="1474" w:type="dxa"/>
            <w:vAlign w:val="center"/>
          </w:tcPr>
          <w:p>
            <w:pPr>
              <w:pStyle w:val="15"/>
            </w:pPr>
            <w:r>
              <w:t>45000000.00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303001威县发展和改革局(本级）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w:t>
            </w:r>
            <w:r>
              <w:rPr>
                <w:rFonts w:hint="eastAsia"/>
                <w:lang w:eastAsia="zh-CN"/>
              </w:rPr>
              <w:t>115</w:t>
            </w:r>
            <w:r>
              <w:t>1884.48</w:t>
            </w:r>
          </w:p>
        </w:tc>
        <w:tc>
          <w:tcPr>
            <w:tcW w:w="2551" w:type="dxa"/>
            <w:vAlign w:val="center"/>
          </w:tcPr>
          <w:p>
            <w:pPr>
              <w:pStyle w:val="15"/>
            </w:pPr>
            <w:r>
              <w:t>10463734.48</w:t>
            </w:r>
          </w:p>
        </w:tc>
        <w:tc>
          <w:tcPr>
            <w:tcW w:w="2551" w:type="dxa"/>
            <w:vAlign w:val="center"/>
          </w:tcPr>
          <w:p>
            <w:pPr>
              <w:pStyle w:val="15"/>
            </w:pPr>
            <w:r>
              <w:t>10</w:t>
            </w:r>
            <w:r>
              <w:rPr>
                <w:rFonts w:hint="eastAsia"/>
                <w:lang w:eastAsia="zh-CN"/>
              </w:rPr>
              <w:t>68</w:t>
            </w:r>
            <w:r>
              <w:t>8150.00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11860234.48</w:t>
            </w:r>
          </w:p>
        </w:tc>
        <w:tc>
          <w:tcPr>
            <w:tcW w:w="2551" w:type="dxa"/>
            <w:vAlign w:val="center"/>
          </w:tcPr>
          <w:p>
            <w:pPr>
              <w:pStyle w:val="11"/>
            </w:pPr>
            <w:r>
              <w:t>10463734.48</w:t>
            </w:r>
          </w:p>
        </w:tc>
        <w:tc>
          <w:tcPr>
            <w:tcW w:w="2551" w:type="dxa"/>
            <w:vAlign w:val="center"/>
          </w:tcPr>
          <w:p>
            <w:pPr>
              <w:pStyle w:val="11"/>
            </w:pPr>
            <w:r>
              <w:t>1396500.00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11860234.48</w:t>
            </w:r>
          </w:p>
        </w:tc>
        <w:tc>
          <w:tcPr>
            <w:tcW w:w="2551" w:type="dxa"/>
            <w:vAlign w:val="center"/>
          </w:tcPr>
          <w:p>
            <w:pPr>
              <w:pStyle w:val="11"/>
            </w:pPr>
            <w:r>
              <w:t>10463734.48</w:t>
            </w:r>
          </w:p>
        </w:tc>
        <w:tc>
          <w:tcPr>
            <w:tcW w:w="2551" w:type="dxa"/>
            <w:vAlign w:val="center"/>
          </w:tcPr>
          <w:p>
            <w:pPr>
              <w:pStyle w:val="11"/>
            </w:pPr>
            <w:r>
              <w:t>1396500.00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2010401</w:t>
            </w:r>
          </w:p>
        </w:tc>
        <w:tc>
          <w:tcPr>
            <w:tcW w:w="4535" w:type="dxa"/>
            <w:vAlign w:val="center"/>
          </w:tcPr>
          <w:p>
            <w:pPr>
              <w:pStyle w:val="12"/>
            </w:pPr>
            <w:r>
              <w:t>行政运行</w:t>
            </w:r>
          </w:p>
        </w:tc>
        <w:tc>
          <w:tcPr>
            <w:tcW w:w="2551" w:type="dxa"/>
            <w:vAlign w:val="center"/>
          </w:tcPr>
          <w:p>
            <w:pPr>
              <w:pStyle w:val="11"/>
            </w:pPr>
            <w:r>
              <w:t>10463734.48</w:t>
            </w:r>
          </w:p>
        </w:tc>
        <w:tc>
          <w:tcPr>
            <w:tcW w:w="2551" w:type="dxa"/>
            <w:vAlign w:val="center"/>
          </w:tcPr>
          <w:p>
            <w:pPr>
              <w:pStyle w:val="11"/>
            </w:pPr>
            <w:r>
              <w:t>10463734.48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2010402</w:t>
            </w:r>
          </w:p>
        </w:tc>
        <w:tc>
          <w:tcPr>
            <w:tcW w:w="4535" w:type="dxa"/>
            <w:vAlign w:val="center"/>
          </w:tcPr>
          <w:p>
            <w:pPr>
              <w:pStyle w:val="12"/>
            </w:pPr>
            <w:r>
              <w:t>一般行政管理事务</w:t>
            </w:r>
          </w:p>
        </w:tc>
        <w:tc>
          <w:tcPr>
            <w:tcW w:w="2551" w:type="dxa"/>
            <w:vAlign w:val="center"/>
          </w:tcPr>
          <w:p>
            <w:pPr>
              <w:pStyle w:val="11"/>
            </w:pPr>
            <w:r>
              <w:t>1196500.00</w:t>
            </w:r>
          </w:p>
        </w:tc>
        <w:tc>
          <w:tcPr>
            <w:tcW w:w="2551" w:type="dxa"/>
            <w:vAlign w:val="center"/>
          </w:tcPr>
          <w:p>
            <w:pPr>
              <w:pStyle w:val="11"/>
            </w:pPr>
          </w:p>
        </w:tc>
        <w:tc>
          <w:tcPr>
            <w:tcW w:w="2551" w:type="dxa"/>
            <w:vAlign w:val="center"/>
          </w:tcPr>
          <w:p>
            <w:pPr>
              <w:pStyle w:val="11"/>
            </w:pPr>
            <w:r>
              <w:t>1196500.00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2010499</w:t>
            </w:r>
          </w:p>
        </w:tc>
        <w:tc>
          <w:tcPr>
            <w:tcW w:w="4535" w:type="dxa"/>
            <w:vAlign w:val="center"/>
          </w:tcPr>
          <w:p>
            <w:pPr>
              <w:pStyle w:val="12"/>
            </w:pPr>
            <w:r>
              <w:t>其他发展与改革事务支出</w:t>
            </w:r>
          </w:p>
        </w:tc>
        <w:tc>
          <w:tcPr>
            <w:tcW w:w="2551" w:type="dxa"/>
            <w:vAlign w:val="center"/>
          </w:tcPr>
          <w:p>
            <w:pPr>
              <w:pStyle w:val="11"/>
            </w:pPr>
            <w:r>
              <w:rPr>
                <w:rFonts w:hint="eastAsia"/>
                <w:lang w:eastAsia="zh-CN"/>
              </w:rPr>
              <w:t>67</w:t>
            </w:r>
            <w:r>
              <w:t>0000.00</w:t>
            </w:r>
          </w:p>
        </w:tc>
        <w:tc>
          <w:tcPr>
            <w:tcW w:w="2551" w:type="dxa"/>
            <w:vAlign w:val="center"/>
          </w:tcPr>
          <w:p>
            <w:pPr>
              <w:pStyle w:val="11"/>
            </w:pPr>
          </w:p>
        </w:tc>
        <w:tc>
          <w:tcPr>
            <w:tcW w:w="2551" w:type="dxa"/>
            <w:vAlign w:val="center"/>
          </w:tcPr>
          <w:p>
            <w:pPr>
              <w:pStyle w:val="11"/>
            </w:pPr>
            <w:r>
              <w:rPr>
                <w:rFonts w:hint="eastAsia"/>
                <w:lang w:eastAsia="zh-CN"/>
              </w:rPr>
              <w:t>67</w:t>
            </w:r>
            <w:r>
              <w:t>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1416950.00</w:t>
            </w:r>
          </w:p>
        </w:tc>
        <w:tc>
          <w:tcPr>
            <w:tcW w:w="2551" w:type="dxa"/>
            <w:vAlign w:val="center"/>
          </w:tcPr>
          <w:p>
            <w:pPr>
              <w:pStyle w:val="11"/>
            </w:pPr>
          </w:p>
        </w:tc>
        <w:tc>
          <w:tcPr>
            <w:tcW w:w="2551" w:type="dxa"/>
            <w:vAlign w:val="center"/>
          </w:tcPr>
          <w:p>
            <w:pPr>
              <w:pStyle w:val="11"/>
            </w:pPr>
            <w:r>
              <w:t>1416950.00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2060199</w:t>
            </w:r>
          </w:p>
        </w:tc>
        <w:tc>
          <w:tcPr>
            <w:tcW w:w="4535" w:type="dxa"/>
            <w:vAlign w:val="center"/>
          </w:tcPr>
          <w:p>
            <w:pPr>
              <w:pStyle w:val="12"/>
            </w:pPr>
            <w:r>
              <w:t>其他科学技术管理事务支出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1396950.00</w:t>
            </w:r>
          </w:p>
        </w:tc>
        <w:tc>
          <w:tcPr>
            <w:tcW w:w="2551" w:type="dxa"/>
            <w:vAlign w:val="center"/>
          </w:tcPr>
          <w:p>
            <w:pPr>
              <w:pStyle w:val="11"/>
            </w:pPr>
          </w:p>
        </w:tc>
        <w:tc>
          <w:tcPr>
            <w:tcW w:w="2551" w:type="dxa"/>
            <w:vAlign w:val="center"/>
          </w:tcPr>
          <w:p>
            <w:pPr>
              <w:pStyle w:val="11"/>
            </w:pPr>
            <w:r>
              <w:t>1396950.00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1396950.00</w:t>
            </w:r>
          </w:p>
        </w:tc>
        <w:tc>
          <w:tcPr>
            <w:tcW w:w="2551" w:type="dxa"/>
            <w:vAlign w:val="center"/>
          </w:tcPr>
          <w:p>
            <w:pPr>
              <w:pStyle w:val="11"/>
            </w:pPr>
          </w:p>
        </w:tc>
        <w:tc>
          <w:tcPr>
            <w:tcW w:w="2551" w:type="dxa"/>
            <w:vAlign w:val="center"/>
          </w:tcPr>
          <w:p>
            <w:pPr>
              <w:pStyle w:val="11"/>
            </w:pPr>
            <w:r>
              <w:t>1396950.00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403000.00</w:t>
            </w:r>
          </w:p>
        </w:tc>
        <w:tc>
          <w:tcPr>
            <w:tcW w:w="2551" w:type="dxa"/>
            <w:vAlign w:val="center"/>
          </w:tcPr>
          <w:p>
            <w:pPr>
              <w:pStyle w:val="11"/>
            </w:pPr>
          </w:p>
        </w:tc>
        <w:tc>
          <w:tcPr>
            <w:tcW w:w="2551" w:type="dxa"/>
            <w:vAlign w:val="center"/>
          </w:tcPr>
          <w:p>
            <w:pPr>
              <w:pStyle w:val="11"/>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403000.00</w:t>
            </w:r>
          </w:p>
        </w:tc>
        <w:tc>
          <w:tcPr>
            <w:tcW w:w="2551" w:type="dxa"/>
            <w:vAlign w:val="center"/>
          </w:tcPr>
          <w:p>
            <w:pPr>
              <w:pStyle w:val="11"/>
            </w:pPr>
          </w:p>
        </w:tc>
        <w:tc>
          <w:tcPr>
            <w:tcW w:w="2551" w:type="dxa"/>
            <w:vAlign w:val="center"/>
          </w:tcPr>
          <w:p>
            <w:pPr>
              <w:pStyle w:val="11"/>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403000.00</w:t>
            </w:r>
          </w:p>
        </w:tc>
        <w:tc>
          <w:tcPr>
            <w:tcW w:w="2551" w:type="dxa"/>
            <w:vAlign w:val="center"/>
          </w:tcPr>
          <w:p>
            <w:pPr>
              <w:pStyle w:val="11"/>
            </w:pPr>
          </w:p>
        </w:tc>
        <w:tc>
          <w:tcPr>
            <w:tcW w:w="2551" w:type="dxa"/>
            <w:vAlign w:val="center"/>
          </w:tcPr>
          <w:p>
            <w:pPr>
              <w:pStyle w:val="11"/>
            </w:pPr>
            <w:r>
              <w:t>403000.00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7001700.00</w:t>
            </w:r>
          </w:p>
        </w:tc>
        <w:tc>
          <w:tcPr>
            <w:tcW w:w="2551" w:type="dxa"/>
            <w:vAlign w:val="center"/>
          </w:tcPr>
          <w:p>
            <w:pPr>
              <w:pStyle w:val="11"/>
            </w:pPr>
          </w:p>
        </w:tc>
        <w:tc>
          <w:tcPr>
            <w:tcW w:w="2551" w:type="dxa"/>
            <w:vAlign w:val="center"/>
          </w:tcPr>
          <w:p>
            <w:pPr>
              <w:pStyle w:val="11"/>
            </w:pPr>
            <w:r>
              <w:t>7001700.00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21502</w:t>
            </w:r>
          </w:p>
        </w:tc>
        <w:tc>
          <w:tcPr>
            <w:tcW w:w="4535" w:type="dxa"/>
            <w:vAlign w:val="center"/>
          </w:tcPr>
          <w:p>
            <w:pPr>
              <w:pStyle w:val="12"/>
            </w:pPr>
            <w:r>
              <w:t>制造业</w:t>
            </w:r>
          </w:p>
        </w:tc>
        <w:tc>
          <w:tcPr>
            <w:tcW w:w="2551" w:type="dxa"/>
            <w:vAlign w:val="center"/>
          </w:tcPr>
          <w:p>
            <w:pPr>
              <w:pStyle w:val="11"/>
            </w:pPr>
            <w:r>
              <w:t>5000000.00</w:t>
            </w:r>
          </w:p>
        </w:tc>
        <w:tc>
          <w:tcPr>
            <w:tcW w:w="2551" w:type="dxa"/>
            <w:vAlign w:val="center"/>
          </w:tcPr>
          <w:p>
            <w:pPr>
              <w:pStyle w:val="11"/>
            </w:pPr>
          </w:p>
        </w:tc>
        <w:tc>
          <w:tcPr>
            <w:tcW w:w="2551" w:type="dxa"/>
            <w:vAlign w:val="center"/>
          </w:tcPr>
          <w:p>
            <w:pPr>
              <w:pStyle w:val="11"/>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2150205</w:t>
            </w:r>
          </w:p>
        </w:tc>
        <w:tc>
          <w:tcPr>
            <w:tcW w:w="4535" w:type="dxa"/>
            <w:vAlign w:val="center"/>
          </w:tcPr>
          <w:p>
            <w:pPr>
              <w:pStyle w:val="12"/>
            </w:pPr>
            <w:r>
              <w:t>医药制造业</w:t>
            </w:r>
          </w:p>
        </w:tc>
        <w:tc>
          <w:tcPr>
            <w:tcW w:w="2551" w:type="dxa"/>
            <w:vAlign w:val="center"/>
          </w:tcPr>
          <w:p>
            <w:pPr>
              <w:pStyle w:val="11"/>
            </w:pPr>
            <w:r>
              <w:t>4500000.00</w:t>
            </w:r>
          </w:p>
        </w:tc>
        <w:tc>
          <w:tcPr>
            <w:tcW w:w="2551" w:type="dxa"/>
            <w:vAlign w:val="center"/>
          </w:tcPr>
          <w:p>
            <w:pPr>
              <w:pStyle w:val="11"/>
            </w:pPr>
          </w:p>
        </w:tc>
        <w:tc>
          <w:tcPr>
            <w:tcW w:w="2551" w:type="dxa"/>
            <w:vAlign w:val="center"/>
          </w:tcPr>
          <w:p>
            <w:pPr>
              <w:pStyle w:val="11"/>
            </w:pPr>
            <w:r>
              <w:t>4500000.00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2150206</w:t>
            </w:r>
          </w:p>
        </w:tc>
        <w:tc>
          <w:tcPr>
            <w:tcW w:w="4535" w:type="dxa"/>
            <w:vAlign w:val="center"/>
          </w:tcPr>
          <w:p>
            <w:pPr>
              <w:pStyle w:val="12"/>
            </w:pPr>
            <w:r>
              <w:t>非金属矿物制品业</w:t>
            </w:r>
          </w:p>
        </w:tc>
        <w:tc>
          <w:tcPr>
            <w:tcW w:w="2551" w:type="dxa"/>
            <w:vAlign w:val="center"/>
          </w:tcPr>
          <w:p>
            <w:pPr>
              <w:pStyle w:val="11"/>
            </w:pPr>
            <w:r>
              <w:t>500000.00</w:t>
            </w:r>
          </w:p>
        </w:tc>
        <w:tc>
          <w:tcPr>
            <w:tcW w:w="2551" w:type="dxa"/>
            <w:vAlign w:val="center"/>
          </w:tcPr>
          <w:p>
            <w:pPr>
              <w:pStyle w:val="11"/>
            </w:pPr>
          </w:p>
        </w:tc>
        <w:tc>
          <w:tcPr>
            <w:tcW w:w="2551" w:type="dxa"/>
            <w:vAlign w:val="center"/>
          </w:tcPr>
          <w:p>
            <w:pPr>
              <w:pStyle w:val="11"/>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21505</w:t>
            </w:r>
          </w:p>
        </w:tc>
        <w:tc>
          <w:tcPr>
            <w:tcW w:w="4535" w:type="dxa"/>
            <w:vAlign w:val="center"/>
          </w:tcPr>
          <w:p>
            <w:pPr>
              <w:pStyle w:val="12"/>
            </w:pPr>
            <w:r>
              <w:t>工业和信息产业监管</w:t>
            </w:r>
          </w:p>
        </w:tc>
        <w:tc>
          <w:tcPr>
            <w:tcW w:w="2551" w:type="dxa"/>
            <w:vAlign w:val="center"/>
          </w:tcPr>
          <w:p>
            <w:pPr>
              <w:pStyle w:val="11"/>
            </w:pPr>
            <w:r>
              <w:t>728700.00</w:t>
            </w:r>
          </w:p>
        </w:tc>
        <w:tc>
          <w:tcPr>
            <w:tcW w:w="2551" w:type="dxa"/>
            <w:vAlign w:val="center"/>
          </w:tcPr>
          <w:p>
            <w:pPr>
              <w:pStyle w:val="11"/>
            </w:pPr>
          </w:p>
        </w:tc>
        <w:tc>
          <w:tcPr>
            <w:tcW w:w="2551" w:type="dxa"/>
            <w:vAlign w:val="center"/>
          </w:tcPr>
          <w:p>
            <w:pPr>
              <w:pStyle w:val="11"/>
            </w:pPr>
            <w:r>
              <w:t>728700.00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2150517</w:t>
            </w:r>
          </w:p>
        </w:tc>
        <w:tc>
          <w:tcPr>
            <w:tcW w:w="4535" w:type="dxa"/>
            <w:vAlign w:val="center"/>
          </w:tcPr>
          <w:p>
            <w:pPr>
              <w:pStyle w:val="12"/>
            </w:pPr>
            <w:r>
              <w:t>产业发展</w:t>
            </w:r>
          </w:p>
        </w:tc>
        <w:tc>
          <w:tcPr>
            <w:tcW w:w="2551" w:type="dxa"/>
            <w:vAlign w:val="center"/>
          </w:tcPr>
          <w:p>
            <w:pPr>
              <w:pStyle w:val="11"/>
            </w:pPr>
            <w:r>
              <w:t>728700.00</w:t>
            </w:r>
          </w:p>
        </w:tc>
        <w:tc>
          <w:tcPr>
            <w:tcW w:w="2551" w:type="dxa"/>
            <w:vAlign w:val="center"/>
          </w:tcPr>
          <w:p>
            <w:pPr>
              <w:pStyle w:val="11"/>
            </w:pPr>
          </w:p>
        </w:tc>
        <w:tc>
          <w:tcPr>
            <w:tcW w:w="2551" w:type="dxa"/>
            <w:vAlign w:val="center"/>
          </w:tcPr>
          <w:p>
            <w:pPr>
              <w:pStyle w:val="11"/>
            </w:pPr>
            <w:r>
              <w:t>728700.00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21508</w:t>
            </w:r>
          </w:p>
        </w:tc>
        <w:tc>
          <w:tcPr>
            <w:tcW w:w="4535" w:type="dxa"/>
            <w:vAlign w:val="center"/>
          </w:tcPr>
          <w:p>
            <w:pPr>
              <w:pStyle w:val="12"/>
            </w:pPr>
            <w:r>
              <w:t>支持中小企业发展和管理支出</w:t>
            </w:r>
          </w:p>
        </w:tc>
        <w:tc>
          <w:tcPr>
            <w:tcW w:w="2551" w:type="dxa"/>
            <w:vAlign w:val="center"/>
          </w:tcPr>
          <w:p>
            <w:pPr>
              <w:pStyle w:val="11"/>
            </w:pPr>
            <w:r>
              <w:t>1273000.00</w:t>
            </w:r>
          </w:p>
        </w:tc>
        <w:tc>
          <w:tcPr>
            <w:tcW w:w="2551" w:type="dxa"/>
            <w:vAlign w:val="center"/>
          </w:tcPr>
          <w:p>
            <w:pPr>
              <w:pStyle w:val="11"/>
            </w:pPr>
          </w:p>
        </w:tc>
        <w:tc>
          <w:tcPr>
            <w:tcW w:w="2551" w:type="dxa"/>
            <w:vAlign w:val="center"/>
          </w:tcPr>
          <w:p>
            <w:pPr>
              <w:pStyle w:val="11"/>
            </w:pPr>
            <w:r>
              <w:t>1273000.00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2150805</w:t>
            </w:r>
          </w:p>
        </w:tc>
        <w:tc>
          <w:tcPr>
            <w:tcW w:w="4535" w:type="dxa"/>
            <w:vAlign w:val="center"/>
          </w:tcPr>
          <w:p>
            <w:pPr>
              <w:pStyle w:val="12"/>
            </w:pPr>
            <w:r>
              <w:t>中小企业发展专项</w:t>
            </w:r>
          </w:p>
        </w:tc>
        <w:tc>
          <w:tcPr>
            <w:tcW w:w="2551" w:type="dxa"/>
            <w:vAlign w:val="center"/>
          </w:tcPr>
          <w:p>
            <w:pPr>
              <w:pStyle w:val="11"/>
            </w:pPr>
            <w:r>
              <w:t>428000.00</w:t>
            </w:r>
          </w:p>
        </w:tc>
        <w:tc>
          <w:tcPr>
            <w:tcW w:w="2551" w:type="dxa"/>
            <w:vAlign w:val="center"/>
          </w:tcPr>
          <w:p>
            <w:pPr>
              <w:pStyle w:val="11"/>
            </w:pPr>
          </w:p>
        </w:tc>
        <w:tc>
          <w:tcPr>
            <w:tcW w:w="2551" w:type="dxa"/>
            <w:vAlign w:val="center"/>
          </w:tcPr>
          <w:p>
            <w:pPr>
              <w:pStyle w:val="11"/>
            </w:pPr>
            <w:r>
              <w:t>428000.00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2150899</w:t>
            </w:r>
          </w:p>
        </w:tc>
        <w:tc>
          <w:tcPr>
            <w:tcW w:w="4535" w:type="dxa"/>
            <w:vAlign w:val="center"/>
          </w:tcPr>
          <w:p>
            <w:pPr>
              <w:pStyle w:val="12"/>
            </w:pPr>
            <w:r>
              <w:t>其他支持中小企业发展和管理支出</w:t>
            </w:r>
          </w:p>
        </w:tc>
        <w:tc>
          <w:tcPr>
            <w:tcW w:w="2551" w:type="dxa"/>
            <w:vAlign w:val="center"/>
          </w:tcPr>
          <w:p>
            <w:pPr>
              <w:pStyle w:val="11"/>
            </w:pPr>
            <w:r>
              <w:t>845000.00</w:t>
            </w:r>
          </w:p>
        </w:tc>
        <w:tc>
          <w:tcPr>
            <w:tcW w:w="2551" w:type="dxa"/>
            <w:vAlign w:val="center"/>
          </w:tcPr>
          <w:p>
            <w:pPr>
              <w:pStyle w:val="11"/>
            </w:pPr>
          </w:p>
        </w:tc>
        <w:tc>
          <w:tcPr>
            <w:tcW w:w="2551" w:type="dxa"/>
            <w:vAlign w:val="center"/>
          </w:tcPr>
          <w:p>
            <w:pPr>
              <w:pStyle w:val="11"/>
            </w:pPr>
            <w:r>
              <w:t>845000.00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303001威县发展和改革局(本级）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10463734.48</w:t>
            </w:r>
          </w:p>
        </w:tc>
        <w:tc>
          <w:tcPr>
            <w:tcW w:w="2551" w:type="dxa"/>
            <w:vAlign w:val="center"/>
          </w:tcPr>
          <w:p>
            <w:pPr>
              <w:pStyle w:val="15"/>
            </w:pPr>
            <w:r>
              <w:t>9878934.48</w:t>
            </w:r>
          </w:p>
        </w:tc>
        <w:tc>
          <w:tcPr>
            <w:tcW w:w="2551" w:type="dxa"/>
            <w:vAlign w:val="center"/>
          </w:tcPr>
          <w:p>
            <w:pPr>
              <w:pStyle w:val="15"/>
            </w:pPr>
            <w:r>
              <w:t>584800.00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9632827.53</w:t>
            </w:r>
          </w:p>
        </w:tc>
        <w:tc>
          <w:tcPr>
            <w:tcW w:w="2551" w:type="dxa"/>
            <w:vAlign w:val="center"/>
          </w:tcPr>
          <w:p>
            <w:pPr>
              <w:pStyle w:val="11"/>
            </w:pPr>
            <w:r>
              <w:t>9632827.53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3586680.00</w:t>
            </w:r>
          </w:p>
        </w:tc>
        <w:tc>
          <w:tcPr>
            <w:tcW w:w="2551" w:type="dxa"/>
            <w:vAlign w:val="center"/>
          </w:tcPr>
          <w:p>
            <w:pPr>
              <w:pStyle w:val="11"/>
            </w:pPr>
            <w:r>
              <w:t>3586680.00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880860.00</w:t>
            </w:r>
          </w:p>
        </w:tc>
        <w:tc>
          <w:tcPr>
            <w:tcW w:w="2551" w:type="dxa"/>
            <w:vAlign w:val="center"/>
          </w:tcPr>
          <w:p>
            <w:pPr>
              <w:pStyle w:val="11"/>
            </w:pPr>
            <w:r>
              <w:t>880860.00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159956.00</w:t>
            </w:r>
          </w:p>
        </w:tc>
        <w:tc>
          <w:tcPr>
            <w:tcW w:w="2551" w:type="dxa"/>
            <w:vAlign w:val="center"/>
          </w:tcPr>
          <w:p>
            <w:pPr>
              <w:pStyle w:val="11"/>
            </w:pPr>
            <w:r>
              <w:t>159956.00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258944.00</w:t>
            </w:r>
          </w:p>
        </w:tc>
        <w:tc>
          <w:tcPr>
            <w:tcW w:w="2551" w:type="dxa"/>
            <w:vAlign w:val="center"/>
          </w:tcPr>
          <w:p>
            <w:pPr>
              <w:pStyle w:val="11"/>
            </w:pPr>
            <w:r>
              <w:t>258944.00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720645.89</w:t>
            </w:r>
          </w:p>
        </w:tc>
        <w:tc>
          <w:tcPr>
            <w:tcW w:w="2551" w:type="dxa"/>
            <w:vAlign w:val="center"/>
          </w:tcPr>
          <w:p>
            <w:pPr>
              <w:pStyle w:val="11"/>
            </w:pPr>
            <w:r>
              <w:t>720645.89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6231.17</w:t>
            </w:r>
          </w:p>
        </w:tc>
        <w:tc>
          <w:tcPr>
            <w:tcW w:w="2551" w:type="dxa"/>
            <w:vAlign w:val="center"/>
          </w:tcPr>
          <w:p>
            <w:pPr>
              <w:pStyle w:val="11"/>
            </w:pPr>
            <w:r>
              <w:t>6231.17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373566.70</w:t>
            </w:r>
          </w:p>
        </w:tc>
        <w:tc>
          <w:tcPr>
            <w:tcW w:w="2551" w:type="dxa"/>
            <w:vAlign w:val="center"/>
          </w:tcPr>
          <w:p>
            <w:pPr>
              <w:pStyle w:val="11"/>
            </w:pPr>
            <w:r>
              <w:t>373566.70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910.33</w:t>
            </w:r>
          </w:p>
        </w:tc>
        <w:tc>
          <w:tcPr>
            <w:tcW w:w="2551" w:type="dxa"/>
            <w:vAlign w:val="center"/>
          </w:tcPr>
          <w:p>
            <w:pPr>
              <w:pStyle w:val="11"/>
            </w:pPr>
            <w:r>
              <w:t>910.33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612417.60</w:t>
            </w:r>
          </w:p>
        </w:tc>
        <w:tc>
          <w:tcPr>
            <w:tcW w:w="2551" w:type="dxa"/>
            <w:vAlign w:val="center"/>
          </w:tcPr>
          <w:p>
            <w:pPr>
              <w:pStyle w:val="11"/>
            </w:pPr>
            <w:r>
              <w:t>612417.60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3032615.84</w:t>
            </w:r>
          </w:p>
        </w:tc>
        <w:tc>
          <w:tcPr>
            <w:tcW w:w="2551" w:type="dxa"/>
            <w:vAlign w:val="center"/>
          </w:tcPr>
          <w:p>
            <w:pPr>
              <w:pStyle w:val="11"/>
            </w:pPr>
            <w:r>
              <w:t>3032615.84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534800.00</w:t>
            </w:r>
          </w:p>
        </w:tc>
        <w:tc>
          <w:tcPr>
            <w:tcW w:w="2551" w:type="dxa"/>
            <w:vAlign w:val="center"/>
          </w:tcPr>
          <w:p>
            <w:pPr>
              <w:pStyle w:val="11"/>
            </w:pPr>
          </w:p>
        </w:tc>
        <w:tc>
          <w:tcPr>
            <w:tcW w:w="2551" w:type="dxa"/>
            <w:vAlign w:val="center"/>
          </w:tcPr>
          <w:p>
            <w:pPr>
              <w:pStyle w:val="11"/>
            </w:pPr>
            <w:r>
              <w:t>534800.00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424800.00</w:t>
            </w:r>
          </w:p>
        </w:tc>
        <w:tc>
          <w:tcPr>
            <w:tcW w:w="2551" w:type="dxa"/>
            <w:vAlign w:val="center"/>
          </w:tcPr>
          <w:p>
            <w:pPr>
              <w:pStyle w:val="11"/>
            </w:pPr>
          </w:p>
        </w:tc>
        <w:tc>
          <w:tcPr>
            <w:tcW w:w="2551" w:type="dxa"/>
            <w:vAlign w:val="center"/>
          </w:tcPr>
          <w:p>
            <w:pPr>
              <w:pStyle w:val="11"/>
            </w:pPr>
            <w:r>
              <w:t>424800.00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246106.95</w:t>
            </w:r>
          </w:p>
        </w:tc>
        <w:tc>
          <w:tcPr>
            <w:tcW w:w="2551" w:type="dxa"/>
            <w:vAlign w:val="center"/>
          </w:tcPr>
          <w:p>
            <w:pPr>
              <w:pStyle w:val="11"/>
            </w:pPr>
            <w:r>
              <w:t>246106.95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110934.00</w:t>
            </w:r>
          </w:p>
        </w:tc>
        <w:tc>
          <w:tcPr>
            <w:tcW w:w="2551" w:type="dxa"/>
            <w:vAlign w:val="center"/>
          </w:tcPr>
          <w:p>
            <w:pPr>
              <w:pStyle w:val="11"/>
            </w:pPr>
            <w:r>
              <w:t>110934.00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30240.00</w:t>
            </w:r>
          </w:p>
        </w:tc>
        <w:tc>
          <w:tcPr>
            <w:tcW w:w="2551" w:type="dxa"/>
            <w:vAlign w:val="center"/>
          </w:tcPr>
          <w:p>
            <w:pPr>
              <w:pStyle w:val="11"/>
            </w:pPr>
            <w:r>
              <w:t>30240.00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104932.95</w:t>
            </w:r>
          </w:p>
        </w:tc>
        <w:tc>
          <w:tcPr>
            <w:tcW w:w="2551" w:type="dxa"/>
            <w:vAlign w:val="center"/>
          </w:tcPr>
          <w:p>
            <w:pPr>
              <w:pStyle w:val="11"/>
            </w:pPr>
            <w:r>
              <w:t>104932.95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303001威县发展和改革局(本级）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45000000.00</w:t>
            </w:r>
          </w:p>
        </w:tc>
        <w:tc>
          <w:tcPr>
            <w:tcW w:w="2551" w:type="dxa"/>
            <w:vAlign w:val="center"/>
          </w:tcPr>
          <w:p>
            <w:pPr>
              <w:pStyle w:val="15"/>
            </w:pPr>
          </w:p>
        </w:tc>
        <w:tc>
          <w:tcPr>
            <w:tcW w:w="2551" w:type="dxa"/>
            <w:vAlign w:val="center"/>
          </w:tcPr>
          <w:p>
            <w:pPr>
              <w:pStyle w:val="15"/>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45000000.00</w:t>
            </w:r>
          </w:p>
        </w:tc>
        <w:tc>
          <w:tcPr>
            <w:tcW w:w="2551" w:type="dxa"/>
            <w:vAlign w:val="center"/>
          </w:tcPr>
          <w:p>
            <w:pPr>
              <w:pStyle w:val="11"/>
            </w:pPr>
          </w:p>
        </w:tc>
        <w:tc>
          <w:tcPr>
            <w:tcW w:w="2551" w:type="dxa"/>
            <w:vAlign w:val="center"/>
          </w:tcPr>
          <w:p>
            <w:pPr>
              <w:pStyle w:val="11"/>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45000000.00</w:t>
            </w:r>
          </w:p>
        </w:tc>
        <w:tc>
          <w:tcPr>
            <w:tcW w:w="2551" w:type="dxa"/>
            <w:vAlign w:val="center"/>
          </w:tcPr>
          <w:p>
            <w:pPr>
              <w:pStyle w:val="11"/>
            </w:pPr>
          </w:p>
        </w:tc>
        <w:tc>
          <w:tcPr>
            <w:tcW w:w="2551" w:type="dxa"/>
            <w:vAlign w:val="center"/>
          </w:tcPr>
          <w:p>
            <w:pPr>
              <w:pStyle w:val="11"/>
            </w:pPr>
            <w:r>
              <w:t>45000000.00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45000000.00</w:t>
            </w:r>
          </w:p>
        </w:tc>
        <w:tc>
          <w:tcPr>
            <w:tcW w:w="2551" w:type="dxa"/>
            <w:vAlign w:val="center"/>
          </w:tcPr>
          <w:p>
            <w:pPr>
              <w:pStyle w:val="11"/>
            </w:pPr>
          </w:p>
        </w:tc>
        <w:tc>
          <w:tcPr>
            <w:tcW w:w="2551" w:type="dxa"/>
            <w:vAlign w:val="center"/>
          </w:tcPr>
          <w:p>
            <w:pPr>
              <w:pStyle w:val="11"/>
            </w:pPr>
            <w:r>
              <w:t>45000000.00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303001威县发展和改革局(本级）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303001威县发展和改革局(本级）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3798" w:type="dxa"/>
            <w:vAlign w:val="center"/>
          </w:tcPr>
          <w:p>
            <w:pPr>
              <w:pStyle w:val="12"/>
              <w:jc w:val="center"/>
              <w:rPr>
                <w:rFonts w:hint="eastAsia" w:eastAsiaTheme="minorEastAsia"/>
                <w:b/>
                <w:lang w:eastAsia="zh-CN"/>
              </w:rPr>
            </w:pPr>
            <w:r>
              <w:rPr>
                <w:rFonts w:hint="eastAsia" w:eastAsiaTheme="minorEastAsia"/>
                <w:b/>
                <w:lang w:eastAsia="zh-CN"/>
              </w:rPr>
              <w:t>合计</w:t>
            </w:r>
          </w:p>
        </w:tc>
        <w:tc>
          <w:tcPr>
            <w:tcW w:w="2382" w:type="dxa"/>
            <w:vAlign w:val="center"/>
          </w:tcPr>
          <w:p>
            <w:pPr>
              <w:pStyle w:val="11"/>
              <w:rPr>
                <w:rFonts w:hint="eastAsia" w:eastAsiaTheme="minorEastAsia"/>
                <w:b/>
                <w:lang w:eastAsia="zh-CN"/>
              </w:rPr>
            </w:pPr>
            <w:r>
              <w:rPr>
                <w:rFonts w:hint="eastAsia" w:eastAsiaTheme="minorEastAsia"/>
                <w:b/>
                <w:lang w:eastAsia="zh-CN"/>
              </w:rPr>
              <w:t>100000.00</w:t>
            </w:r>
          </w:p>
        </w:tc>
        <w:tc>
          <w:tcPr>
            <w:tcW w:w="2381" w:type="dxa"/>
            <w:vAlign w:val="center"/>
          </w:tcPr>
          <w:p>
            <w:pPr>
              <w:pStyle w:val="11"/>
              <w:rPr>
                <w:rFonts w:hint="eastAsia" w:eastAsiaTheme="minorEastAsia"/>
                <w:b/>
                <w:lang w:eastAsia="zh-CN"/>
              </w:rPr>
            </w:pPr>
            <w:r>
              <w:rPr>
                <w:rFonts w:hint="eastAsia" w:eastAsiaTheme="minorEastAsia"/>
                <w:b/>
                <w:lang w:eastAsia="zh-CN"/>
              </w:rPr>
              <w:t>100000.00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ind w:firstLine="420" w:firstLineChars="200"/>
            </w:pPr>
            <w:r>
              <w:rPr>
                <w:rFonts w:hint="eastAsi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w:t>
            </w:r>
            <w:r>
              <w:rPr>
                <w:rFonts w:hint="eastAsia" w:eastAsiaTheme="minorEastAsia"/>
                <w:lang w:eastAsia="zh-CN"/>
              </w:rPr>
              <w:t xml:space="preserve">       </w:t>
            </w:r>
            <w:r>
              <w:rPr>
                <w:rFonts w:hint="eastAsia"/>
              </w:rPr>
              <w:t>公务用车运行费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Theme="minorEastAsia"/>
                <w:lang w:eastAsia="zh-CN"/>
              </w:rPr>
            </w:pPr>
            <w:r>
              <w:rPr>
                <w:rFonts w:hint="eastAsia" w:eastAsiaTheme="minorEastAsia"/>
                <w:lang w:eastAsia="zh-CN"/>
              </w:rPr>
              <w:t>100000.00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eastAsiaTheme="minorEastAsia"/>
                <w:lang w:eastAsia="zh-CN"/>
              </w:rPr>
            </w:pPr>
            <w:r>
              <w:rPr>
                <w:rFonts w:hint="eastAsia" w:eastAsiaTheme="minorEastAsia"/>
                <w:lang w:eastAsia="zh-CN"/>
              </w:rPr>
              <w:t>100000.00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ind w:firstLine="420"/>
        <w:rPr>
          <w:rFonts w:eastAsiaTheme="minorEastAsia"/>
          <w:lang w:eastAsia="zh-CN"/>
        </w:rPr>
        <w:sectPr>
          <w:pgSz w:w="16840" w:h="11900" w:orient="landscape"/>
          <w:pgMar w:top="1361" w:right="1020" w:bottom="1361" w:left="1020" w:header="720" w:footer="720" w:gutter="0"/>
          <w:cols w:space="720" w:num="1"/>
        </w:sectPr>
      </w:pPr>
    </w:p>
    <w:p>
      <w:pPr>
        <w:spacing w:line="360" w:lineRule="auto"/>
        <w:ind w:firstLine="880" w:firstLineChars="200"/>
        <w:jc w:val="center"/>
        <w:outlineLvl w:val="4"/>
      </w:pPr>
      <w:r>
        <w:rPr>
          <w:rFonts w:ascii="方正小标宋_GBK" w:hAnsi="方正小标宋_GBK" w:eastAsia="方正小标宋_GBK" w:cs="方正小标宋_GBK"/>
          <w:color w:val="000000"/>
          <w:sz w:val="44"/>
        </w:rPr>
        <w:t>威县发展和改革局(本级）2022年单位预算信息公开情况说明</w:t>
      </w:r>
    </w:p>
    <w:p>
      <w:pPr>
        <w:spacing w:line="360" w:lineRule="auto"/>
        <w:ind w:firstLine="560" w:firstLineChars="200"/>
      </w:pPr>
      <w:r>
        <w:rPr>
          <w:rFonts w:eastAsia="方正仿宋_GBK"/>
          <w:color w:val="000000"/>
          <w:sz w:val="28"/>
        </w:rPr>
        <w:t>按照《预算法》、《地方预决算公开操作规程》和《关于进一步推进预算公开工作的实施意见》规定，现将威县发展和改革局(本级）2022年单位预算公开如下：</w:t>
      </w:r>
    </w:p>
    <w:p>
      <w:pPr>
        <w:spacing w:before="10" w:after="10" w:line="360" w:lineRule="auto"/>
        <w:ind w:firstLine="640" w:firstLineChars="200"/>
        <w:outlineLvl w:val="5"/>
      </w:pPr>
      <w:r>
        <w:rPr>
          <w:rFonts w:ascii="黑体" w:hAnsi="黑体" w:eastAsia="黑体" w:cs="黑体"/>
          <w:color w:val="000000"/>
          <w:sz w:val="32"/>
        </w:rPr>
        <w:t>一、单位职责及机构设置情况</w:t>
      </w:r>
    </w:p>
    <w:p>
      <w:pPr>
        <w:spacing w:line="360" w:lineRule="auto"/>
        <w:ind w:firstLine="643" w:firstLineChars="200"/>
      </w:pPr>
      <w:r>
        <w:rPr>
          <w:rFonts w:ascii="方正楷体_GBK" w:hAnsi="方正楷体_GBK" w:eastAsia="方正楷体_GBK" w:cs="方正楷体_GBK"/>
          <w:b/>
          <w:color w:val="000000"/>
          <w:sz w:val="32"/>
        </w:rPr>
        <w:t>单位职责：</w:t>
      </w:r>
    </w:p>
    <w:p>
      <w:pPr>
        <w:spacing w:line="360" w:lineRule="auto"/>
        <w:ind w:firstLine="560" w:firstLineChars="200"/>
        <w:rPr>
          <w:rFonts w:eastAsia="方正仿宋_GBK"/>
          <w:color w:val="000000"/>
          <w:sz w:val="28"/>
        </w:rPr>
      </w:pPr>
      <w:r>
        <w:rPr>
          <w:rFonts w:hint="eastAsia" w:eastAsia="方正仿宋_GBK"/>
          <w:color w:val="000000"/>
          <w:sz w:val="28"/>
        </w:rPr>
        <w:t>威县发展和改革局（挂县科技和工业信息化局、县粮食和物资储备局），为县政府工作部门，机构规格正科级。依照宪法和地方组织法的规定，威县发展和改革局行使下列职权：</w:t>
      </w:r>
    </w:p>
    <w:p>
      <w:pPr>
        <w:spacing w:line="360" w:lineRule="auto"/>
        <w:ind w:firstLine="560" w:firstLineChars="200"/>
        <w:rPr>
          <w:rFonts w:eastAsia="方正仿宋_GBK"/>
          <w:color w:val="000000"/>
          <w:sz w:val="28"/>
        </w:rPr>
      </w:pPr>
      <w:r>
        <w:rPr>
          <w:rFonts w:hint="eastAsia" w:eastAsia="方正仿宋_GBK"/>
          <w:color w:val="000000"/>
          <w:sz w:val="28"/>
        </w:rPr>
        <w:t>（一）拟订并组织实施全县国民经济和社会发展的中长期规划和年度计划。牵头组织统一规划体系建设。负责县级专项规划、区域规划、空间规划与全县发展规划的统筹衔接。</w:t>
      </w:r>
    </w:p>
    <w:p>
      <w:pPr>
        <w:spacing w:line="360" w:lineRule="auto"/>
        <w:ind w:firstLine="560" w:firstLineChars="200"/>
        <w:rPr>
          <w:rFonts w:eastAsia="方正仿宋_GBK"/>
          <w:color w:val="000000"/>
          <w:sz w:val="28"/>
        </w:rPr>
      </w:pPr>
      <w:r>
        <w:rPr>
          <w:rFonts w:hint="eastAsia" w:eastAsia="方正仿宋_GBK"/>
          <w:color w:val="000000"/>
          <w:sz w:val="28"/>
        </w:rPr>
        <w:t>（二）提出加快建设全县现代化经济体系、推动高质量发展的总体目标、重大任务以及相关政策。组织开展重大战略规划、重大政策、重大工程等的评估督导，提出相关调整建议。</w:t>
      </w:r>
    </w:p>
    <w:p>
      <w:pPr>
        <w:spacing w:line="360" w:lineRule="auto"/>
        <w:ind w:firstLine="560" w:firstLineChars="200"/>
        <w:rPr>
          <w:rFonts w:eastAsia="方正仿宋_GBK"/>
          <w:color w:val="000000"/>
          <w:sz w:val="28"/>
        </w:rPr>
      </w:pPr>
      <w:r>
        <w:rPr>
          <w:rFonts w:hint="eastAsia" w:eastAsia="方正仿宋_GBK"/>
          <w:color w:val="000000"/>
          <w:sz w:val="28"/>
        </w:rPr>
        <w:t>（三）统筹协调经济社会发展，研究分析经济形势，提出全县国民经济发展主要目标，预测预警宏观经济和社会发展态势趋势，提出经济调节建议。调节经济运行，协调解决经济运行中的重大问题。组织实施有关价格政策。参与贯彻落实国家财政政策、货币政策和土地政策。</w:t>
      </w:r>
    </w:p>
    <w:p>
      <w:pPr>
        <w:spacing w:line="360" w:lineRule="auto"/>
        <w:ind w:firstLine="560" w:firstLineChars="200"/>
        <w:rPr>
          <w:rFonts w:eastAsia="方正仿宋_GBK"/>
          <w:color w:val="000000"/>
          <w:sz w:val="28"/>
        </w:rPr>
      </w:pPr>
      <w:r>
        <w:rPr>
          <w:rFonts w:hint="eastAsia" w:eastAsia="方正仿宋_GBK"/>
          <w:color w:val="000000"/>
          <w:sz w:val="28"/>
        </w:rPr>
        <w:t>（四）指导推进和综合协调经济体制改革工作，提出相关改革建议。牵头推进供给侧结构改革。协调推进产权制度和要素市场化配置改革。落实基本经济制度政策，推动现代化市场体系建设，会同有关部门组织实施市场负面清单制度。牵头推进优化营商环境工作。</w:t>
      </w:r>
    </w:p>
    <w:p>
      <w:pPr>
        <w:spacing w:line="360" w:lineRule="auto"/>
        <w:ind w:firstLine="560" w:firstLineChars="200"/>
        <w:rPr>
          <w:rFonts w:eastAsia="方正仿宋_GBK"/>
          <w:color w:val="000000"/>
          <w:sz w:val="28"/>
        </w:rPr>
      </w:pPr>
      <w:r>
        <w:rPr>
          <w:rFonts w:hint="eastAsia" w:eastAsia="方正仿宋_GBK"/>
          <w:color w:val="000000"/>
          <w:sz w:val="28"/>
        </w:rPr>
        <w:t>（五）提出全县利用外资和境外投资的战略、规划、总量平衡和结构优化的目标和措施。牵头推进实施全县“一带一路”建设有关工作。会同有关部门贯彻落实外商投资准入负面清单。负责全县全口径外债的总量控制、结构优化和检测工作。</w:t>
      </w:r>
    </w:p>
    <w:p>
      <w:pPr>
        <w:spacing w:line="360" w:lineRule="auto"/>
        <w:ind w:firstLine="560" w:firstLineChars="200"/>
        <w:rPr>
          <w:rFonts w:eastAsia="方正仿宋_GBK"/>
          <w:color w:val="000000"/>
          <w:sz w:val="28"/>
        </w:rPr>
      </w:pPr>
      <w:r>
        <w:rPr>
          <w:rFonts w:hint="eastAsia" w:eastAsia="方正仿宋_GBK"/>
          <w:color w:val="000000"/>
          <w:sz w:val="28"/>
        </w:rPr>
        <w:t>（六）负责全县投资综合管理。拟订全县固定资产投资总规模、结构调控目标及措施。安排县级财政预算内基本建设资金和有关发展性专项资金。规划重点建设项目和生产力布局，组织推动重点建设项目。推动落实鼓励民间投资政策措施。</w:t>
      </w:r>
    </w:p>
    <w:p>
      <w:pPr>
        <w:spacing w:line="360" w:lineRule="auto"/>
        <w:ind w:firstLine="560" w:firstLineChars="200"/>
        <w:rPr>
          <w:rFonts w:eastAsia="方正仿宋_GBK"/>
          <w:color w:val="000000"/>
          <w:sz w:val="28"/>
        </w:rPr>
      </w:pPr>
      <w:r>
        <w:rPr>
          <w:rFonts w:hint="eastAsia" w:eastAsia="方正仿宋_GBK"/>
          <w:color w:val="000000"/>
          <w:sz w:val="28"/>
        </w:rPr>
        <w:t>（七）推进落实新型城镇化战略和京津冀协同发展战略，组织编制并推动实施新型城镇化战略。</w:t>
      </w:r>
    </w:p>
    <w:p>
      <w:pPr>
        <w:spacing w:line="360" w:lineRule="auto"/>
        <w:ind w:firstLine="560" w:firstLineChars="200"/>
        <w:rPr>
          <w:rFonts w:eastAsia="方正仿宋_GBK"/>
          <w:color w:val="000000"/>
          <w:sz w:val="28"/>
        </w:rPr>
      </w:pPr>
      <w:r>
        <w:rPr>
          <w:rFonts w:hint="eastAsia" w:eastAsia="方正仿宋_GBK"/>
          <w:color w:val="000000"/>
          <w:sz w:val="28"/>
        </w:rPr>
        <w:t>（八）组织贯彻实施国家产业政策，拟订全县综合性产业政策。协调全县一、二、三产业发展重大问题并统筹衔接相关发展规划，做好与国民经济和社会发展规划、计划的衔接平衡。协调推进重大基础设施建设发展，组织拟订并推动实施服务业及现代物流业发展规划。综合研判消费变动趋势，落实好促进消费的综合性政策措施。</w:t>
      </w:r>
    </w:p>
    <w:p>
      <w:pPr>
        <w:spacing w:line="360" w:lineRule="auto"/>
        <w:ind w:firstLine="560" w:firstLineChars="200"/>
        <w:rPr>
          <w:rFonts w:eastAsia="方正仿宋_GBK"/>
          <w:color w:val="000000"/>
          <w:sz w:val="28"/>
        </w:rPr>
      </w:pPr>
      <w:r>
        <w:rPr>
          <w:rFonts w:hint="eastAsia" w:eastAsia="方正仿宋_GBK"/>
          <w:color w:val="000000"/>
          <w:sz w:val="28"/>
        </w:rPr>
        <w:t>（九）推动实施创新驱动发展战略。会同相关部门拟订全县推进创新创业的规划，提出创新发展和培育经济发展新动能的措施。规划布局科技基础设施。组织拟订并推动实施高技术产业和战略性新兴产业及数字经济发展规划，协调产业升级、重大技术装备推广应用等方面问题。</w:t>
      </w:r>
    </w:p>
    <w:p>
      <w:pPr>
        <w:spacing w:line="360" w:lineRule="auto"/>
        <w:ind w:firstLine="560" w:firstLineChars="200"/>
        <w:rPr>
          <w:rFonts w:eastAsia="方正仿宋_GBK"/>
          <w:color w:val="000000"/>
          <w:sz w:val="28"/>
        </w:rPr>
      </w:pPr>
      <w:r>
        <w:rPr>
          <w:rFonts w:hint="eastAsia" w:eastAsia="方正仿宋_GBK"/>
          <w:color w:val="000000"/>
          <w:sz w:val="28"/>
        </w:rPr>
        <w:t>（十）跟踪研判涉及经济安全、生态安全、资源安全、科技安全、社会安全等各类风险隐患，提出相关工作建议。会同有关部门拟订全县储备物资品种目录、总体发展规划。</w:t>
      </w:r>
    </w:p>
    <w:p>
      <w:pPr>
        <w:spacing w:line="360" w:lineRule="auto"/>
        <w:ind w:firstLine="560" w:firstLineChars="200"/>
        <w:rPr>
          <w:rFonts w:eastAsia="方正仿宋_GBK"/>
          <w:color w:val="000000"/>
          <w:sz w:val="28"/>
        </w:rPr>
      </w:pPr>
      <w:r>
        <w:rPr>
          <w:rFonts w:hint="eastAsia" w:eastAsia="方正仿宋_GBK"/>
          <w:color w:val="000000"/>
          <w:sz w:val="28"/>
        </w:rPr>
        <w:t>（十一）负责全县社会发展与国民经济发展的政策衔接，组织拟订社会发展战略、总体规划，统筹推进基本公共服务体系建设和收入分配制度改革，提出促进就业、完善社会保障与经济协调发展的措施建议。组织拟订并推进全县经济建设与国防建设协调发展规划，组织推进经济建设项目贯彻国防要求。</w:t>
      </w:r>
    </w:p>
    <w:p>
      <w:pPr>
        <w:spacing w:line="360" w:lineRule="auto"/>
        <w:ind w:firstLine="560" w:firstLineChars="200"/>
        <w:rPr>
          <w:rFonts w:eastAsia="方正仿宋_GBK"/>
          <w:color w:val="000000"/>
          <w:sz w:val="28"/>
        </w:rPr>
      </w:pPr>
      <w:r>
        <w:rPr>
          <w:rFonts w:hint="eastAsia" w:eastAsia="方正仿宋_GBK"/>
          <w:color w:val="000000"/>
          <w:sz w:val="28"/>
        </w:rPr>
        <w:t>（十二）推进实施可持续发展战略，推动生态文明建设和 改革，协调生态环境保护与修复、能源资源节约和综合利用等 工作。落实生态保护补偿机制的政策措施，综合协调环保产业和清洁生产促进有关工作。负责能源监测预警，提出全县能源消费控制目标、任务并组织实施，指导农村能源发展工作。</w:t>
      </w:r>
    </w:p>
    <w:p>
      <w:pPr>
        <w:spacing w:line="360" w:lineRule="auto"/>
        <w:ind w:firstLine="560" w:firstLineChars="200"/>
        <w:rPr>
          <w:rFonts w:eastAsia="方正仿宋_GBK"/>
          <w:color w:val="000000"/>
          <w:sz w:val="28"/>
        </w:rPr>
      </w:pPr>
      <w:r>
        <w:rPr>
          <w:rFonts w:hint="eastAsia" w:eastAsia="方正仿宋_GBK"/>
          <w:color w:val="000000"/>
          <w:sz w:val="28"/>
        </w:rPr>
        <w:t>（十三）贯彻落实国家和省市工业、信息化发展及中小企业、民营企业发展的方针、政策和法律、法规。提出全县新型工业化发展战略和政策，拟定并组织实施工业、信息化的发展规划，推进产业结构战略性调整和优化升级，推进信息化和工业化融合。制订并组织实施全县工业行业规划、计划和产业政策，提出优化产业布局、结构的政策建议，组织实施行业技术规范和标准，指导行业质量管理工作。</w:t>
      </w:r>
    </w:p>
    <w:p>
      <w:pPr>
        <w:spacing w:line="360" w:lineRule="auto"/>
        <w:ind w:firstLine="560" w:firstLineChars="200"/>
        <w:rPr>
          <w:rFonts w:eastAsia="方正仿宋_GBK"/>
          <w:color w:val="000000"/>
          <w:sz w:val="28"/>
        </w:rPr>
      </w:pPr>
      <w:r>
        <w:rPr>
          <w:rFonts w:hint="eastAsia" w:eastAsia="方正仿宋_GBK"/>
          <w:color w:val="000000"/>
          <w:sz w:val="28"/>
        </w:rPr>
        <w:t>（十四）监测、分析全县工业运行形势，统计并发布相关信息，进行预测预警和信息引导；负责工业行业的指导和协调、调度，协调解决行业运行发展中的有关问题并提出政策建议；负责工业用电监测；负责工业应急管理、产业安全有关工作。</w:t>
      </w:r>
    </w:p>
    <w:p>
      <w:pPr>
        <w:spacing w:line="360" w:lineRule="auto"/>
        <w:ind w:firstLine="560" w:firstLineChars="200"/>
        <w:rPr>
          <w:rFonts w:eastAsia="方正仿宋_GBK"/>
          <w:color w:val="000000"/>
          <w:sz w:val="28"/>
        </w:rPr>
      </w:pPr>
      <w:r>
        <w:rPr>
          <w:rFonts w:hint="eastAsia" w:eastAsia="方正仿宋_GBK"/>
          <w:color w:val="000000"/>
          <w:sz w:val="28"/>
        </w:rPr>
        <w:t>（十五）负责提出全县工业、信息化固定资产投资规模和方向（含利用外资和境外投资），以及国家、省和市县财政性建设资金安排意见；负责对中小企业和民营经济促进工作进行指导、综合协调和监督检查，会同有关部门拟订促进中小企业发展和民营经济发展的相关政策和措施并组织实施，协调解决有关重大问题。</w:t>
      </w:r>
    </w:p>
    <w:p>
      <w:pPr>
        <w:spacing w:line="360" w:lineRule="auto"/>
        <w:ind w:firstLine="560" w:firstLineChars="200"/>
        <w:rPr>
          <w:rFonts w:eastAsia="方正仿宋_GBK"/>
          <w:color w:val="000000"/>
          <w:sz w:val="28"/>
        </w:rPr>
      </w:pPr>
      <w:r>
        <w:rPr>
          <w:rFonts w:hint="eastAsia" w:eastAsia="方正仿宋_GBK"/>
          <w:color w:val="000000"/>
          <w:sz w:val="28"/>
        </w:rPr>
        <w:t>（十六）拟订高技术产业中涉及生物医药、新材料、信息产业等规划并组织实施；指导行业技术创新和技术进步，以先进适用技术改造提升传统产业;推进实施有关国家和省、市科技重大专项，推进相关科研成果产业化，推动信息服务业和新兴产业发展。负责振兴装备制造业的组织协调。负责工业能源节约和资源综合利用相关示范工程和新产品、新技术、新设备、新材料的推广应用。开展工业、中小企业的对外合作与交流。承担盐业行业管理工作。</w:t>
      </w:r>
    </w:p>
    <w:p>
      <w:pPr>
        <w:spacing w:line="360" w:lineRule="auto"/>
        <w:ind w:firstLine="560" w:firstLineChars="200"/>
        <w:rPr>
          <w:rFonts w:eastAsia="方正仿宋_GBK"/>
          <w:color w:val="000000"/>
          <w:sz w:val="28"/>
        </w:rPr>
      </w:pPr>
      <w:r>
        <w:rPr>
          <w:rFonts w:hint="eastAsia" w:eastAsia="方正仿宋_GBK"/>
          <w:color w:val="000000"/>
          <w:sz w:val="28"/>
        </w:rPr>
        <w:t>（十七）贯彻执行国家、省、市有关科技创新工作方针、政策、法规；研究提出全县科技发展规划，组织编制全县民用科学技术发展的中长期规划和年度计划，负责县科技型企业技术创新工作，推动全县科技创新体系建设和科技体制改革；拟订科学普及和科学传播规划和措施；拟订科技创新基地建设规划并监督实施；编制全县科技项目规划并监督实施；组织拟订高新技术发展及产业化、科技促进农业农村和社会发展有规划和政策措施，提出重点领域技术发展任务并监督实施；指导科技园区建设；拟订科技成果转移转化和促进产学研结合的相关政策措施并监督实施，指导科技服务业和科技中介组织发展；负责科技监督评价体系建设和相关科技评估管理。</w:t>
      </w:r>
    </w:p>
    <w:p>
      <w:pPr>
        <w:spacing w:line="360" w:lineRule="auto"/>
        <w:ind w:firstLine="560" w:firstLineChars="200"/>
        <w:rPr>
          <w:rFonts w:eastAsia="方正仿宋_GBK"/>
          <w:color w:val="000000"/>
          <w:sz w:val="28"/>
        </w:rPr>
      </w:pPr>
      <w:r>
        <w:rPr>
          <w:rFonts w:hint="eastAsia" w:eastAsia="方正仿宋_GBK"/>
          <w:color w:val="000000"/>
          <w:sz w:val="28"/>
        </w:rPr>
        <w:t>（十八）负责全县对外科技交流工作；负责引进外国智力工作，建立外国高层次人才吸引集聚机制和重点外国专家联系服务机制；组织实施科技人才计划，推动高端科技创新人才队伍建设；负责科学技术奖励相关工作。</w:t>
      </w:r>
    </w:p>
    <w:p>
      <w:pPr>
        <w:spacing w:line="360" w:lineRule="auto"/>
        <w:ind w:firstLine="560" w:firstLineChars="200"/>
        <w:rPr>
          <w:rFonts w:eastAsia="方正仿宋_GBK"/>
          <w:color w:val="000000"/>
          <w:sz w:val="28"/>
        </w:rPr>
      </w:pPr>
      <w:r>
        <w:rPr>
          <w:rFonts w:hint="eastAsia" w:eastAsia="方正仿宋_GBK"/>
          <w:color w:val="000000"/>
          <w:sz w:val="28"/>
        </w:rPr>
        <w:t>（十九）组织落实国家、省、市有关粮食流通和物资储备的法律、法规和政策。拟订全县粮食流通、县级粮食储备和物资储备的政策和规章制度并组织实施。指导全县粮食流通和物资储备体制改革。落实国家和省市粮食行业发展规划和政策，制定全县粮食行业发展规划并组织实施。承担全县粮食流通宏观调控，落实国家和省市粮食购销政策，负责粮食、食糖、食盐等物资管理工作，监测县内粮食、食糖、食盐等物资供求变化并预测预警。承担粮食安全责任制考核日常工作。研究提出县级粮食和物资储备规划、储备品种目录建议，组织实施县级粮食、食糖、食盐和救灾物资等物资的收储、轮换和日常管理，落实有关动用计划和指令。负责贯彻落实粮食和物资储备仓储管理有关技术标准和规范。负责粮食流通、加工行业安全生产的监督管理，承担县级粮食、食糖、食盐和救灾物资等物资承储企业以及物资储备承储单位安全生产的监管责任。负责县级粮食、食糖、食盐和救灾物资等物资储备基础设施建设和管理。拟订粮食流通设施建设规划并组织实施，管理有关储备基础设施和粮食流通设施投资项目。负责对县级粮食、食糖、食盐和救灾物资等物资储备的数量、质量和储存安全实施监督管理。负责粮食流通监督检查，负责粮食收购、储存、运输环节粮食质量安全和原粮卫生的监督管理，组织实施全县粮食库存检查工作。贯彻国家和省市粮食流通和物资储备有关标准、粮食质量标准和有关技术规范并监督执行。开展全县粮食和物资储备的对外合作与交流。负责组织实施重要物资和应急储备物资收储、轮换和日常管理职责。</w:t>
      </w:r>
    </w:p>
    <w:p>
      <w:pPr>
        <w:pStyle w:val="17"/>
        <w:spacing w:line="360" w:lineRule="auto"/>
        <w:ind w:firstLineChars="200"/>
        <w:rPr>
          <w:rFonts w:eastAsiaTheme="minorEastAsia"/>
          <w:lang w:val="uk-UA" w:eastAsia="zh-CN"/>
        </w:rPr>
      </w:pPr>
      <w:r>
        <w:rPr>
          <w:rFonts w:hint="eastAsia"/>
          <w:color w:val="000000"/>
        </w:rPr>
        <w:t>（二十）完成县委、县政府交办的其他任务。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威县发展和改革局(本级）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360" w:lineRule="auto"/>
        <w:ind w:firstLine="560" w:firstLineChars="20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eastAsia="方正仿宋_GBK"/>
          <w:sz w:val="28"/>
        </w:rPr>
      </w:pPr>
      <w:r>
        <w:rPr>
          <w:rFonts w:eastAsia="方正仿宋_GBK"/>
          <w:sz w:val="28"/>
        </w:rPr>
        <w:t>1、收入说明</w:t>
      </w:r>
    </w:p>
    <w:p>
      <w:pPr>
        <w:spacing w:line="360" w:lineRule="auto"/>
        <w:ind w:firstLine="560" w:firstLineChars="200"/>
        <w:rPr>
          <w:rFonts w:eastAsia="方正仿宋_GBK"/>
          <w:color w:val="000000"/>
          <w:sz w:val="28"/>
        </w:rPr>
      </w:pPr>
      <w:r>
        <w:rPr>
          <w:rFonts w:eastAsia="方正仿宋_GBK"/>
          <w:color w:val="000000"/>
          <w:sz w:val="28"/>
        </w:rPr>
        <w:t>反映本部门当年全部收入。202</w:t>
      </w:r>
      <w:r>
        <w:rPr>
          <w:rFonts w:hint="eastAsia" w:eastAsia="方正仿宋_GBK"/>
          <w:color w:val="000000"/>
          <w:sz w:val="28"/>
        </w:rPr>
        <w:t>2</w:t>
      </w:r>
      <w:r>
        <w:rPr>
          <w:rFonts w:eastAsia="方正仿宋_GBK"/>
          <w:color w:val="000000"/>
          <w:sz w:val="28"/>
        </w:rPr>
        <w:t>年预算收入</w:t>
      </w:r>
      <w:r>
        <w:rPr>
          <w:rFonts w:hint="eastAsia" w:eastAsia="方正仿宋_GBK"/>
          <w:color w:val="000000"/>
          <w:sz w:val="28"/>
        </w:rPr>
        <w:t>6615.19</w:t>
      </w:r>
      <w:r>
        <w:rPr>
          <w:rFonts w:eastAsia="方正仿宋_GBK"/>
          <w:color w:val="000000"/>
          <w:sz w:val="28"/>
        </w:rPr>
        <w:t>万元，其中：一般公共预算收入</w:t>
      </w:r>
      <w:r>
        <w:rPr>
          <w:rFonts w:hint="eastAsia" w:eastAsia="方正仿宋_GBK"/>
          <w:color w:val="000000"/>
          <w:sz w:val="28"/>
        </w:rPr>
        <w:t>2115.19</w:t>
      </w:r>
      <w:r>
        <w:rPr>
          <w:rFonts w:eastAsia="方正仿宋_GBK"/>
          <w:color w:val="000000"/>
          <w:sz w:val="28"/>
        </w:rPr>
        <w:t>万元，基金预算收入</w:t>
      </w:r>
      <w:r>
        <w:rPr>
          <w:rFonts w:hint="eastAsia" w:eastAsia="方正仿宋_GBK"/>
          <w:color w:val="000000"/>
          <w:sz w:val="28"/>
        </w:rPr>
        <w:t>4500</w:t>
      </w:r>
      <w:r>
        <w:rPr>
          <w:rFonts w:eastAsia="方正仿宋_GBK"/>
          <w:color w:val="000000"/>
          <w:sz w:val="28"/>
        </w:rPr>
        <w:t>万元，财政专户核拨收入0万元，其他来源收入0万元。</w:t>
      </w:r>
    </w:p>
    <w:p>
      <w:pPr>
        <w:spacing w:line="360" w:lineRule="auto"/>
        <w:ind w:firstLine="560" w:firstLineChars="200"/>
        <w:rPr>
          <w:rFonts w:eastAsia="方正仿宋_GBK"/>
          <w:sz w:val="28"/>
        </w:rPr>
      </w:pPr>
      <w:r>
        <w:rPr>
          <w:rFonts w:eastAsia="方正仿宋_GBK"/>
          <w:sz w:val="28"/>
        </w:rPr>
        <w:t>2、支出说明</w:t>
      </w:r>
    </w:p>
    <w:p>
      <w:pPr>
        <w:spacing w:line="360" w:lineRule="auto"/>
        <w:ind w:firstLine="560" w:firstLineChars="200"/>
        <w:rPr>
          <w:rFonts w:eastAsia="方正仿宋_GBK"/>
          <w:color w:val="000000"/>
          <w:sz w:val="28"/>
        </w:rPr>
      </w:pPr>
      <w:r>
        <w:rPr>
          <w:rFonts w:eastAsia="方正仿宋_GBK"/>
          <w:color w:val="000000"/>
          <w:sz w:val="28"/>
        </w:rPr>
        <w:t>收支预算总表支出栏、基本支出表、项目支出表按经济分类和支出功能分类科目编制，反映（威县发展和改革局）年度部门预算中支出预算的总体情况。202</w:t>
      </w:r>
      <w:r>
        <w:rPr>
          <w:rFonts w:hint="eastAsia" w:eastAsia="方正仿宋_GBK"/>
          <w:color w:val="000000"/>
          <w:sz w:val="28"/>
        </w:rPr>
        <w:t>2</w:t>
      </w:r>
      <w:r>
        <w:rPr>
          <w:rFonts w:eastAsia="方正仿宋_GBK"/>
          <w:color w:val="000000"/>
          <w:sz w:val="28"/>
        </w:rPr>
        <w:t>年部门支出预算为</w:t>
      </w:r>
      <w:r>
        <w:rPr>
          <w:rFonts w:hint="eastAsia" w:eastAsia="方正仿宋_GBK"/>
          <w:color w:val="000000"/>
          <w:sz w:val="28"/>
        </w:rPr>
        <w:t>6615.19</w:t>
      </w:r>
      <w:r>
        <w:rPr>
          <w:rFonts w:eastAsia="方正仿宋_GBK"/>
          <w:color w:val="000000"/>
          <w:sz w:val="28"/>
        </w:rPr>
        <w:t>万元，其中基本支出1046</w:t>
      </w:r>
      <w:r>
        <w:rPr>
          <w:rFonts w:hint="eastAsia" w:eastAsia="方正仿宋_GBK"/>
          <w:color w:val="000000"/>
          <w:sz w:val="28"/>
        </w:rPr>
        <w:t>.</w:t>
      </w:r>
      <w:r>
        <w:rPr>
          <w:rFonts w:eastAsia="方正仿宋_GBK"/>
          <w:color w:val="000000"/>
          <w:sz w:val="28"/>
        </w:rPr>
        <w:t>37万元，包括人员经费987</w:t>
      </w:r>
      <w:r>
        <w:rPr>
          <w:rFonts w:hint="eastAsia" w:eastAsia="方正仿宋_GBK"/>
          <w:color w:val="000000"/>
          <w:sz w:val="28"/>
        </w:rPr>
        <w:t>.</w:t>
      </w:r>
      <w:r>
        <w:rPr>
          <w:rFonts w:eastAsia="方正仿宋_GBK"/>
          <w:color w:val="000000"/>
          <w:sz w:val="28"/>
        </w:rPr>
        <w:t>89万元和日常公用经费58</w:t>
      </w:r>
      <w:r>
        <w:rPr>
          <w:rFonts w:hint="eastAsia" w:eastAsia="方正仿宋_GBK"/>
          <w:color w:val="000000"/>
          <w:sz w:val="28"/>
        </w:rPr>
        <w:t>.</w:t>
      </w:r>
      <w:r>
        <w:rPr>
          <w:rFonts w:eastAsia="方正仿宋_GBK"/>
          <w:color w:val="000000"/>
          <w:sz w:val="28"/>
        </w:rPr>
        <w:t>48万元；项目支出</w:t>
      </w:r>
      <w:r>
        <w:rPr>
          <w:rFonts w:hint="eastAsia" w:eastAsia="方正仿宋_GBK"/>
          <w:color w:val="000000"/>
          <w:sz w:val="28"/>
        </w:rPr>
        <w:t>5568.82</w:t>
      </w:r>
      <w:r>
        <w:rPr>
          <w:rFonts w:eastAsia="方正仿宋_GBK"/>
          <w:color w:val="000000"/>
          <w:sz w:val="28"/>
        </w:rPr>
        <w:t>万元，主要为</w:t>
      </w:r>
      <w:r>
        <w:rPr>
          <w:rFonts w:hint="eastAsia" w:eastAsia="方正仿宋_GBK"/>
          <w:color w:val="000000"/>
          <w:sz w:val="28"/>
        </w:rPr>
        <w:t>一般公共服务支出139.65万元，科学技术支出141.70万元，节能环保支出40.30万元，资源勘探工业信息等支出700.17万元，其他支出4500万元。</w:t>
      </w:r>
    </w:p>
    <w:p>
      <w:pPr>
        <w:spacing w:line="360" w:lineRule="auto"/>
        <w:ind w:firstLine="560" w:firstLineChars="200"/>
        <w:rPr>
          <w:rFonts w:eastAsia="方正仿宋_GBK"/>
          <w:sz w:val="28"/>
        </w:rPr>
      </w:pPr>
      <w:r>
        <w:rPr>
          <w:rFonts w:eastAsia="方正仿宋_GBK"/>
          <w:sz w:val="28"/>
        </w:rPr>
        <w:t>3、比上年增减情况</w:t>
      </w:r>
    </w:p>
    <w:p>
      <w:pPr>
        <w:spacing w:line="360" w:lineRule="auto"/>
        <w:ind w:firstLine="560" w:firstLineChars="200"/>
        <w:rPr>
          <w:rFonts w:eastAsiaTheme="minorEastAsia"/>
          <w:sz w:val="28"/>
          <w:lang w:eastAsia="zh-CN"/>
        </w:rPr>
      </w:pPr>
      <w:r>
        <w:rPr>
          <w:rFonts w:eastAsia="方正仿宋_GBK"/>
          <w:sz w:val="28"/>
        </w:rPr>
        <w:t>202</w:t>
      </w:r>
      <w:r>
        <w:rPr>
          <w:rFonts w:hint="eastAsia" w:eastAsia="方正仿宋_GBK"/>
          <w:sz w:val="28"/>
          <w:lang w:eastAsia="zh-CN"/>
        </w:rPr>
        <w:t>2</w:t>
      </w:r>
      <w:r>
        <w:rPr>
          <w:rFonts w:eastAsia="方正仿宋_GBK"/>
          <w:sz w:val="28"/>
        </w:rPr>
        <w:t>年部门预算收支安排</w:t>
      </w:r>
      <w:r>
        <w:rPr>
          <w:rFonts w:hint="eastAsia" w:eastAsia="方正仿宋_GBK"/>
          <w:sz w:val="28"/>
          <w:lang w:eastAsia="zh-CN"/>
        </w:rPr>
        <w:t>6615.19</w:t>
      </w:r>
      <w:r>
        <w:rPr>
          <w:rFonts w:eastAsia="方正仿宋_GBK"/>
          <w:sz w:val="28"/>
        </w:rPr>
        <w:t>万元，较202</w:t>
      </w:r>
      <w:r>
        <w:rPr>
          <w:rFonts w:hint="eastAsia" w:eastAsia="方正仿宋_GBK"/>
          <w:sz w:val="28"/>
          <w:lang w:eastAsia="zh-CN"/>
        </w:rPr>
        <w:t>1</w:t>
      </w:r>
      <w:r>
        <w:rPr>
          <w:rFonts w:eastAsia="方正仿宋_GBK"/>
          <w:sz w:val="28"/>
        </w:rPr>
        <w:t>年</w:t>
      </w:r>
      <w:r>
        <w:rPr>
          <w:rFonts w:hint="eastAsia" w:eastAsia="方正仿宋_GBK"/>
          <w:sz w:val="28"/>
          <w:lang w:eastAsia="zh-CN"/>
        </w:rPr>
        <w:t>增加4487.22</w:t>
      </w:r>
      <w:r>
        <w:rPr>
          <w:rFonts w:eastAsia="方正仿宋_GBK"/>
          <w:sz w:val="28"/>
        </w:rPr>
        <w:t>万元，其中：基本支出增加</w:t>
      </w:r>
      <w:r>
        <w:rPr>
          <w:rFonts w:hint="eastAsia" w:eastAsia="方正仿宋_GBK"/>
          <w:sz w:val="28"/>
          <w:lang w:eastAsia="zh-CN"/>
        </w:rPr>
        <w:t>162.81</w:t>
      </w:r>
      <w:r>
        <w:rPr>
          <w:rFonts w:eastAsia="方正仿宋_GBK"/>
          <w:sz w:val="28"/>
        </w:rPr>
        <w:t>万元，主要是人员工资调整；项目支出</w:t>
      </w:r>
      <w:r>
        <w:rPr>
          <w:rFonts w:hint="eastAsia" w:eastAsia="方正仿宋_GBK"/>
          <w:sz w:val="28"/>
          <w:lang w:eastAsia="zh-CN"/>
        </w:rPr>
        <w:t>增加4324.42</w:t>
      </w:r>
      <w:r>
        <w:rPr>
          <w:rFonts w:eastAsia="方正仿宋_GBK"/>
          <w:sz w:val="28"/>
        </w:rPr>
        <w:t>万元，主要是</w:t>
      </w:r>
      <w:r>
        <w:rPr>
          <w:rFonts w:hint="eastAsia" w:eastAsia="方正仿宋_GBK"/>
          <w:sz w:val="28"/>
          <w:lang w:eastAsia="zh-CN"/>
        </w:rPr>
        <w:t>威县粮食储备库项目支出增加</w:t>
      </w:r>
      <w:r>
        <w:rPr>
          <w:rFonts w:eastAsia="方正仿宋_GBK"/>
          <w:sz w:val="28"/>
        </w:rPr>
        <w:t>。</w:t>
      </w:r>
    </w:p>
    <w:p>
      <w:pPr>
        <w:spacing w:line="360" w:lineRule="auto"/>
        <w:ind w:firstLine="560" w:firstLineChars="200"/>
        <w:rPr>
          <w:rFonts w:eastAsiaTheme="minorEastAsia"/>
          <w:sz w:val="28"/>
          <w:lang w:eastAsia="zh-CN"/>
        </w:rPr>
      </w:pPr>
    </w:p>
    <w:p>
      <w:pPr>
        <w:spacing w:before="10" w:after="10" w:line="360" w:lineRule="auto"/>
        <w:ind w:firstLine="640" w:firstLineChars="200"/>
        <w:outlineLvl w:val="5"/>
      </w:pPr>
      <w:r>
        <w:rPr>
          <w:rFonts w:ascii="黑体" w:hAnsi="黑体" w:eastAsia="黑体" w:cs="黑体"/>
          <w:color w:val="000000"/>
          <w:sz w:val="32"/>
        </w:rPr>
        <w:t>三、机关运行经费安排情况</w:t>
      </w:r>
    </w:p>
    <w:p>
      <w:pPr>
        <w:pStyle w:val="27"/>
        <w:spacing w:line="360" w:lineRule="auto"/>
        <w:ind w:firstLineChars="200"/>
      </w:pPr>
      <w:r>
        <w:t>2021年，我部门机关运行经费共计安排</w:t>
      </w:r>
      <w:r>
        <w:rPr>
          <w:rFonts w:hint="eastAsia"/>
          <w:lang w:eastAsia="zh-CN"/>
        </w:rPr>
        <w:t>58.48</w:t>
      </w:r>
      <w:r>
        <w:t>万元，主要用于保证机关正常运转的办公及印刷费、邮电费、差旅费、会议费、公务接待费、日常维修费等支出。</w:t>
      </w:r>
    </w:p>
    <w:p>
      <w:pPr>
        <w:spacing w:before="10" w:after="10" w:line="360" w:lineRule="auto"/>
        <w:ind w:firstLine="640" w:firstLineChars="200"/>
        <w:outlineLvl w:val="5"/>
      </w:pPr>
      <w:r>
        <w:rPr>
          <w:rFonts w:ascii="黑体" w:hAnsi="黑体" w:eastAsia="黑体" w:cs="黑体"/>
          <w:color w:val="000000"/>
          <w:sz w:val="32"/>
        </w:rPr>
        <w:t>四、财政拨款“三公”经费预算情况及增减变化原因</w:t>
      </w:r>
    </w:p>
    <w:p>
      <w:pPr>
        <w:autoSpaceDE w:val="0"/>
        <w:autoSpaceDN w:val="0"/>
        <w:adjustRightInd w:val="0"/>
        <w:spacing w:line="360" w:lineRule="auto"/>
        <w:ind w:left="198" w:firstLine="560" w:firstLineChars="200"/>
        <w:rPr>
          <w:rFonts w:eastAsiaTheme="minorEastAsia"/>
          <w:color w:val="000000"/>
          <w:sz w:val="28"/>
          <w:lang w:val="uk-UA" w:eastAsia="zh-CN"/>
        </w:rPr>
      </w:pPr>
      <w:r>
        <w:rPr>
          <w:rFonts w:eastAsia="方正仿宋_GBK"/>
          <w:sz w:val="28"/>
        </w:rPr>
        <w:t>2021年，我部门财政拨款“三公”经费预算安排</w:t>
      </w:r>
      <w:r>
        <w:rPr>
          <w:rFonts w:hint="eastAsia" w:eastAsia="方正仿宋_GBK"/>
          <w:sz w:val="28"/>
          <w:lang w:eastAsia="zh-CN"/>
        </w:rPr>
        <w:t>10</w:t>
      </w:r>
      <w:r>
        <w:rPr>
          <w:rFonts w:eastAsia="方正仿宋_GBK"/>
          <w:sz w:val="28"/>
        </w:rPr>
        <w:t>万元，其中：因公出国（境）费0万元；公务用车购置及运维费0万元（其中：公务用车购置费0万元，公务用车运行维护费0万元)；公务接待费</w:t>
      </w:r>
      <w:r>
        <w:rPr>
          <w:rFonts w:hint="eastAsia" w:eastAsia="方正仿宋_GBK"/>
          <w:sz w:val="28"/>
          <w:lang w:eastAsia="zh-CN"/>
        </w:rPr>
        <w:t>10</w:t>
      </w:r>
      <w:r>
        <w:rPr>
          <w:rFonts w:eastAsia="方正仿宋_GBK"/>
          <w:sz w:val="28"/>
        </w:rPr>
        <w:t>万元。“三公”经费与上年基本</w:t>
      </w:r>
      <w:r>
        <w:rPr>
          <w:rFonts w:hint="eastAsia" w:eastAsia="方正仿宋_GBK"/>
          <w:sz w:val="28"/>
          <w:lang w:eastAsia="zh-CN"/>
        </w:rPr>
        <w:t>减</w:t>
      </w:r>
      <w:r>
        <w:rPr>
          <w:rFonts w:hint="eastAsia" w:eastAsia="方正仿宋_GBK"/>
          <w:color w:val="000000"/>
          <w:sz w:val="28"/>
        </w:rPr>
        <w:t>少5万元</w:t>
      </w:r>
      <w:r>
        <w:rPr>
          <w:rFonts w:eastAsia="方正仿宋_GBK"/>
          <w:color w:val="000000"/>
          <w:sz w:val="28"/>
        </w:rPr>
        <w:t>。</w:t>
      </w:r>
      <w:r>
        <w:rPr>
          <w:rFonts w:hint="eastAsia" w:eastAsia="方正仿宋_GBK"/>
          <w:color w:val="000000"/>
          <w:sz w:val="28"/>
        </w:rPr>
        <w:t>主要原因：响应国家政策，减少“三公”支出。</w:t>
      </w:r>
    </w:p>
    <w:p>
      <w:pPr>
        <w:spacing w:before="10" w:after="10" w:line="360" w:lineRule="auto"/>
        <w:ind w:firstLine="640" w:firstLineChars="20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1、发展与改革事务经费绩效目标表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协调推进项目工程数量</w:t>
            </w:r>
          </w:p>
        </w:tc>
        <w:tc>
          <w:tcPr>
            <w:tcW w:w="2835" w:type="dxa"/>
            <w:vAlign w:val="center"/>
          </w:tcPr>
          <w:p>
            <w:pPr>
              <w:pStyle w:val="12"/>
            </w:pPr>
            <w:r>
              <w:t>协调推进项目工程数量</w:t>
            </w:r>
          </w:p>
        </w:tc>
        <w:tc>
          <w:tcPr>
            <w:tcW w:w="2551" w:type="dxa"/>
            <w:vAlign w:val="center"/>
          </w:tcPr>
          <w:p>
            <w:pPr>
              <w:pStyle w:val="12"/>
            </w:pPr>
            <w:r>
              <w:t>≥10件</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促成合作意向数</w:t>
            </w:r>
          </w:p>
        </w:tc>
        <w:tc>
          <w:tcPr>
            <w:tcW w:w="2835" w:type="dxa"/>
            <w:vAlign w:val="center"/>
          </w:tcPr>
          <w:p>
            <w:pPr>
              <w:pStyle w:val="12"/>
            </w:pPr>
            <w:r>
              <w:t>促成合作意向数</w:t>
            </w:r>
          </w:p>
        </w:tc>
        <w:tc>
          <w:tcPr>
            <w:tcW w:w="2551" w:type="dxa"/>
            <w:vAlign w:val="center"/>
          </w:tcPr>
          <w:p>
            <w:pPr>
              <w:pStyle w:val="12"/>
            </w:pPr>
            <w:r>
              <w:t>≥10家</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突发事件处置及时性</w:t>
            </w:r>
          </w:p>
        </w:tc>
        <w:tc>
          <w:tcPr>
            <w:tcW w:w="2835" w:type="dxa"/>
            <w:vAlign w:val="center"/>
          </w:tcPr>
          <w:p>
            <w:pPr>
              <w:pStyle w:val="12"/>
            </w:pPr>
            <w:r>
              <w:t>突发事件处置及时性</w:t>
            </w:r>
          </w:p>
        </w:tc>
        <w:tc>
          <w:tcPr>
            <w:tcW w:w="2551" w:type="dxa"/>
            <w:vAlign w:val="center"/>
          </w:tcPr>
          <w:p>
            <w:pPr>
              <w:pStyle w:val="12"/>
            </w:pPr>
            <w:r>
              <w:t>及时</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≤90%</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主要经济指标年增长率</w:t>
            </w:r>
          </w:p>
        </w:tc>
        <w:tc>
          <w:tcPr>
            <w:tcW w:w="2835" w:type="dxa"/>
            <w:vAlign w:val="center"/>
          </w:tcPr>
          <w:p>
            <w:pPr>
              <w:pStyle w:val="12"/>
            </w:pPr>
            <w:r>
              <w:t>主要经济指标年增长率</w:t>
            </w:r>
          </w:p>
        </w:tc>
        <w:tc>
          <w:tcPr>
            <w:tcW w:w="2551" w:type="dxa"/>
            <w:vAlign w:val="center"/>
          </w:tcPr>
          <w:p>
            <w:pPr>
              <w:pStyle w:val="12"/>
            </w:pPr>
            <w:r>
              <w:t>≥3%</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完成</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建设项目环评执行率（%）</w:t>
            </w:r>
          </w:p>
        </w:tc>
        <w:tc>
          <w:tcPr>
            <w:tcW w:w="2835" w:type="dxa"/>
            <w:vAlign w:val="center"/>
          </w:tcPr>
          <w:p>
            <w:pPr>
              <w:pStyle w:val="12"/>
            </w:pPr>
            <w:r>
              <w:t>建设项目环评执行率（%）</w:t>
            </w:r>
          </w:p>
        </w:tc>
        <w:tc>
          <w:tcPr>
            <w:tcW w:w="2551" w:type="dxa"/>
            <w:vAlign w:val="center"/>
          </w:tcPr>
          <w:p>
            <w:pPr>
              <w:pStyle w:val="12"/>
            </w:pPr>
            <w:r>
              <w:t>100%</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品牌效应</w:t>
            </w:r>
          </w:p>
        </w:tc>
        <w:tc>
          <w:tcPr>
            <w:tcW w:w="2835" w:type="dxa"/>
            <w:vAlign w:val="center"/>
          </w:tcPr>
          <w:p>
            <w:pPr>
              <w:pStyle w:val="12"/>
            </w:pPr>
            <w:r>
              <w:t>品牌效应</w:t>
            </w:r>
          </w:p>
        </w:tc>
        <w:tc>
          <w:tcPr>
            <w:tcW w:w="2551" w:type="dxa"/>
            <w:vAlign w:val="center"/>
          </w:tcPr>
          <w:p>
            <w:pPr>
              <w:pStyle w:val="12"/>
            </w:pPr>
            <w:r>
              <w:t>吸引投资</w:t>
            </w:r>
          </w:p>
        </w:tc>
        <w:tc>
          <w:tcPr>
            <w:tcW w:w="2268"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非常满意</w:t>
            </w:r>
          </w:p>
        </w:tc>
        <w:tc>
          <w:tcPr>
            <w:tcW w:w="2268" w:type="dxa"/>
            <w:vAlign w:val="center"/>
          </w:tcPr>
          <w:p>
            <w:pPr>
              <w:pStyle w:val="12"/>
            </w:pPr>
            <w:r>
              <w:t>三定方案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2、工业信息化政务经费绩效目标表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举办“政银企”交流会、研讨会次数</w:t>
            </w:r>
          </w:p>
        </w:tc>
        <w:tc>
          <w:tcPr>
            <w:tcW w:w="2835" w:type="dxa"/>
            <w:vAlign w:val="center"/>
          </w:tcPr>
          <w:p>
            <w:pPr>
              <w:pStyle w:val="12"/>
            </w:pPr>
            <w:r>
              <w:t>举办“政银企”交流会、研讨会次数</w:t>
            </w:r>
          </w:p>
        </w:tc>
        <w:tc>
          <w:tcPr>
            <w:tcW w:w="2551" w:type="dxa"/>
            <w:vAlign w:val="center"/>
          </w:tcPr>
          <w:p>
            <w:pPr>
              <w:pStyle w:val="12"/>
            </w:pPr>
            <w:r>
              <w:t>≥5家</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活动参与率</w:t>
            </w:r>
          </w:p>
        </w:tc>
        <w:tc>
          <w:tcPr>
            <w:tcW w:w="2835" w:type="dxa"/>
            <w:vAlign w:val="center"/>
          </w:tcPr>
          <w:p>
            <w:pPr>
              <w:pStyle w:val="12"/>
            </w:pPr>
            <w:r>
              <w:t>活动参与率</w:t>
            </w:r>
          </w:p>
        </w:tc>
        <w:tc>
          <w:tcPr>
            <w:tcW w:w="2551" w:type="dxa"/>
            <w:vAlign w:val="center"/>
          </w:tcPr>
          <w:p>
            <w:pPr>
              <w:pStyle w:val="12"/>
            </w:pPr>
            <w:r>
              <w:t>≥90%</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工作任务完成及时率</w:t>
            </w:r>
          </w:p>
        </w:tc>
        <w:tc>
          <w:tcPr>
            <w:tcW w:w="2551" w:type="dxa"/>
            <w:vAlign w:val="center"/>
          </w:tcPr>
          <w:p>
            <w:pPr>
              <w:pStyle w:val="12"/>
            </w:pPr>
            <w:r>
              <w:t>100%</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为企业争取补助情况</w:t>
            </w:r>
          </w:p>
        </w:tc>
        <w:tc>
          <w:tcPr>
            <w:tcW w:w="2835" w:type="dxa"/>
            <w:vAlign w:val="center"/>
          </w:tcPr>
          <w:p>
            <w:pPr>
              <w:pStyle w:val="12"/>
            </w:pPr>
            <w:r>
              <w:t>为企业争取补助情况</w:t>
            </w:r>
          </w:p>
        </w:tc>
        <w:tc>
          <w:tcPr>
            <w:tcW w:w="2551" w:type="dxa"/>
            <w:vAlign w:val="center"/>
          </w:tcPr>
          <w:p>
            <w:pPr>
              <w:pStyle w:val="12"/>
            </w:pPr>
            <w:r>
              <w:t>&gt;100万元</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参展企业意向成交额</w:t>
            </w:r>
          </w:p>
        </w:tc>
        <w:tc>
          <w:tcPr>
            <w:tcW w:w="2835" w:type="dxa"/>
            <w:vAlign w:val="center"/>
          </w:tcPr>
          <w:p>
            <w:pPr>
              <w:pStyle w:val="12"/>
            </w:pPr>
            <w:r>
              <w:t>参展企业现场签订意向合同金额(万元)</w:t>
            </w:r>
          </w:p>
        </w:tc>
        <w:tc>
          <w:tcPr>
            <w:tcW w:w="2551" w:type="dxa"/>
            <w:vAlign w:val="center"/>
          </w:tcPr>
          <w:p>
            <w:pPr>
              <w:pStyle w:val="12"/>
            </w:pPr>
            <w:r>
              <w:t>≥1000万元</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解决企业融资额</w:t>
            </w:r>
          </w:p>
        </w:tc>
        <w:tc>
          <w:tcPr>
            <w:tcW w:w="2835" w:type="dxa"/>
            <w:vAlign w:val="center"/>
          </w:tcPr>
          <w:p>
            <w:pPr>
              <w:pStyle w:val="12"/>
            </w:pPr>
            <w:r>
              <w:t>解决企业融资额</w:t>
            </w:r>
          </w:p>
        </w:tc>
        <w:tc>
          <w:tcPr>
            <w:tcW w:w="2551" w:type="dxa"/>
            <w:vAlign w:val="center"/>
          </w:tcPr>
          <w:p>
            <w:pPr>
              <w:pStyle w:val="12"/>
            </w:pPr>
            <w:r>
              <w:t>≥2000万元</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建设项目环评执行率（%）</w:t>
            </w:r>
          </w:p>
        </w:tc>
        <w:tc>
          <w:tcPr>
            <w:tcW w:w="2835" w:type="dxa"/>
            <w:vAlign w:val="center"/>
          </w:tcPr>
          <w:p>
            <w:pPr>
              <w:pStyle w:val="12"/>
            </w:pPr>
            <w:r>
              <w:t>建设项目环评执行率（%）</w:t>
            </w:r>
          </w:p>
        </w:tc>
        <w:tc>
          <w:tcPr>
            <w:tcW w:w="2551" w:type="dxa"/>
            <w:vAlign w:val="center"/>
          </w:tcPr>
          <w:p>
            <w:pPr>
              <w:pStyle w:val="12"/>
            </w:pPr>
            <w:r>
              <w:t>≥90%</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长期</w:t>
            </w:r>
          </w:p>
        </w:tc>
        <w:tc>
          <w:tcPr>
            <w:tcW w:w="2268" w:type="dxa"/>
            <w:vAlign w:val="center"/>
          </w:tcPr>
          <w:p>
            <w:pPr>
              <w:pStyle w:val="12"/>
            </w:pPr>
            <w:r>
              <w:t>威办字【2019】26号文件、2021年工作要点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满意</w:t>
            </w:r>
          </w:p>
        </w:tc>
        <w:tc>
          <w:tcPr>
            <w:tcW w:w="2268" w:type="dxa"/>
            <w:vAlign w:val="center"/>
          </w:tcPr>
          <w:p>
            <w:pPr>
              <w:pStyle w:val="12"/>
            </w:pPr>
            <w:r>
              <w:t>威办字【2019】26号文件、2021年工作要点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3、规上企业监测员经费绩效目标表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1.监测分析全县工业经济运行,负责对汽车及零部件</w:t>
            </w:r>
          </w:p>
          <w:p>
            <w:pPr>
              <w:pStyle w:val="12"/>
            </w:pPr>
            <w:r>
              <w:t>2.监测分析农产品深加工、新材料、电子信息</w:t>
            </w:r>
          </w:p>
          <w:p>
            <w:pPr>
              <w:pStyle w:val="12"/>
            </w:pPr>
            <w:r>
              <w:t>3.监测分析通用航空等五大工业行业进行管理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新增市场主体数</w:t>
            </w:r>
          </w:p>
        </w:tc>
        <w:tc>
          <w:tcPr>
            <w:tcW w:w="2835" w:type="dxa"/>
            <w:vAlign w:val="center"/>
          </w:tcPr>
          <w:p>
            <w:pPr>
              <w:pStyle w:val="12"/>
            </w:pPr>
            <w:r>
              <w:t>指导五大行业健康发展，新增市场主体数</w:t>
            </w:r>
          </w:p>
        </w:tc>
        <w:tc>
          <w:tcPr>
            <w:tcW w:w="2551" w:type="dxa"/>
            <w:vAlign w:val="center"/>
          </w:tcPr>
          <w:p>
            <w:pPr>
              <w:pStyle w:val="12"/>
            </w:pPr>
            <w:r>
              <w:t>≥1200家</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核心成果获奖数</w:t>
            </w:r>
          </w:p>
        </w:tc>
        <w:tc>
          <w:tcPr>
            <w:tcW w:w="2835" w:type="dxa"/>
            <w:vAlign w:val="center"/>
          </w:tcPr>
          <w:p>
            <w:pPr>
              <w:pStyle w:val="12"/>
            </w:pPr>
            <w:r>
              <w:t>核心成果获奖数</w:t>
            </w:r>
          </w:p>
        </w:tc>
        <w:tc>
          <w:tcPr>
            <w:tcW w:w="2551" w:type="dxa"/>
            <w:vAlign w:val="center"/>
          </w:tcPr>
          <w:p>
            <w:pPr>
              <w:pStyle w:val="12"/>
            </w:pPr>
            <w:r>
              <w:t>≥3个</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≥98%</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≤50万元</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三大重点行业营业收入同比增长率</w:t>
            </w:r>
          </w:p>
        </w:tc>
        <w:tc>
          <w:tcPr>
            <w:tcW w:w="2835" w:type="dxa"/>
            <w:vAlign w:val="center"/>
          </w:tcPr>
          <w:p>
            <w:pPr>
              <w:pStyle w:val="12"/>
            </w:pPr>
            <w:r>
              <w:t>汽配、农产品深加工、新材料三大重点行业主营业务收入同比增长率</w:t>
            </w:r>
          </w:p>
        </w:tc>
        <w:tc>
          <w:tcPr>
            <w:tcW w:w="2551" w:type="dxa"/>
            <w:vAlign w:val="center"/>
          </w:tcPr>
          <w:p>
            <w:pPr>
              <w:pStyle w:val="12"/>
            </w:pPr>
            <w:r>
              <w:t>≥20%</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五大重点行业新增就业岗位数</w:t>
            </w:r>
          </w:p>
        </w:tc>
        <w:tc>
          <w:tcPr>
            <w:tcW w:w="2835" w:type="dxa"/>
            <w:vAlign w:val="center"/>
          </w:tcPr>
          <w:p>
            <w:pPr>
              <w:pStyle w:val="12"/>
            </w:pPr>
            <w:r>
              <w:t>汽配、农产品深加工、新材料、电子信息、通用航空五大重点行业新增就业岗位数</w:t>
            </w:r>
          </w:p>
        </w:tc>
        <w:tc>
          <w:tcPr>
            <w:tcW w:w="2551" w:type="dxa"/>
            <w:vAlign w:val="center"/>
          </w:tcPr>
          <w:p>
            <w:pPr>
              <w:pStyle w:val="12"/>
            </w:pPr>
            <w:r>
              <w:t>≥3000人</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监测数据合格率</w:t>
            </w:r>
          </w:p>
        </w:tc>
        <w:tc>
          <w:tcPr>
            <w:tcW w:w="2835" w:type="dxa"/>
            <w:vAlign w:val="center"/>
          </w:tcPr>
          <w:p>
            <w:pPr>
              <w:pStyle w:val="12"/>
            </w:pPr>
            <w:r>
              <w:t>监测数据合格率</w:t>
            </w:r>
          </w:p>
        </w:tc>
        <w:tc>
          <w:tcPr>
            <w:tcW w:w="2551" w:type="dxa"/>
            <w:vAlign w:val="center"/>
          </w:tcPr>
          <w:p>
            <w:pPr>
              <w:pStyle w:val="12"/>
            </w:pPr>
            <w:r>
              <w:t>≥95%</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2835" w:type="dxa"/>
            <w:vAlign w:val="center"/>
          </w:tcPr>
          <w:p>
            <w:pPr>
              <w:pStyle w:val="12"/>
            </w:pPr>
            <w:r>
              <w:t>监测、评价完成率</w:t>
            </w:r>
          </w:p>
        </w:tc>
        <w:tc>
          <w:tcPr>
            <w:tcW w:w="2551" w:type="dxa"/>
            <w:vAlign w:val="center"/>
          </w:tcPr>
          <w:p>
            <w:pPr>
              <w:pStyle w:val="12"/>
            </w:pPr>
            <w:r>
              <w:t>≥97%</w:t>
            </w:r>
          </w:p>
        </w:tc>
        <w:tc>
          <w:tcPr>
            <w:tcW w:w="2268" w:type="dxa"/>
            <w:vAlign w:val="center"/>
          </w:tcPr>
          <w:p>
            <w:pPr>
              <w:pStyle w:val="12"/>
            </w:pPr>
            <w:r>
              <w:t>威制强办[2021]5号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威制强办[2021]5号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4、冀财建/2021/130号2021年战略性新兴产业发展专项资金（省级）绩效目标表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1.通过组织实施高技术产业示范项目，培育一批新的增长点。</w:t>
            </w:r>
          </w:p>
          <w:p>
            <w:pPr>
              <w:pStyle w:val="12"/>
            </w:pPr>
            <w:r>
              <w:t>2.推动大数据物联网等技术的应用示范</w:t>
            </w:r>
          </w:p>
          <w:p>
            <w:pPr>
              <w:pStyle w:val="12"/>
            </w:pPr>
            <w:r>
              <w:t>3.培育一批数字经济高成长性企业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2835" w:type="dxa"/>
            <w:vAlign w:val="center"/>
          </w:tcPr>
          <w:p>
            <w:pPr>
              <w:pStyle w:val="12"/>
            </w:pPr>
            <w:r>
              <w:t>支持企业数量</w:t>
            </w:r>
          </w:p>
        </w:tc>
        <w:tc>
          <w:tcPr>
            <w:tcW w:w="2551" w:type="dxa"/>
            <w:vAlign w:val="center"/>
          </w:tcPr>
          <w:p>
            <w:pPr>
              <w:pStyle w:val="12"/>
            </w:pPr>
            <w:r>
              <w:t>≥80个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2835" w:type="dxa"/>
            <w:vAlign w:val="center"/>
          </w:tcPr>
          <w:p>
            <w:pPr>
              <w:pStyle w:val="12"/>
            </w:pPr>
            <w:r>
              <w:t>质量达标率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产出完成及时性</w:t>
            </w:r>
          </w:p>
        </w:tc>
        <w:tc>
          <w:tcPr>
            <w:tcW w:w="2835" w:type="dxa"/>
            <w:vAlign w:val="center"/>
          </w:tcPr>
          <w:p>
            <w:pPr>
              <w:pStyle w:val="12"/>
            </w:pPr>
            <w:r>
              <w:t>产出完成及时性</w:t>
            </w:r>
          </w:p>
        </w:tc>
        <w:tc>
          <w:tcPr>
            <w:tcW w:w="2551" w:type="dxa"/>
            <w:vAlign w:val="center"/>
          </w:tcPr>
          <w:p>
            <w:pPr>
              <w:pStyle w:val="12"/>
            </w:pPr>
            <w:r>
              <w:t>≥85%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备案企业家数增长率</w:t>
            </w:r>
          </w:p>
        </w:tc>
        <w:tc>
          <w:tcPr>
            <w:tcW w:w="2835" w:type="dxa"/>
            <w:vAlign w:val="center"/>
          </w:tcPr>
          <w:p>
            <w:pPr>
              <w:pStyle w:val="12"/>
            </w:pPr>
            <w:r>
              <w:t>备案企业家数增长率</w:t>
            </w:r>
          </w:p>
        </w:tc>
        <w:tc>
          <w:tcPr>
            <w:tcW w:w="2551" w:type="dxa"/>
            <w:vAlign w:val="center"/>
          </w:tcPr>
          <w:p>
            <w:pPr>
              <w:pStyle w:val="12"/>
            </w:pPr>
            <w:r>
              <w:t>≥8%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非常满意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5、冀财建/2021/137号2021年省级工业专项升级（技改）专项资金（第一批）绩效目标表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1.发挥财政资金对工业企业升规入统积极性的引导和激励作用</w:t>
            </w:r>
          </w:p>
          <w:p>
            <w:pPr>
              <w:pStyle w:val="12"/>
            </w:pPr>
            <w:r>
              <w:t>2.培树一批主业突出、辐射明显的工业企业</w:t>
            </w:r>
          </w:p>
          <w:p>
            <w:pPr>
              <w:pStyle w:val="12"/>
            </w:pPr>
            <w:r>
              <w:t>3.成长好、竞争力强的规模以上工业企业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联系企业数量</w:t>
            </w:r>
          </w:p>
        </w:tc>
        <w:tc>
          <w:tcPr>
            <w:tcW w:w="2835" w:type="dxa"/>
            <w:vAlign w:val="center"/>
          </w:tcPr>
          <w:p>
            <w:pPr>
              <w:pStyle w:val="12"/>
            </w:pPr>
            <w:r>
              <w:t>联系企业数量</w:t>
            </w:r>
          </w:p>
        </w:tc>
        <w:tc>
          <w:tcPr>
            <w:tcW w:w="2551" w:type="dxa"/>
            <w:vAlign w:val="center"/>
          </w:tcPr>
          <w:p>
            <w:pPr>
              <w:pStyle w:val="12"/>
            </w:pPr>
            <w:r>
              <w:t>以下达文件为准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已达标企业确认率</w:t>
            </w:r>
          </w:p>
        </w:tc>
        <w:tc>
          <w:tcPr>
            <w:tcW w:w="2835" w:type="dxa"/>
            <w:vAlign w:val="center"/>
          </w:tcPr>
          <w:p>
            <w:pPr>
              <w:pStyle w:val="12"/>
            </w:pPr>
            <w:r>
              <w:t>已达标企业确认率</w:t>
            </w:r>
          </w:p>
        </w:tc>
        <w:tc>
          <w:tcPr>
            <w:tcW w:w="2551" w:type="dxa"/>
            <w:vAlign w:val="center"/>
          </w:tcPr>
          <w:p>
            <w:pPr>
              <w:pStyle w:val="12"/>
            </w:pPr>
            <w:r>
              <w:t>&gt;90百分比</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奖励标准</w:t>
            </w:r>
          </w:p>
        </w:tc>
        <w:tc>
          <w:tcPr>
            <w:tcW w:w="2835" w:type="dxa"/>
            <w:vAlign w:val="center"/>
          </w:tcPr>
          <w:p>
            <w:pPr>
              <w:pStyle w:val="12"/>
            </w:pPr>
            <w:r>
              <w:t>奖励标准</w:t>
            </w:r>
          </w:p>
        </w:tc>
        <w:tc>
          <w:tcPr>
            <w:tcW w:w="2551" w:type="dxa"/>
            <w:vAlign w:val="center"/>
          </w:tcPr>
          <w:p>
            <w:pPr>
              <w:pStyle w:val="12"/>
            </w:pPr>
            <w:r>
              <w:t>&gt;5000元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提高企业国际竞争能力</w:t>
            </w:r>
          </w:p>
        </w:tc>
        <w:tc>
          <w:tcPr>
            <w:tcW w:w="2835" w:type="dxa"/>
            <w:vAlign w:val="center"/>
          </w:tcPr>
          <w:p>
            <w:pPr>
              <w:pStyle w:val="12"/>
            </w:pPr>
            <w:r>
              <w:t>提高企业国际竞争能力</w:t>
            </w:r>
          </w:p>
        </w:tc>
        <w:tc>
          <w:tcPr>
            <w:tcW w:w="2551" w:type="dxa"/>
            <w:vAlign w:val="center"/>
          </w:tcPr>
          <w:p>
            <w:pPr>
              <w:pStyle w:val="12"/>
            </w:pPr>
            <w:r>
              <w:t>提高积极性</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很满意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6、冀财建/2021/138号2021年省级中小企业发展专项资金（第二批）绩效目标表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1.全省纳入中小企业不少于3500家</w:t>
            </w:r>
          </w:p>
          <w:p>
            <w:pPr>
              <w:pStyle w:val="12"/>
            </w:pPr>
            <w:r>
              <w:t>2.每月组织监测企业不少于3000家上报生产经营数据</w:t>
            </w:r>
          </w:p>
          <w:p>
            <w:pPr>
              <w:pStyle w:val="12"/>
            </w:pPr>
            <w:r>
              <w:t>3.为工信部及各级政府部门决策参考提供支撑服务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监测报告数量</w:t>
            </w:r>
          </w:p>
        </w:tc>
        <w:tc>
          <w:tcPr>
            <w:tcW w:w="2835" w:type="dxa"/>
            <w:vAlign w:val="center"/>
          </w:tcPr>
          <w:p>
            <w:pPr>
              <w:pStyle w:val="12"/>
            </w:pPr>
            <w:r>
              <w:t>编制季度、年度统计监测报告数量</w:t>
            </w:r>
          </w:p>
        </w:tc>
        <w:tc>
          <w:tcPr>
            <w:tcW w:w="2551" w:type="dxa"/>
            <w:vAlign w:val="center"/>
          </w:tcPr>
          <w:p>
            <w:pPr>
              <w:pStyle w:val="12"/>
            </w:pPr>
            <w:r>
              <w:t>&gt;307家</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运行监测企业上报率</w:t>
            </w:r>
          </w:p>
        </w:tc>
        <w:tc>
          <w:tcPr>
            <w:tcW w:w="2835" w:type="dxa"/>
            <w:vAlign w:val="center"/>
          </w:tcPr>
          <w:p>
            <w:pPr>
              <w:pStyle w:val="12"/>
            </w:pPr>
            <w:r>
              <w:t>运行监测企业上报率</w:t>
            </w:r>
          </w:p>
        </w:tc>
        <w:tc>
          <w:tcPr>
            <w:tcW w:w="2551" w:type="dxa"/>
            <w:vAlign w:val="center"/>
          </w:tcPr>
          <w:p>
            <w:pPr>
              <w:pStyle w:val="12"/>
            </w:pPr>
            <w:r>
              <w:t>&gt;80百分比</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12月底前完成省属国有企业负责</w:t>
            </w:r>
          </w:p>
        </w:tc>
        <w:tc>
          <w:tcPr>
            <w:tcW w:w="2835" w:type="dxa"/>
            <w:vAlign w:val="center"/>
          </w:tcPr>
          <w:p>
            <w:pPr>
              <w:pStyle w:val="12"/>
            </w:pPr>
            <w:r>
              <w:t>12月底前完成省属国有企业负责人备案和信息公开披露工作。</w:t>
            </w:r>
          </w:p>
        </w:tc>
        <w:tc>
          <w:tcPr>
            <w:tcW w:w="2551" w:type="dxa"/>
            <w:vAlign w:val="center"/>
          </w:tcPr>
          <w:p>
            <w:pPr>
              <w:pStyle w:val="12"/>
            </w:pPr>
            <w:r>
              <w:t>月后30日前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市场监测和预警工作</w:t>
            </w:r>
          </w:p>
        </w:tc>
        <w:tc>
          <w:tcPr>
            <w:tcW w:w="2835" w:type="dxa"/>
            <w:vAlign w:val="center"/>
          </w:tcPr>
          <w:p>
            <w:pPr>
              <w:pStyle w:val="12"/>
            </w:pPr>
            <w:r>
              <w:t>加强市场运行监测、分析和研判，建立预警机制，做到提前预警。</w:t>
            </w:r>
          </w:p>
        </w:tc>
        <w:tc>
          <w:tcPr>
            <w:tcW w:w="2551" w:type="dxa"/>
            <w:vAlign w:val="center"/>
          </w:tcPr>
          <w:p>
            <w:pPr>
              <w:pStyle w:val="12"/>
            </w:pPr>
            <w:r>
              <w:t>按时提供监测数据</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很满意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7、冀财建/2021/218号2021年省级中小企业发展专项资金（第三批）绩效目标表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1.提升龙头企业产品合格率</w:t>
            </w:r>
          </w:p>
          <w:p>
            <w:pPr>
              <w:pStyle w:val="12"/>
            </w:pPr>
            <w:r>
              <w:t>2.提升企业产品技术质量水平</w:t>
            </w:r>
          </w:p>
          <w:p>
            <w:pPr>
              <w:pStyle w:val="12"/>
            </w:pPr>
            <w:r>
              <w:t>3.增强企业试产竞争力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联系企业数量</w:t>
            </w:r>
          </w:p>
        </w:tc>
        <w:tc>
          <w:tcPr>
            <w:tcW w:w="2835" w:type="dxa"/>
            <w:vAlign w:val="center"/>
          </w:tcPr>
          <w:p>
            <w:pPr>
              <w:pStyle w:val="12"/>
            </w:pPr>
            <w:r>
              <w:t>联系企业数量</w:t>
            </w:r>
          </w:p>
        </w:tc>
        <w:tc>
          <w:tcPr>
            <w:tcW w:w="2551" w:type="dxa"/>
            <w:vAlign w:val="center"/>
          </w:tcPr>
          <w:p>
            <w:pPr>
              <w:pStyle w:val="12"/>
            </w:pPr>
            <w:r>
              <w:t>以文件中确定的本地区项目数量为准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文化企业发展支持度</w:t>
            </w:r>
          </w:p>
        </w:tc>
        <w:tc>
          <w:tcPr>
            <w:tcW w:w="2835" w:type="dxa"/>
            <w:vAlign w:val="center"/>
          </w:tcPr>
          <w:p>
            <w:pPr>
              <w:pStyle w:val="12"/>
            </w:pPr>
            <w:r>
              <w:t>文化企业发展支持度</w:t>
            </w:r>
          </w:p>
        </w:tc>
        <w:tc>
          <w:tcPr>
            <w:tcW w:w="2551" w:type="dxa"/>
            <w:vAlign w:val="center"/>
          </w:tcPr>
          <w:p>
            <w:pPr>
              <w:pStyle w:val="12"/>
            </w:pPr>
            <w:r>
              <w:t>支持力度</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专项资金按时下达</w:t>
            </w:r>
          </w:p>
        </w:tc>
        <w:tc>
          <w:tcPr>
            <w:tcW w:w="2835" w:type="dxa"/>
            <w:vAlign w:val="center"/>
          </w:tcPr>
          <w:p>
            <w:pPr>
              <w:pStyle w:val="12"/>
            </w:pPr>
            <w:r>
              <w:t>专项资金按时下达</w:t>
            </w:r>
          </w:p>
        </w:tc>
        <w:tc>
          <w:tcPr>
            <w:tcW w:w="2551" w:type="dxa"/>
            <w:vAlign w:val="center"/>
          </w:tcPr>
          <w:p>
            <w:pPr>
              <w:pStyle w:val="12"/>
            </w:pPr>
            <w:r>
              <w:t>12月前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提高企业国际竞争能力</w:t>
            </w:r>
          </w:p>
        </w:tc>
        <w:tc>
          <w:tcPr>
            <w:tcW w:w="2835" w:type="dxa"/>
            <w:vAlign w:val="center"/>
          </w:tcPr>
          <w:p>
            <w:pPr>
              <w:pStyle w:val="12"/>
            </w:pPr>
            <w:r>
              <w:t>提高企业国际竞争能力</w:t>
            </w:r>
          </w:p>
        </w:tc>
        <w:tc>
          <w:tcPr>
            <w:tcW w:w="2551" w:type="dxa"/>
            <w:vAlign w:val="center"/>
          </w:tcPr>
          <w:p>
            <w:pPr>
              <w:pStyle w:val="12"/>
            </w:pPr>
            <w:r>
              <w:t>增强竞争力</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很满意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8、冀财建/2021/219号2021年省级工业设计发展专项资金绩效目标表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1.支持企业应用工业设计</w:t>
            </w:r>
          </w:p>
          <w:p>
            <w:pPr>
              <w:pStyle w:val="12"/>
            </w:pPr>
            <w:r>
              <w:t>2.引导设计成果转化上市</w:t>
            </w:r>
          </w:p>
          <w:p>
            <w:pPr>
              <w:pStyle w:val="12"/>
            </w:pPr>
            <w:r>
              <w:t>3.提供技术指导</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培育省级及以上工业设计中心（示</w:t>
            </w:r>
          </w:p>
        </w:tc>
        <w:tc>
          <w:tcPr>
            <w:tcW w:w="2835" w:type="dxa"/>
            <w:vAlign w:val="center"/>
          </w:tcPr>
          <w:p>
            <w:pPr>
              <w:pStyle w:val="12"/>
            </w:pPr>
            <w:r>
              <w:t>培育省级及以上工业设计中心（示范企业）数量</w:t>
            </w:r>
          </w:p>
        </w:tc>
        <w:tc>
          <w:tcPr>
            <w:tcW w:w="2551" w:type="dxa"/>
            <w:vAlign w:val="center"/>
          </w:tcPr>
          <w:p>
            <w:pPr>
              <w:pStyle w:val="12"/>
            </w:pPr>
            <w:r>
              <w:t>以资金文件中确定本地区项目数量为准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研究成果评审</w:t>
            </w:r>
          </w:p>
        </w:tc>
        <w:tc>
          <w:tcPr>
            <w:tcW w:w="2835" w:type="dxa"/>
            <w:vAlign w:val="center"/>
          </w:tcPr>
          <w:p>
            <w:pPr>
              <w:pStyle w:val="12"/>
            </w:pPr>
            <w:r>
              <w:t>研究成果评审</w:t>
            </w:r>
          </w:p>
        </w:tc>
        <w:tc>
          <w:tcPr>
            <w:tcW w:w="2551" w:type="dxa"/>
            <w:vAlign w:val="center"/>
          </w:tcPr>
          <w:p>
            <w:pPr>
              <w:pStyle w:val="12"/>
            </w:pPr>
            <w:r>
              <w:t>达到相关目标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规定时间上报成果</w:t>
            </w:r>
          </w:p>
        </w:tc>
        <w:tc>
          <w:tcPr>
            <w:tcW w:w="2835" w:type="dxa"/>
            <w:vAlign w:val="center"/>
          </w:tcPr>
          <w:p>
            <w:pPr>
              <w:pStyle w:val="12"/>
            </w:pPr>
            <w:r>
              <w:t>规定时间上报成果</w:t>
            </w:r>
          </w:p>
        </w:tc>
        <w:tc>
          <w:tcPr>
            <w:tcW w:w="2551" w:type="dxa"/>
            <w:vAlign w:val="center"/>
          </w:tcPr>
          <w:p>
            <w:pPr>
              <w:pStyle w:val="12"/>
            </w:pPr>
            <w:r>
              <w:t>12月底前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成果对社会影响力</w:t>
            </w:r>
          </w:p>
        </w:tc>
        <w:tc>
          <w:tcPr>
            <w:tcW w:w="2835" w:type="dxa"/>
            <w:vAlign w:val="center"/>
          </w:tcPr>
          <w:p>
            <w:pPr>
              <w:pStyle w:val="12"/>
            </w:pPr>
            <w:r>
              <w:t>成果对社会影响力</w:t>
            </w:r>
          </w:p>
        </w:tc>
        <w:tc>
          <w:tcPr>
            <w:tcW w:w="2551" w:type="dxa"/>
            <w:vAlign w:val="center"/>
          </w:tcPr>
          <w:p>
            <w:pPr>
              <w:pStyle w:val="12"/>
            </w:pPr>
            <w:r>
              <w:t>利于社会影响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非常满意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9、冀财教/2020/181号县域科技创新跃升计划奖励资金绩效目标表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1.提升县级创新能力</w:t>
            </w:r>
          </w:p>
          <w:p>
            <w:pPr>
              <w:pStyle w:val="12"/>
            </w:pPr>
            <w:r>
              <w:t>2.培育众创空间企业</w:t>
            </w:r>
          </w:p>
          <w:p>
            <w:pPr>
              <w:pStyle w:val="12"/>
            </w:pPr>
            <w:r>
              <w:t>3.普及科学知识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科技信息、技术咨询、科技活动周</w:t>
            </w:r>
          </w:p>
        </w:tc>
        <w:tc>
          <w:tcPr>
            <w:tcW w:w="2835" w:type="dxa"/>
            <w:vAlign w:val="center"/>
          </w:tcPr>
          <w:p>
            <w:pPr>
              <w:pStyle w:val="12"/>
            </w:pPr>
            <w:r>
              <w:t>科技信息、技术咨询、科技活动周科技宣传服务人次（万人次）</w:t>
            </w:r>
          </w:p>
        </w:tc>
        <w:tc>
          <w:tcPr>
            <w:tcW w:w="2551" w:type="dxa"/>
            <w:vAlign w:val="center"/>
          </w:tcPr>
          <w:p>
            <w:pPr>
              <w:pStyle w:val="12"/>
            </w:pPr>
            <w:r>
              <w:t>&gt;3次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科技推广示范的标准使用率（%）</w:t>
            </w:r>
          </w:p>
        </w:tc>
        <w:tc>
          <w:tcPr>
            <w:tcW w:w="2835" w:type="dxa"/>
            <w:vAlign w:val="center"/>
          </w:tcPr>
          <w:p>
            <w:pPr>
              <w:pStyle w:val="12"/>
            </w:pPr>
            <w:r>
              <w:t>科技推广示范的标准使用率（%）</w:t>
            </w:r>
          </w:p>
        </w:tc>
        <w:tc>
          <w:tcPr>
            <w:tcW w:w="2551" w:type="dxa"/>
            <w:vAlign w:val="center"/>
          </w:tcPr>
          <w:p>
            <w:pPr>
              <w:pStyle w:val="12"/>
            </w:pPr>
            <w:r>
              <w:t>&gt;60百分比</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县域科技创新跃升奖励标准（提高</w:t>
            </w:r>
          </w:p>
        </w:tc>
        <w:tc>
          <w:tcPr>
            <w:tcW w:w="2835" w:type="dxa"/>
            <w:vAlign w:val="center"/>
          </w:tcPr>
          <w:p>
            <w:pPr>
              <w:pStyle w:val="12"/>
            </w:pPr>
            <w:r>
              <w:t>县域科技创新跃升奖励标准（提高10位及以上）</w:t>
            </w:r>
          </w:p>
        </w:tc>
        <w:tc>
          <w:tcPr>
            <w:tcW w:w="2551" w:type="dxa"/>
            <w:vAlign w:val="center"/>
          </w:tcPr>
          <w:p>
            <w:pPr>
              <w:pStyle w:val="12"/>
            </w:pPr>
            <w:r>
              <w:t>&gt;5000元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科技创新服务支撑作用</w:t>
            </w:r>
          </w:p>
        </w:tc>
        <w:tc>
          <w:tcPr>
            <w:tcW w:w="2835" w:type="dxa"/>
            <w:vAlign w:val="center"/>
          </w:tcPr>
          <w:p>
            <w:pPr>
              <w:pStyle w:val="12"/>
            </w:pPr>
            <w:r>
              <w:t>科技创新服务支撑作用</w:t>
            </w:r>
          </w:p>
        </w:tc>
        <w:tc>
          <w:tcPr>
            <w:tcW w:w="2551" w:type="dxa"/>
            <w:vAlign w:val="center"/>
          </w:tcPr>
          <w:p>
            <w:pPr>
              <w:pStyle w:val="12"/>
            </w:pPr>
            <w:r>
              <w:t>为为企业提供技术支撑</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&gt;90百分比</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10、冀财债/2021/62号威县粮食储备库项目经费绩效目标表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1.拆除原有建筑，建设浅圆仓5座，建设卸粮棚、工作塔、综合业务楼、一站式服务中心</w:t>
            </w:r>
          </w:p>
          <w:p>
            <w:pPr>
              <w:pStyle w:val="12"/>
            </w:pPr>
            <w:r>
              <w:t>2.排给水、消防、硬化等附属设施</w:t>
            </w:r>
          </w:p>
          <w:p>
            <w:pPr>
              <w:pStyle w:val="12"/>
            </w:pPr>
            <w:r>
              <w:t>3.购置安装仓储配套设备232台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建设数量</w:t>
            </w:r>
          </w:p>
        </w:tc>
        <w:tc>
          <w:tcPr>
            <w:tcW w:w="2835" w:type="dxa"/>
            <w:vAlign w:val="center"/>
          </w:tcPr>
          <w:p>
            <w:pPr>
              <w:pStyle w:val="12"/>
            </w:pPr>
            <w:r>
              <w:t xml:space="preserve">浅圆仓5座  </w:t>
            </w:r>
          </w:p>
        </w:tc>
        <w:tc>
          <w:tcPr>
            <w:tcW w:w="2551" w:type="dxa"/>
            <w:vAlign w:val="center"/>
          </w:tcPr>
          <w:p>
            <w:pPr>
              <w:pStyle w:val="12"/>
            </w:pPr>
            <w:r>
              <w:t>&gt;5座</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工程质量合格率</w:t>
            </w:r>
          </w:p>
        </w:tc>
        <w:tc>
          <w:tcPr>
            <w:tcW w:w="2551" w:type="dxa"/>
            <w:vAlign w:val="center"/>
          </w:tcPr>
          <w:p>
            <w:pPr>
              <w:pStyle w:val="12"/>
            </w:pPr>
            <w:r>
              <w:t>≥100百分比</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完工及时率</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能力提升率</w:t>
            </w:r>
          </w:p>
        </w:tc>
        <w:tc>
          <w:tcPr>
            <w:tcW w:w="2835" w:type="dxa"/>
            <w:vAlign w:val="center"/>
          </w:tcPr>
          <w:p>
            <w:pPr>
              <w:pStyle w:val="12"/>
            </w:pPr>
            <w:r>
              <w:t>粮食存储能力提升率</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≥100%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11、价格监督、征地评估、司法鉴定工作经费绩效目标表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评估任务数</w:t>
            </w:r>
          </w:p>
        </w:tc>
        <w:tc>
          <w:tcPr>
            <w:tcW w:w="2835" w:type="dxa"/>
            <w:vAlign w:val="center"/>
          </w:tcPr>
          <w:p>
            <w:pPr>
              <w:pStyle w:val="12"/>
            </w:pPr>
            <w:r>
              <w:t>评估任务数</w:t>
            </w:r>
          </w:p>
        </w:tc>
        <w:tc>
          <w:tcPr>
            <w:tcW w:w="2551" w:type="dxa"/>
            <w:vAlign w:val="center"/>
          </w:tcPr>
          <w:p>
            <w:pPr>
              <w:pStyle w:val="12"/>
            </w:pPr>
            <w:r>
              <w:t>≥10件</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2835" w:type="dxa"/>
            <w:vAlign w:val="center"/>
          </w:tcPr>
          <w:p>
            <w:pPr>
              <w:pStyle w:val="12"/>
            </w:pPr>
            <w:r>
              <w:t>任务完成率</w:t>
            </w:r>
          </w:p>
        </w:tc>
        <w:tc>
          <w:tcPr>
            <w:tcW w:w="2551" w:type="dxa"/>
            <w:vAlign w:val="center"/>
          </w:tcPr>
          <w:p>
            <w:pPr>
              <w:pStyle w:val="12"/>
            </w:pPr>
            <w:r>
              <w:t>≥90%</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案件、资料上报及时率</w:t>
            </w:r>
          </w:p>
        </w:tc>
        <w:tc>
          <w:tcPr>
            <w:tcW w:w="2835" w:type="dxa"/>
            <w:vAlign w:val="center"/>
          </w:tcPr>
          <w:p>
            <w:pPr>
              <w:pStyle w:val="12"/>
            </w:pPr>
            <w:r>
              <w:t>案件、资料上报及时率</w:t>
            </w:r>
          </w:p>
        </w:tc>
        <w:tc>
          <w:tcPr>
            <w:tcW w:w="2551" w:type="dxa"/>
            <w:vAlign w:val="center"/>
          </w:tcPr>
          <w:p>
            <w:pPr>
              <w:pStyle w:val="12"/>
            </w:pPr>
            <w:r>
              <w:t>准时上报</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≤100%</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工资、保险</w:t>
            </w:r>
          </w:p>
        </w:tc>
        <w:tc>
          <w:tcPr>
            <w:tcW w:w="2835" w:type="dxa"/>
            <w:vAlign w:val="center"/>
          </w:tcPr>
          <w:p>
            <w:pPr>
              <w:pStyle w:val="12"/>
            </w:pPr>
            <w:r>
              <w:t>工资、保险</w:t>
            </w:r>
          </w:p>
        </w:tc>
        <w:tc>
          <w:tcPr>
            <w:tcW w:w="2551" w:type="dxa"/>
            <w:vAlign w:val="center"/>
          </w:tcPr>
          <w:p>
            <w:pPr>
              <w:pStyle w:val="12"/>
            </w:pPr>
            <w:r>
              <w:t>按月发放及缴纳</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工伤保险参保人数</w:t>
            </w:r>
          </w:p>
        </w:tc>
        <w:tc>
          <w:tcPr>
            <w:tcW w:w="2835" w:type="dxa"/>
            <w:vAlign w:val="center"/>
          </w:tcPr>
          <w:p>
            <w:pPr>
              <w:pStyle w:val="12"/>
            </w:pPr>
            <w:r>
              <w:t>工伤保险参保人数</w:t>
            </w:r>
          </w:p>
        </w:tc>
        <w:tc>
          <w:tcPr>
            <w:tcW w:w="2551" w:type="dxa"/>
            <w:vAlign w:val="center"/>
          </w:tcPr>
          <w:p>
            <w:pPr>
              <w:pStyle w:val="12"/>
            </w:pPr>
            <w:r>
              <w:t>14人</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结果准确率</w:t>
            </w:r>
          </w:p>
        </w:tc>
        <w:tc>
          <w:tcPr>
            <w:tcW w:w="2835" w:type="dxa"/>
            <w:vAlign w:val="center"/>
          </w:tcPr>
          <w:p>
            <w:pPr>
              <w:pStyle w:val="12"/>
            </w:pPr>
            <w:r>
              <w:t>结果准确率</w:t>
            </w:r>
          </w:p>
        </w:tc>
        <w:tc>
          <w:tcPr>
            <w:tcW w:w="2551" w:type="dxa"/>
            <w:vAlign w:val="center"/>
          </w:tcPr>
          <w:p>
            <w:pPr>
              <w:pStyle w:val="12"/>
            </w:pPr>
            <w:r>
              <w:t>100%</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评估结果采用率</w:t>
            </w:r>
          </w:p>
        </w:tc>
        <w:tc>
          <w:tcPr>
            <w:tcW w:w="2835" w:type="dxa"/>
            <w:vAlign w:val="center"/>
          </w:tcPr>
          <w:p>
            <w:pPr>
              <w:pStyle w:val="12"/>
            </w:pPr>
            <w:r>
              <w:t>评估结果采用率</w:t>
            </w:r>
          </w:p>
        </w:tc>
        <w:tc>
          <w:tcPr>
            <w:tcW w:w="2551" w:type="dxa"/>
            <w:vAlign w:val="center"/>
          </w:tcPr>
          <w:p>
            <w:pPr>
              <w:pStyle w:val="12"/>
            </w:pPr>
            <w:r>
              <w:t>≥90%</w:t>
            </w:r>
          </w:p>
        </w:tc>
        <w:tc>
          <w:tcPr>
            <w:tcW w:w="2268" w:type="dxa"/>
            <w:vAlign w:val="center"/>
          </w:tcPr>
          <w:p>
            <w:pPr>
              <w:pStyle w:val="12"/>
            </w:pPr>
            <w:r>
              <w:t>工资表、保险征缴单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非常满意</w:t>
            </w:r>
          </w:p>
        </w:tc>
        <w:tc>
          <w:tcPr>
            <w:tcW w:w="2268" w:type="dxa"/>
            <w:vAlign w:val="center"/>
          </w:tcPr>
          <w:p>
            <w:pPr>
              <w:pStyle w:val="12"/>
            </w:pPr>
            <w:r>
              <w:t>工资表、保险征缴单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12、科学普及与创新工作经费绩效目标表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1.引进和培养高层次人才</w:t>
            </w:r>
          </w:p>
          <w:p>
            <w:pPr>
              <w:pStyle w:val="12"/>
            </w:pPr>
            <w:r>
              <w:t>2.应用创新、高新技术解决</w:t>
            </w:r>
          </w:p>
          <w:p>
            <w:pPr>
              <w:pStyle w:val="12"/>
            </w:pPr>
            <w:r>
              <w:t>3.合理利用经费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培养人才数量</w:t>
            </w:r>
          </w:p>
        </w:tc>
        <w:tc>
          <w:tcPr>
            <w:tcW w:w="2835" w:type="dxa"/>
            <w:vAlign w:val="center"/>
          </w:tcPr>
          <w:p>
            <w:pPr>
              <w:pStyle w:val="12"/>
            </w:pPr>
            <w:r>
              <w:t>引进和培养高层次，人才数量</w:t>
            </w:r>
          </w:p>
        </w:tc>
        <w:tc>
          <w:tcPr>
            <w:tcW w:w="2551" w:type="dxa"/>
            <w:vAlign w:val="center"/>
          </w:tcPr>
          <w:p>
            <w:pPr>
              <w:pStyle w:val="12"/>
            </w:pPr>
            <w:r>
              <w:t>≥20人</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服务企业解决技术难题</w:t>
            </w:r>
          </w:p>
        </w:tc>
        <w:tc>
          <w:tcPr>
            <w:tcW w:w="2835" w:type="dxa"/>
            <w:vAlign w:val="center"/>
          </w:tcPr>
          <w:p>
            <w:pPr>
              <w:pStyle w:val="12"/>
            </w:pPr>
            <w:r>
              <w:t>应用创新方法、高新技术解决技术难题</w:t>
            </w:r>
          </w:p>
        </w:tc>
        <w:tc>
          <w:tcPr>
            <w:tcW w:w="2551" w:type="dxa"/>
            <w:vAlign w:val="center"/>
          </w:tcPr>
          <w:p>
            <w:pPr>
              <w:pStyle w:val="12"/>
            </w:pPr>
            <w:r>
              <w:t>≥50项</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完成及时率</w:t>
            </w:r>
          </w:p>
        </w:tc>
        <w:tc>
          <w:tcPr>
            <w:tcW w:w="2551" w:type="dxa"/>
            <w:vAlign w:val="center"/>
          </w:tcPr>
          <w:p>
            <w:pPr>
              <w:pStyle w:val="12"/>
            </w:pPr>
            <w:r>
              <w:t>≥90%</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≤100%</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提高企业经济效益</w:t>
            </w:r>
          </w:p>
        </w:tc>
        <w:tc>
          <w:tcPr>
            <w:tcW w:w="2835" w:type="dxa"/>
            <w:vAlign w:val="center"/>
          </w:tcPr>
          <w:p>
            <w:pPr>
              <w:pStyle w:val="12"/>
            </w:pPr>
            <w:r>
              <w:t>使用高新技术提高企业生产率</w:t>
            </w:r>
          </w:p>
        </w:tc>
        <w:tc>
          <w:tcPr>
            <w:tcW w:w="2551" w:type="dxa"/>
            <w:vAlign w:val="center"/>
          </w:tcPr>
          <w:p>
            <w:pPr>
              <w:pStyle w:val="12"/>
            </w:pPr>
            <w:r>
              <w:t>≥30%</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优化稳定工艺研究队伍数量</w:t>
            </w:r>
          </w:p>
        </w:tc>
        <w:tc>
          <w:tcPr>
            <w:tcW w:w="2835" w:type="dxa"/>
            <w:vAlign w:val="center"/>
          </w:tcPr>
          <w:p>
            <w:pPr>
              <w:pStyle w:val="12"/>
            </w:pPr>
            <w:r>
              <w:t>应用创新技术承接高端产业，推动传统产业企业升级</w:t>
            </w:r>
          </w:p>
        </w:tc>
        <w:tc>
          <w:tcPr>
            <w:tcW w:w="2551" w:type="dxa"/>
            <w:vAlign w:val="center"/>
          </w:tcPr>
          <w:p>
            <w:pPr>
              <w:pStyle w:val="12"/>
            </w:pPr>
            <w:r>
              <w:t>≥4个</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建设项目环评执行率（%）</w:t>
            </w:r>
          </w:p>
        </w:tc>
        <w:tc>
          <w:tcPr>
            <w:tcW w:w="2835" w:type="dxa"/>
            <w:vAlign w:val="center"/>
          </w:tcPr>
          <w:p>
            <w:pPr>
              <w:pStyle w:val="12"/>
            </w:pPr>
            <w:r>
              <w:t>建设项目环评执行率（%）</w:t>
            </w:r>
          </w:p>
        </w:tc>
        <w:tc>
          <w:tcPr>
            <w:tcW w:w="2551" w:type="dxa"/>
            <w:vAlign w:val="center"/>
          </w:tcPr>
          <w:p>
            <w:pPr>
              <w:pStyle w:val="12"/>
            </w:pPr>
            <w:r>
              <w:t>100%</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可持续</w:t>
            </w:r>
          </w:p>
        </w:tc>
        <w:tc>
          <w:tcPr>
            <w:tcW w:w="2268" w:type="dxa"/>
            <w:vAlign w:val="center"/>
          </w:tcPr>
          <w:p>
            <w:pPr>
              <w:pStyle w:val="12"/>
            </w:pPr>
            <w:r>
              <w:t>威办发[2021]13号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非常满意</w:t>
            </w:r>
          </w:p>
        </w:tc>
        <w:tc>
          <w:tcPr>
            <w:tcW w:w="2268" w:type="dxa"/>
            <w:vAlign w:val="center"/>
          </w:tcPr>
          <w:p>
            <w:pPr>
              <w:pStyle w:val="12"/>
            </w:pPr>
            <w:r>
              <w:t>威办发[2021]13号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13、粮食和物资储备工作经费绩效目标表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1.粮食和物资储备经费</w:t>
            </w:r>
          </w:p>
          <w:p>
            <w:pPr>
              <w:pStyle w:val="12"/>
            </w:pPr>
            <w:r>
              <w:t>2.合理利用经费</w:t>
            </w:r>
          </w:p>
          <w:p>
            <w:pPr>
              <w:pStyle w:val="12"/>
            </w:pPr>
            <w:r>
              <w:t>3.节约成本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粮食产量预报准确率</w:t>
            </w:r>
          </w:p>
        </w:tc>
        <w:tc>
          <w:tcPr>
            <w:tcW w:w="2835" w:type="dxa"/>
            <w:vAlign w:val="center"/>
          </w:tcPr>
          <w:p>
            <w:pPr>
              <w:pStyle w:val="12"/>
            </w:pPr>
            <w:r>
              <w:t>粮食产量预报准确率</w:t>
            </w:r>
          </w:p>
        </w:tc>
        <w:tc>
          <w:tcPr>
            <w:tcW w:w="2551" w:type="dxa"/>
            <w:vAlign w:val="center"/>
          </w:tcPr>
          <w:p>
            <w:pPr>
              <w:pStyle w:val="12"/>
            </w:pPr>
            <w:r>
              <w:t>≥90%</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2835" w:type="dxa"/>
            <w:vAlign w:val="center"/>
          </w:tcPr>
          <w:p>
            <w:pPr>
              <w:pStyle w:val="12"/>
            </w:pPr>
            <w:r>
              <w:t>财政拨款保障率</w:t>
            </w:r>
          </w:p>
        </w:tc>
        <w:tc>
          <w:tcPr>
            <w:tcW w:w="2551" w:type="dxa"/>
            <w:vAlign w:val="center"/>
          </w:tcPr>
          <w:p>
            <w:pPr>
              <w:pStyle w:val="12"/>
            </w:pPr>
            <w:r>
              <w:t>100%</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100%</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预算执行率</w:t>
            </w:r>
          </w:p>
        </w:tc>
        <w:tc>
          <w:tcPr>
            <w:tcW w:w="2551" w:type="dxa"/>
            <w:vAlign w:val="center"/>
          </w:tcPr>
          <w:p>
            <w:pPr>
              <w:pStyle w:val="12"/>
            </w:pPr>
            <w:r>
              <w:t>≤10天</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农户粮食减损量</w:t>
            </w:r>
          </w:p>
        </w:tc>
        <w:tc>
          <w:tcPr>
            <w:tcW w:w="2835" w:type="dxa"/>
            <w:vAlign w:val="center"/>
          </w:tcPr>
          <w:p>
            <w:pPr>
              <w:pStyle w:val="12"/>
            </w:pPr>
            <w:r>
              <w:t>农户粮食减损量</w:t>
            </w:r>
          </w:p>
        </w:tc>
        <w:tc>
          <w:tcPr>
            <w:tcW w:w="2551" w:type="dxa"/>
            <w:vAlign w:val="center"/>
          </w:tcPr>
          <w:p>
            <w:pPr>
              <w:pStyle w:val="12"/>
            </w:pPr>
            <w:r>
              <w:t>≤10%</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项目完成</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2835" w:type="dxa"/>
            <w:vAlign w:val="center"/>
          </w:tcPr>
          <w:p>
            <w:pPr>
              <w:pStyle w:val="12"/>
            </w:pPr>
            <w:r>
              <w:t>对区域生态改善</w:t>
            </w:r>
          </w:p>
        </w:tc>
        <w:tc>
          <w:tcPr>
            <w:tcW w:w="2551" w:type="dxa"/>
            <w:vAlign w:val="center"/>
          </w:tcPr>
          <w:p>
            <w:pPr>
              <w:pStyle w:val="12"/>
            </w:pPr>
            <w:r>
              <w:t>有效改善</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长期使用性</w:t>
            </w:r>
          </w:p>
        </w:tc>
        <w:tc>
          <w:tcPr>
            <w:tcW w:w="2551" w:type="dxa"/>
            <w:vAlign w:val="center"/>
          </w:tcPr>
          <w:p>
            <w:pPr>
              <w:pStyle w:val="12"/>
            </w:pPr>
            <w:r>
              <w:t>长期</w:t>
            </w:r>
          </w:p>
        </w:tc>
        <w:tc>
          <w:tcPr>
            <w:tcW w:w="2268" w:type="dxa"/>
            <w:vAlign w:val="center"/>
          </w:tcPr>
          <w:p>
            <w:pPr>
              <w:pStyle w:val="12"/>
            </w:pPr>
            <w:r>
              <w:t>威办字[2019]26号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2835" w:type="dxa"/>
            <w:vAlign w:val="center"/>
          </w:tcPr>
          <w:p>
            <w:pPr>
              <w:pStyle w:val="12"/>
            </w:pPr>
            <w:r>
              <w:t>客户满意度</w:t>
            </w:r>
          </w:p>
        </w:tc>
        <w:tc>
          <w:tcPr>
            <w:tcW w:w="2551" w:type="dxa"/>
            <w:vAlign w:val="center"/>
          </w:tcPr>
          <w:p>
            <w:pPr>
              <w:pStyle w:val="12"/>
            </w:pPr>
            <w:r>
              <w:t>满意</w:t>
            </w:r>
          </w:p>
        </w:tc>
        <w:tc>
          <w:tcPr>
            <w:tcW w:w="2268" w:type="dxa"/>
            <w:vAlign w:val="center"/>
          </w:tcPr>
          <w:p>
            <w:pPr>
              <w:pStyle w:val="12"/>
            </w:pPr>
            <w:r>
              <w:t>威办字[2019]26号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14、全县劣质散煤收缴项目经费绩效目标表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发生费用</w:t>
            </w:r>
          </w:p>
        </w:tc>
        <w:tc>
          <w:tcPr>
            <w:tcW w:w="2835" w:type="dxa"/>
            <w:vAlign w:val="center"/>
          </w:tcPr>
          <w:p>
            <w:pPr>
              <w:pStyle w:val="12"/>
            </w:pPr>
            <w:r>
              <w:t>发生费用</w:t>
            </w:r>
          </w:p>
        </w:tc>
        <w:tc>
          <w:tcPr>
            <w:tcW w:w="2551" w:type="dxa"/>
            <w:vAlign w:val="center"/>
          </w:tcPr>
          <w:p>
            <w:pPr>
              <w:pStyle w:val="12"/>
            </w:pPr>
            <w:r>
              <w:t>40000元</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查出问题整改率</w:t>
            </w:r>
          </w:p>
        </w:tc>
        <w:tc>
          <w:tcPr>
            <w:tcW w:w="2835" w:type="dxa"/>
            <w:vAlign w:val="center"/>
          </w:tcPr>
          <w:p>
            <w:pPr>
              <w:pStyle w:val="12"/>
            </w:pPr>
            <w:r>
              <w:t>查出问题整改率</w:t>
            </w:r>
          </w:p>
        </w:tc>
        <w:tc>
          <w:tcPr>
            <w:tcW w:w="2551" w:type="dxa"/>
            <w:vAlign w:val="center"/>
          </w:tcPr>
          <w:p>
            <w:pPr>
              <w:pStyle w:val="12"/>
            </w:pPr>
            <w:r>
              <w:t>100%</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100%</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≤42000%</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相关案件涉及金额</w:t>
            </w:r>
          </w:p>
        </w:tc>
        <w:tc>
          <w:tcPr>
            <w:tcW w:w="2835" w:type="dxa"/>
            <w:vAlign w:val="center"/>
          </w:tcPr>
          <w:p>
            <w:pPr>
              <w:pStyle w:val="12"/>
            </w:pPr>
            <w:r>
              <w:t>相关案件涉及金额</w:t>
            </w:r>
          </w:p>
        </w:tc>
        <w:tc>
          <w:tcPr>
            <w:tcW w:w="2551" w:type="dxa"/>
            <w:vAlign w:val="center"/>
          </w:tcPr>
          <w:p>
            <w:pPr>
              <w:pStyle w:val="12"/>
            </w:pPr>
            <w:r>
              <w:t>40000元</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群众投诉下降率（%）</w:t>
            </w:r>
          </w:p>
        </w:tc>
        <w:tc>
          <w:tcPr>
            <w:tcW w:w="2835" w:type="dxa"/>
            <w:vAlign w:val="center"/>
          </w:tcPr>
          <w:p>
            <w:pPr>
              <w:pStyle w:val="12"/>
            </w:pPr>
            <w:r>
              <w:t>群众投诉下降率（%）</w:t>
            </w:r>
          </w:p>
        </w:tc>
        <w:tc>
          <w:tcPr>
            <w:tcW w:w="2551" w:type="dxa"/>
            <w:vAlign w:val="center"/>
          </w:tcPr>
          <w:p>
            <w:pPr>
              <w:pStyle w:val="12"/>
            </w:pPr>
            <w:r>
              <w:t>≤5%</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有效改善</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2835" w:type="dxa"/>
            <w:vAlign w:val="center"/>
          </w:tcPr>
          <w:p>
            <w:pPr>
              <w:pStyle w:val="12"/>
            </w:pPr>
            <w:r>
              <w:t>示范带动作用</w:t>
            </w:r>
          </w:p>
        </w:tc>
        <w:tc>
          <w:tcPr>
            <w:tcW w:w="2551" w:type="dxa"/>
            <w:vAlign w:val="center"/>
          </w:tcPr>
          <w:p>
            <w:pPr>
              <w:pStyle w:val="12"/>
            </w:pPr>
            <w:r>
              <w:t>示范带动作用</w:t>
            </w:r>
          </w:p>
        </w:tc>
        <w:tc>
          <w:tcPr>
            <w:tcW w:w="2268" w:type="dxa"/>
            <w:vAlign w:val="center"/>
          </w:tcPr>
          <w:p>
            <w:pPr>
              <w:pStyle w:val="12"/>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≥90%</w:t>
            </w:r>
          </w:p>
        </w:tc>
        <w:tc>
          <w:tcPr>
            <w:tcW w:w="2268" w:type="dxa"/>
            <w:vAlign w:val="center"/>
          </w:tcPr>
          <w:p>
            <w:pPr>
              <w:pStyle w:val="12"/>
            </w:pPr>
            <w:r>
              <w:t>申请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15、全县项目办奠基、观摩及考核等工作经费绩效目标表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建设项目数量</w:t>
            </w:r>
          </w:p>
        </w:tc>
        <w:tc>
          <w:tcPr>
            <w:tcW w:w="2835" w:type="dxa"/>
            <w:vAlign w:val="center"/>
          </w:tcPr>
          <w:p>
            <w:pPr>
              <w:pStyle w:val="12"/>
            </w:pPr>
            <w:r>
              <w:t>建设项目数量</w:t>
            </w:r>
          </w:p>
        </w:tc>
        <w:tc>
          <w:tcPr>
            <w:tcW w:w="2551" w:type="dxa"/>
            <w:vAlign w:val="center"/>
          </w:tcPr>
          <w:p>
            <w:pPr>
              <w:pStyle w:val="12"/>
            </w:pPr>
            <w:r>
              <w:t>≥5个</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举办招商引资活动数量</w:t>
            </w:r>
          </w:p>
        </w:tc>
        <w:tc>
          <w:tcPr>
            <w:tcW w:w="2835" w:type="dxa"/>
            <w:vAlign w:val="center"/>
          </w:tcPr>
          <w:p>
            <w:pPr>
              <w:pStyle w:val="12"/>
            </w:pPr>
            <w:r>
              <w:t>举办招商引资活动数量</w:t>
            </w:r>
          </w:p>
        </w:tc>
        <w:tc>
          <w:tcPr>
            <w:tcW w:w="2551" w:type="dxa"/>
            <w:vAlign w:val="center"/>
          </w:tcPr>
          <w:p>
            <w:pPr>
              <w:pStyle w:val="12"/>
            </w:pPr>
            <w:r>
              <w:t>≥30次</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资料上报及时率</w:t>
            </w:r>
          </w:p>
        </w:tc>
        <w:tc>
          <w:tcPr>
            <w:tcW w:w="2835" w:type="dxa"/>
            <w:vAlign w:val="center"/>
          </w:tcPr>
          <w:p>
            <w:pPr>
              <w:pStyle w:val="12"/>
            </w:pPr>
            <w:r>
              <w:t>资料上报及时率</w:t>
            </w:r>
          </w:p>
        </w:tc>
        <w:tc>
          <w:tcPr>
            <w:tcW w:w="2551" w:type="dxa"/>
            <w:vAlign w:val="center"/>
          </w:tcPr>
          <w:p>
            <w:pPr>
              <w:pStyle w:val="12"/>
            </w:pPr>
            <w:r>
              <w:t>按时上报</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成本报价的准确性</w:t>
            </w:r>
          </w:p>
        </w:tc>
        <w:tc>
          <w:tcPr>
            <w:tcW w:w="2835" w:type="dxa"/>
            <w:vAlign w:val="center"/>
          </w:tcPr>
          <w:p>
            <w:pPr>
              <w:pStyle w:val="12"/>
            </w:pPr>
            <w:r>
              <w:t>成本报价的准确性</w:t>
            </w:r>
          </w:p>
        </w:tc>
        <w:tc>
          <w:tcPr>
            <w:tcW w:w="2551" w:type="dxa"/>
            <w:vAlign w:val="center"/>
          </w:tcPr>
          <w:p>
            <w:pPr>
              <w:pStyle w:val="12"/>
            </w:pPr>
            <w:r>
              <w:t>≥90%</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纳税企业占全部税额的比例</w:t>
            </w:r>
          </w:p>
        </w:tc>
        <w:tc>
          <w:tcPr>
            <w:tcW w:w="2835" w:type="dxa"/>
            <w:vAlign w:val="center"/>
          </w:tcPr>
          <w:p>
            <w:pPr>
              <w:pStyle w:val="12"/>
            </w:pPr>
            <w:r>
              <w:t>纳税企业占全部税额的比例</w:t>
            </w:r>
          </w:p>
        </w:tc>
        <w:tc>
          <w:tcPr>
            <w:tcW w:w="2551" w:type="dxa"/>
            <w:vAlign w:val="center"/>
          </w:tcPr>
          <w:p>
            <w:pPr>
              <w:pStyle w:val="12"/>
            </w:pPr>
            <w:r>
              <w:t>≥80%</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服务业增加值增长率</w:t>
            </w:r>
          </w:p>
        </w:tc>
        <w:tc>
          <w:tcPr>
            <w:tcW w:w="2835" w:type="dxa"/>
            <w:vAlign w:val="center"/>
          </w:tcPr>
          <w:p>
            <w:pPr>
              <w:pStyle w:val="12"/>
            </w:pPr>
            <w:r>
              <w:t>服务业增加值增长率</w:t>
            </w:r>
          </w:p>
        </w:tc>
        <w:tc>
          <w:tcPr>
            <w:tcW w:w="2551" w:type="dxa"/>
            <w:vAlign w:val="center"/>
          </w:tcPr>
          <w:p>
            <w:pPr>
              <w:pStyle w:val="12"/>
            </w:pPr>
            <w:r>
              <w:t>≥80%</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项目单位带动就业机会增加率</w:t>
            </w:r>
          </w:p>
        </w:tc>
        <w:tc>
          <w:tcPr>
            <w:tcW w:w="2835" w:type="dxa"/>
            <w:vAlign w:val="center"/>
          </w:tcPr>
          <w:p>
            <w:pPr>
              <w:pStyle w:val="12"/>
            </w:pPr>
            <w:r>
              <w:t>项目单位带动就业机会增加率</w:t>
            </w:r>
          </w:p>
        </w:tc>
        <w:tc>
          <w:tcPr>
            <w:tcW w:w="2551" w:type="dxa"/>
            <w:vAlign w:val="center"/>
          </w:tcPr>
          <w:p>
            <w:pPr>
              <w:pStyle w:val="12"/>
            </w:pPr>
            <w:r>
              <w:t>≥70%</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建设项目环评执行率（%）</w:t>
            </w:r>
          </w:p>
        </w:tc>
        <w:tc>
          <w:tcPr>
            <w:tcW w:w="2835" w:type="dxa"/>
            <w:vAlign w:val="center"/>
          </w:tcPr>
          <w:p>
            <w:pPr>
              <w:pStyle w:val="12"/>
            </w:pPr>
            <w:r>
              <w:t>建设项目环评执行率（%）</w:t>
            </w:r>
          </w:p>
        </w:tc>
        <w:tc>
          <w:tcPr>
            <w:tcW w:w="2551" w:type="dxa"/>
            <w:vAlign w:val="center"/>
          </w:tcPr>
          <w:p>
            <w:pPr>
              <w:pStyle w:val="12"/>
            </w:pPr>
            <w:r>
              <w:t>≥90%</w:t>
            </w:r>
          </w:p>
        </w:tc>
        <w:tc>
          <w:tcPr>
            <w:tcW w:w="2268" w:type="dxa"/>
            <w:vAlign w:val="center"/>
          </w:tcPr>
          <w:p>
            <w:pPr>
              <w:pStyle w:val="12"/>
            </w:pPr>
            <w:r>
              <w:t>重点项目观摩工作方案、考核等资料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100%</w:t>
            </w:r>
          </w:p>
        </w:tc>
        <w:tc>
          <w:tcPr>
            <w:tcW w:w="2268" w:type="dxa"/>
            <w:vAlign w:val="center"/>
          </w:tcPr>
          <w:p>
            <w:pPr>
              <w:pStyle w:val="12"/>
            </w:pPr>
            <w:r>
              <w:t>重点项目观摩工作方案、考核等资料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16、邢财建/2021/82号产业政策落实市级奖励资金绩效目标表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1.大力推进先进制造业高质量赶超发展</w:t>
            </w:r>
          </w:p>
          <w:p>
            <w:pPr>
              <w:pStyle w:val="12"/>
            </w:pPr>
            <w:r>
              <w:t>2.落实产业政策</w:t>
            </w:r>
          </w:p>
          <w:p>
            <w:pPr>
              <w:pStyle w:val="12"/>
            </w:pPr>
            <w:r>
              <w:t>3.促进民营经济高质量发展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2835" w:type="dxa"/>
            <w:vAlign w:val="center"/>
          </w:tcPr>
          <w:p>
            <w:pPr>
              <w:pStyle w:val="12"/>
            </w:pPr>
            <w:r>
              <w:t>支持企业数量</w:t>
            </w:r>
          </w:p>
        </w:tc>
        <w:tc>
          <w:tcPr>
            <w:tcW w:w="2551" w:type="dxa"/>
            <w:vAlign w:val="center"/>
          </w:tcPr>
          <w:p>
            <w:pPr>
              <w:pStyle w:val="12"/>
            </w:pPr>
            <w:r>
              <w:t>以文中描述为准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新增高新技术企业数</w:t>
            </w:r>
          </w:p>
        </w:tc>
        <w:tc>
          <w:tcPr>
            <w:tcW w:w="2835" w:type="dxa"/>
            <w:vAlign w:val="center"/>
          </w:tcPr>
          <w:p>
            <w:pPr>
              <w:pStyle w:val="12"/>
            </w:pPr>
            <w:r>
              <w:t>新增高新技术企业数</w:t>
            </w:r>
          </w:p>
        </w:tc>
        <w:tc>
          <w:tcPr>
            <w:tcW w:w="2551" w:type="dxa"/>
            <w:vAlign w:val="center"/>
          </w:tcPr>
          <w:p>
            <w:pPr>
              <w:pStyle w:val="12"/>
            </w:pPr>
            <w:r>
              <w:t>≥3个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资金按时发放</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助推产业转型升级、优化创新机制</w:t>
            </w:r>
          </w:p>
        </w:tc>
        <w:tc>
          <w:tcPr>
            <w:tcW w:w="2835" w:type="dxa"/>
            <w:vAlign w:val="center"/>
          </w:tcPr>
          <w:p>
            <w:pPr>
              <w:pStyle w:val="12"/>
            </w:pPr>
            <w:r>
              <w:t>助推产业转型升级、优化创新机制</w:t>
            </w:r>
          </w:p>
        </w:tc>
        <w:tc>
          <w:tcPr>
            <w:tcW w:w="2551" w:type="dxa"/>
            <w:vAlign w:val="center"/>
          </w:tcPr>
          <w:p>
            <w:pPr>
              <w:pStyle w:val="12"/>
            </w:pPr>
            <w:r>
              <w:t>以产业政策要求为准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非常满意</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17、邢财资环/2021/51号2020年洁净煤市级补助资金绩效目标表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1.确保用户温暖过冬</w:t>
            </w:r>
          </w:p>
          <w:p>
            <w:pPr>
              <w:pStyle w:val="12"/>
            </w:pPr>
            <w:r>
              <w:t>2.保障用户安全</w:t>
            </w:r>
          </w:p>
          <w:p>
            <w:pPr>
              <w:pStyle w:val="12"/>
            </w:pPr>
            <w:r>
              <w:t>3.清洁取暖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取暖覆盖面积</w:t>
            </w:r>
          </w:p>
        </w:tc>
        <w:tc>
          <w:tcPr>
            <w:tcW w:w="2835" w:type="dxa"/>
            <w:vAlign w:val="center"/>
          </w:tcPr>
          <w:p>
            <w:pPr>
              <w:pStyle w:val="12"/>
            </w:pPr>
            <w:r>
              <w:t>取暖覆盖面积</w:t>
            </w:r>
          </w:p>
        </w:tc>
        <w:tc>
          <w:tcPr>
            <w:tcW w:w="2551" w:type="dxa"/>
            <w:vAlign w:val="center"/>
          </w:tcPr>
          <w:p>
            <w:pPr>
              <w:pStyle w:val="12"/>
            </w:pPr>
            <w:r>
              <w:t>16个乡镇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取暖温度</w:t>
            </w:r>
          </w:p>
        </w:tc>
        <w:tc>
          <w:tcPr>
            <w:tcW w:w="2835" w:type="dxa"/>
            <w:vAlign w:val="center"/>
          </w:tcPr>
          <w:p>
            <w:pPr>
              <w:pStyle w:val="12"/>
            </w:pPr>
            <w:r>
              <w:t>取暖温度</w:t>
            </w:r>
          </w:p>
        </w:tc>
        <w:tc>
          <w:tcPr>
            <w:tcW w:w="2551" w:type="dxa"/>
            <w:vAlign w:val="center"/>
          </w:tcPr>
          <w:p>
            <w:pPr>
              <w:pStyle w:val="12"/>
            </w:pPr>
            <w:r>
              <w:t xml:space="preserve">用户自行调节 </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取暖面积覆盖率(%)</w:t>
            </w:r>
          </w:p>
        </w:tc>
        <w:tc>
          <w:tcPr>
            <w:tcW w:w="2835" w:type="dxa"/>
            <w:vAlign w:val="center"/>
          </w:tcPr>
          <w:p>
            <w:pPr>
              <w:pStyle w:val="12"/>
            </w:pPr>
            <w:r>
              <w:t>取暖面积覆盖率(%)</w:t>
            </w:r>
          </w:p>
        </w:tc>
        <w:tc>
          <w:tcPr>
            <w:tcW w:w="2551" w:type="dxa"/>
            <w:vAlign w:val="center"/>
          </w:tcPr>
          <w:p>
            <w:pPr>
              <w:pStyle w:val="12"/>
            </w:pPr>
            <w:r>
              <w:t>≥80%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取暖费用节约率</w:t>
            </w:r>
          </w:p>
        </w:tc>
        <w:tc>
          <w:tcPr>
            <w:tcW w:w="2835" w:type="dxa"/>
            <w:vAlign w:val="center"/>
          </w:tcPr>
          <w:p>
            <w:pPr>
              <w:pStyle w:val="12"/>
            </w:pPr>
            <w:r>
              <w:t>取暖费用节约率</w:t>
            </w:r>
          </w:p>
        </w:tc>
        <w:tc>
          <w:tcPr>
            <w:tcW w:w="2551" w:type="dxa"/>
            <w:vAlign w:val="center"/>
          </w:tcPr>
          <w:p>
            <w:pPr>
              <w:pStyle w:val="12"/>
            </w:pPr>
            <w:r>
              <w:t>≥80%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18、邢钢搬迁项目建设经费绩效目标表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1.保证运行成本</w:t>
            </w:r>
          </w:p>
          <w:p>
            <w:pPr>
              <w:pStyle w:val="12"/>
            </w:pPr>
            <w:r>
              <w:t>2.积极发展项目落实</w:t>
            </w:r>
          </w:p>
          <w:p>
            <w:pPr>
              <w:pStyle w:val="12"/>
            </w:pPr>
            <w:r>
              <w:t>3.吸引观众、游客</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钢铁产出合格率</w:t>
            </w:r>
          </w:p>
        </w:tc>
        <w:tc>
          <w:tcPr>
            <w:tcW w:w="2835" w:type="dxa"/>
            <w:vAlign w:val="center"/>
          </w:tcPr>
          <w:p>
            <w:pPr>
              <w:pStyle w:val="12"/>
            </w:pPr>
            <w:r>
              <w:t>钢铁产出合格率</w:t>
            </w:r>
          </w:p>
        </w:tc>
        <w:tc>
          <w:tcPr>
            <w:tcW w:w="2551" w:type="dxa"/>
            <w:vAlign w:val="center"/>
          </w:tcPr>
          <w:p>
            <w:pPr>
              <w:pStyle w:val="12"/>
            </w:pPr>
            <w:r>
              <w:t>&gt;80%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项目落实率</w:t>
            </w:r>
          </w:p>
        </w:tc>
        <w:tc>
          <w:tcPr>
            <w:tcW w:w="2835" w:type="dxa"/>
            <w:vAlign w:val="center"/>
          </w:tcPr>
          <w:p>
            <w:pPr>
              <w:pStyle w:val="12"/>
            </w:pPr>
            <w:r>
              <w:t>发展项目落实率</w:t>
            </w:r>
          </w:p>
        </w:tc>
        <w:tc>
          <w:tcPr>
            <w:tcW w:w="2551" w:type="dxa"/>
            <w:vAlign w:val="center"/>
          </w:tcPr>
          <w:p>
            <w:pPr>
              <w:pStyle w:val="12"/>
            </w:pPr>
            <w:r>
              <w:t>&gt;90%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2835" w:type="dxa"/>
            <w:vAlign w:val="center"/>
          </w:tcPr>
          <w:p>
            <w:pPr>
              <w:pStyle w:val="12"/>
            </w:pPr>
            <w:r>
              <w:t>运行保障成本</w:t>
            </w:r>
          </w:p>
        </w:tc>
        <w:tc>
          <w:tcPr>
            <w:tcW w:w="2551" w:type="dxa"/>
            <w:vAlign w:val="center"/>
          </w:tcPr>
          <w:p>
            <w:pPr>
              <w:pStyle w:val="12"/>
            </w:pPr>
            <w:r>
              <w:t>≤100%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招商活动的签约项目个数</w:t>
            </w:r>
          </w:p>
        </w:tc>
        <w:tc>
          <w:tcPr>
            <w:tcW w:w="2835" w:type="dxa"/>
            <w:vAlign w:val="center"/>
          </w:tcPr>
          <w:p>
            <w:pPr>
              <w:pStyle w:val="12"/>
            </w:pPr>
            <w:r>
              <w:t>招商活动的签约项目个数</w:t>
            </w:r>
          </w:p>
        </w:tc>
        <w:tc>
          <w:tcPr>
            <w:tcW w:w="2551" w:type="dxa"/>
            <w:vAlign w:val="center"/>
          </w:tcPr>
          <w:p>
            <w:pPr>
              <w:pStyle w:val="12"/>
            </w:pPr>
            <w:r>
              <w:t>&gt;3个</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吸引观众、游客数</w:t>
            </w:r>
          </w:p>
        </w:tc>
        <w:tc>
          <w:tcPr>
            <w:tcW w:w="2835" w:type="dxa"/>
            <w:vAlign w:val="center"/>
          </w:tcPr>
          <w:p>
            <w:pPr>
              <w:pStyle w:val="12"/>
            </w:pPr>
            <w:r>
              <w:t>吸引观众、游客数</w:t>
            </w:r>
          </w:p>
        </w:tc>
        <w:tc>
          <w:tcPr>
            <w:tcW w:w="2551" w:type="dxa"/>
            <w:vAlign w:val="center"/>
          </w:tcPr>
          <w:p>
            <w:pPr>
              <w:pStyle w:val="12"/>
            </w:pPr>
            <w:r>
              <w:t>≥60%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建设项目环评执行率（%）</w:t>
            </w:r>
          </w:p>
        </w:tc>
        <w:tc>
          <w:tcPr>
            <w:tcW w:w="2835" w:type="dxa"/>
            <w:vAlign w:val="center"/>
          </w:tcPr>
          <w:p>
            <w:pPr>
              <w:pStyle w:val="12"/>
            </w:pPr>
            <w:r>
              <w:t>建设项目环评执行率（%）</w:t>
            </w:r>
          </w:p>
        </w:tc>
        <w:tc>
          <w:tcPr>
            <w:tcW w:w="2551" w:type="dxa"/>
            <w:vAlign w:val="center"/>
          </w:tcPr>
          <w:p>
            <w:pPr>
              <w:pStyle w:val="12"/>
            </w:pPr>
            <w:r>
              <w:t>≥90%</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2835" w:type="dxa"/>
            <w:vAlign w:val="center"/>
          </w:tcPr>
          <w:p>
            <w:pPr>
              <w:pStyle w:val="12"/>
            </w:pPr>
            <w:r>
              <w:t>创造性转化，创新性发展</w:t>
            </w:r>
          </w:p>
        </w:tc>
        <w:tc>
          <w:tcPr>
            <w:tcW w:w="2551" w:type="dxa"/>
            <w:vAlign w:val="center"/>
          </w:tcPr>
          <w:p>
            <w:pPr>
              <w:pStyle w:val="12"/>
            </w:pPr>
            <w:r>
              <w:t>创造性转化，创新性发展</w:t>
            </w:r>
          </w:p>
        </w:tc>
        <w:tc>
          <w:tcPr>
            <w:tcW w:w="2268" w:type="dxa"/>
            <w:vAlign w:val="center"/>
          </w:tcPr>
          <w:p>
            <w:pPr>
              <w:pStyle w:val="12"/>
            </w:pPr>
            <w:r>
              <w:t>邢钢搬迁项目经费申请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100%</w:t>
            </w:r>
          </w:p>
        </w:tc>
        <w:tc>
          <w:tcPr>
            <w:tcW w:w="2268" w:type="dxa"/>
            <w:vAlign w:val="center"/>
          </w:tcPr>
          <w:p>
            <w:pPr>
              <w:pStyle w:val="12"/>
            </w:pPr>
            <w:r>
              <w:t>邢钢搬迁项目经费申请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19、盐业划转人员经费绩效目标表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划转人数</w:t>
            </w:r>
          </w:p>
        </w:tc>
        <w:tc>
          <w:tcPr>
            <w:tcW w:w="2835" w:type="dxa"/>
            <w:vAlign w:val="center"/>
          </w:tcPr>
          <w:p>
            <w:pPr>
              <w:pStyle w:val="12"/>
            </w:pPr>
            <w:r>
              <w:t>划转人数</w:t>
            </w:r>
          </w:p>
        </w:tc>
        <w:tc>
          <w:tcPr>
            <w:tcW w:w="2551" w:type="dxa"/>
            <w:vAlign w:val="center"/>
          </w:tcPr>
          <w:p>
            <w:pPr>
              <w:pStyle w:val="12"/>
            </w:pPr>
            <w:r>
              <w:t>5人</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最低工资标准保障</w:t>
            </w:r>
          </w:p>
        </w:tc>
        <w:tc>
          <w:tcPr>
            <w:tcW w:w="2835" w:type="dxa"/>
            <w:vAlign w:val="center"/>
          </w:tcPr>
          <w:p>
            <w:pPr>
              <w:pStyle w:val="12"/>
            </w:pPr>
            <w:r>
              <w:t>最低工资标准保障</w:t>
            </w:r>
          </w:p>
        </w:tc>
        <w:tc>
          <w:tcPr>
            <w:tcW w:w="2551" w:type="dxa"/>
            <w:vAlign w:val="center"/>
          </w:tcPr>
          <w:p>
            <w:pPr>
              <w:pStyle w:val="12"/>
            </w:pPr>
            <w:r>
              <w:t>1.5倍</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工资发放、保险缴纳</w:t>
            </w:r>
          </w:p>
        </w:tc>
        <w:tc>
          <w:tcPr>
            <w:tcW w:w="2835" w:type="dxa"/>
            <w:vAlign w:val="center"/>
          </w:tcPr>
          <w:p>
            <w:pPr>
              <w:pStyle w:val="12"/>
            </w:pPr>
            <w:r>
              <w:t>工资发放、保险缴纳</w:t>
            </w:r>
          </w:p>
        </w:tc>
        <w:tc>
          <w:tcPr>
            <w:tcW w:w="2551" w:type="dxa"/>
            <w:vAlign w:val="center"/>
          </w:tcPr>
          <w:p>
            <w:pPr>
              <w:pStyle w:val="12"/>
            </w:pPr>
            <w:r>
              <w:t>按月发放</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工资、保险总金额</w:t>
            </w:r>
          </w:p>
        </w:tc>
        <w:tc>
          <w:tcPr>
            <w:tcW w:w="2835" w:type="dxa"/>
            <w:vAlign w:val="center"/>
          </w:tcPr>
          <w:p>
            <w:pPr>
              <w:pStyle w:val="12"/>
            </w:pPr>
            <w:r>
              <w:t>工资、保险总金额</w:t>
            </w:r>
          </w:p>
        </w:tc>
        <w:tc>
          <w:tcPr>
            <w:tcW w:w="2551" w:type="dxa"/>
            <w:vAlign w:val="center"/>
          </w:tcPr>
          <w:p>
            <w:pPr>
              <w:pStyle w:val="12"/>
            </w:pPr>
            <w:r>
              <w:t>206436.6元</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工资、保险总金额</w:t>
            </w:r>
          </w:p>
        </w:tc>
        <w:tc>
          <w:tcPr>
            <w:tcW w:w="2835" w:type="dxa"/>
            <w:vAlign w:val="center"/>
          </w:tcPr>
          <w:p>
            <w:pPr>
              <w:pStyle w:val="12"/>
            </w:pPr>
            <w:r>
              <w:t>工资、保险总金额</w:t>
            </w:r>
          </w:p>
        </w:tc>
        <w:tc>
          <w:tcPr>
            <w:tcW w:w="2551" w:type="dxa"/>
            <w:vAlign w:val="center"/>
          </w:tcPr>
          <w:p>
            <w:pPr>
              <w:pStyle w:val="12"/>
            </w:pPr>
            <w:r>
              <w:t>206436.6元</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解决就业人数</w:t>
            </w:r>
          </w:p>
        </w:tc>
        <w:tc>
          <w:tcPr>
            <w:tcW w:w="2835" w:type="dxa"/>
            <w:vAlign w:val="center"/>
          </w:tcPr>
          <w:p>
            <w:pPr>
              <w:pStyle w:val="12"/>
            </w:pPr>
            <w:r>
              <w:t>解决就业人数</w:t>
            </w:r>
          </w:p>
        </w:tc>
        <w:tc>
          <w:tcPr>
            <w:tcW w:w="2551" w:type="dxa"/>
            <w:vAlign w:val="center"/>
          </w:tcPr>
          <w:p>
            <w:pPr>
              <w:pStyle w:val="12"/>
            </w:pPr>
            <w:r>
              <w:t>5人</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业务知识提升</w:t>
            </w:r>
          </w:p>
        </w:tc>
        <w:tc>
          <w:tcPr>
            <w:tcW w:w="2835" w:type="dxa"/>
            <w:vAlign w:val="center"/>
          </w:tcPr>
          <w:p>
            <w:pPr>
              <w:pStyle w:val="12"/>
            </w:pPr>
            <w:r>
              <w:t>业务知识提升</w:t>
            </w:r>
          </w:p>
        </w:tc>
        <w:tc>
          <w:tcPr>
            <w:tcW w:w="2551" w:type="dxa"/>
            <w:vAlign w:val="center"/>
          </w:tcPr>
          <w:p>
            <w:pPr>
              <w:pStyle w:val="12"/>
            </w:pPr>
            <w:r>
              <w:t>业务知识提升</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提高就业率</w:t>
            </w:r>
          </w:p>
        </w:tc>
        <w:tc>
          <w:tcPr>
            <w:tcW w:w="2835" w:type="dxa"/>
            <w:vAlign w:val="center"/>
          </w:tcPr>
          <w:p>
            <w:pPr>
              <w:pStyle w:val="12"/>
            </w:pPr>
            <w:r>
              <w:t>提高就业率</w:t>
            </w:r>
          </w:p>
        </w:tc>
        <w:tc>
          <w:tcPr>
            <w:tcW w:w="2551" w:type="dxa"/>
            <w:vAlign w:val="center"/>
          </w:tcPr>
          <w:p>
            <w:pPr>
              <w:pStyle w:val="12"/>
            </w:pPr>
            <w:r>
              <w:t>提高就业率</w:t>
            </w:r>
          </w:p>
        </w:tc>
        <w:tc>
          <w:tcPr>
            <w:tcW w:w="2268" w:type="dxa"/>
            <w:vAlign w:val="center"/>
          </w:tcPr>
          <w:p>
            <w:pPr>
              <w:pStyle w:val="12"/>
            </w:pPr>
            <w:r>
              <w:t>我县人力资源和社会保障局关于盐业体制改革人员划转通知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划转人员满意度</w:t>
            </w:r>
          </w:p>
        </w:tc>
        <w:tc>
          <w:tcPr>
            <w:tcW w:w="2835" w:type="dxa"/>
            <w:vAlign w:val="center"/>
          </w:tcPr>
          <w:p>
            <w:pPr>
              <w:pStyle w:val="12"/>
            </w:pPr>
            <w:r>
              <w:t>划转人员满意度</w:t>
            </w:r>
          </w:p>
        </w:tc>
        <w:tc>
          <w:tcPr>
            <w:tcW w:w="2551" w:type="dxa"/>
            <w:vAlign w:val="center"/>
          </w:tcPr>
          <w:p>
            <w:pPr>
              <w:pStyle w:val="12"/>
            </w:pPr>
            <w:r>
              <w:t>非常满意</w:t>
            </w:r>
          </w:p>
        </w:tc>
        <w:tc>
          <w:tcPr>
            <w:tcW w:w="2268" w:type="dxa"/>
            <w:vAlign w:val="center"/>
          </w:tcPr>
          <w:p>
            <w:pPr>
              <w:pStyle w:val="12"/>
            </w:pPr>
            <w:r>
              <w:t>我县人力资源和社会保障局关于盐业体制改革人员划转通知</w:t>
            </w:r>
          </w:p>
        </w:tc>
      </w:tr>
    </w:tbl>
    <w:p>
      <w:pPr>
        <w:sectPr>
          <w:pgSz w:w="16840" w:h="11900" w:orient="landscape"/>
          <w:pgMar w:top="1361" w:right="1020" w:bottom="1134" w:left="1020" w:header="720" w:footer="720" w:gutter="0"/>
          <w:cols w:space="720" w:num="1"/>
        </w:sectPr>
      </w:pPr>
    </w:p>
    <w:p>
      <w:pPr>
        <w:spacing w:before="10" w:after="10" w:line="360" w:lineRule="auto"/>
        <w:ind w:firstLine="640" w:firstLineChars="200"/>
        <w:outlineLvl w:val="5"/>
      </w:pPr>
      <w:r>
        <w:rPr>
          <w:rFonts w:ascii="黑体" w:hAnsi="黑体" w:eastAsia="黑体" w:cs="黑体"/>
          <w:color w:val="000000"/>
          <w:sz w:val="32"/>
        </w:rPr>
        <w:t>六、政府采购预算情况</w:t>
      </w:r>
    </w:p>
    <w:p>
      <w:pPr>
        <w:spacing w:line="360" w:lineRule="auto"/>
        <w:ind w:firstLine="560" w:firstLineChars="200"/>
      </w:pPr>
      <w:r>
        <w:rPr>
          <w:rFonts w:eastAsia="方正仿宋_GBK"/>
          <w:color w:val="000000"/>
          <w:sz w:val="28"/>
        </w:rPr>
        <w:t>2022年，威县发展和改革局(本级）安排政府采购预算</w:t>
      </w:r>
      <w:r>
        <w:rPr>
          <w:rFonts w:hint="eastAsia" w:eastAsiaTheme="minorEastAsia"/>
          <w:color w:val="000000"/>
          <w:sz w:val="28"/>
          <w:lang w:eastAsia="zh-CN"/>
        </w:rPr>
        <w:t>12.50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303001威县发展和改革局(本级）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公用类项目</w:t>
            </w:r>
          </w:p>
        </w:tc>
        <w:tc>
          <w:tcPr>
            <w:tcW w:w="964" w:type="dxa"/>
            <w:vAlign w:val="center"/>
          </w:tcPr>
          <w:p>
            <w:pPr>
              <w:pStyle w:val="11"/>
              <w:rPr>
                <w:lang w:eastAsia="zh-CN"/>
              </w:rPr>
            </w:pPr>
            <w:r>
              <w:rPr>
                <w:rFonts w:hint="eastAsia"/>
                <w:lang w:eastAsia="zh-CN"/>
              </w:rPr>
              <w:t>40000</w:t>
            </w:r>
          </w:p>
        </w:tc>
        <w:tc>
          <w:tcPr>
            <w:tcW w:w="1134" w:type="dxa"/>
            <w:vAlign w:val="center"/>
          </w:tcPr>
          <w:p>
            <w:pPr>
              <w:pStyle w:val="12"/>
            </w:pPr>
            <w:r>
              <w:rPr>
                <w:rFonts w:hint="eastAsia"/>
              </w:rPr>
              <w:t>台式计算机</w:t>
            </w:r>
          </w:p>
        </w:tc>
        <w:tc>
          <w:tcPr>
            <w:tcW w:w="1134" w:type="dxa"/>
            <w:vAlign w:val="center"/>
          </w:tcPr>
          <w:p>
            <w:pPr>
              <w:pStyle w:val="12"/>
            </w:pPr>
            <w:r>
              <w:t>[A02010104]</w:t>
            </w:r>
          </w:p>
        </w:tc>
        <w:tc>
          <w:tcPr>
            <w:tcW w:w="709" w:type="dxa"/>
            <w:vAlign w:val="center"/>
          </w:tcPr>
          <w:p>
            <w:pPr>
              <w:pStyle w:val="13"/>
            </w:pPr>
            <w:r>
              <w:rPr>
                <w:rFonts w:hint="eastAsia"/>
              </w:rPr>
              <w:t>个</w:t>
            </w:r>
          </w:p>
        </w:tc>
        <w:tc>
          <w:tcPr>
            <w:tcW w:w="850" w:type="dxa"/>
            <w:vAlign w:val="center"/>
          </w:tcPr>
          <w:p>
            <w:pPr>
              <w:pStyle w:val="11"/>
              <w:rPr>
                <w:lang w:eastAsia="zh-CN"/>
              </w:rPr>
            </w:pPr>
            <w:r>
              <w:rPr>
                <w:rFonts w:hint="eastAsia"/>
                <w:lang w:eastAsia="zh-CN"/>
              </w:rPr>
              <w:t>10</w:t>
            </w:r>
          </w:p>
        </w:tc>
        <w:tc>
          <w:tcPr>
            <w:tcW w:w="850" w:type="dxa"/>
            <w:vAlign w:val="center"/>
          </w:tcPr>
          <w:p>
            <w:pPr>
              <w:pStyle w:val="11"/>
              <w:rPr>
                <w:lang w:eastAsia="zh-CN"/>
              </w:rPr>
            </w:pPr>
            <w:r>
              <w:rPr>
                <w:rFonts w:hint="eastAsia"/>
                <w:lang w:eastAsia="zh-CN"/>
              </w:rPr>
              <w:t>4000</w:t>
            </w:r>
          </w:p>
        </w:tc>
        <w:tc>
          <w:tcPr>
            <w:tcW w:w="964" w:type="dxa"/>
            <w:vAlign w:val="center"/>
          </w:tcPr>
          <w:p>
            <w:pPr>
              <w:pStyle w:val="11"/>
              <w:rPr>
                <w:lang w:eastAsia="zh-CN"/>
              </w:rPr>
            </w:pPr>
            <w:r>
              <w:rPr>
                <w:rFonts w:hint="eastAsia"/>
                <w:lang w:eastAsia="zh-CN"/>
              </w:rPr>
              <w:t>40000</w:t>
            </w:r>
          </w:p>
        </w:tc>
        <w:tc>
          <w:tcPr>
            <w:tcW w:w="964" w:type="dxa"/>
            <w:vAlign w:val="center"/>
          </w:tcPr>
          <w:p>
            <w:pPr>
              <w:pStyle w:val="11"/>
              <w:rPr>
                <w:lang w:eastAsia="zh-CN"/>
              </w:rPr>
            </w:pPr>
            <w:r>
              <w:rPr>
                <w:rFonts w:hint="eastAsia"/>
                <w:lang w:eastAsia="zh-CN"/>
              </w:rPr>
              <w:t>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rPr>
              <w:t>公用类项目</w:t>
            </w:r>
          </w:p>
        </w:tc>
        <w:tc>
          <w:tcPr>
            <w:tcW w:w="964" w:type="dxa"/>
            <w:vAlign w:val="center"/>
          </w:tcPr>
          <w:p>
            <w:pPr>
              <w:pStyle w:val="11"/>
              <w:rPr>
                <w:lang w:eastAsia="zh-CN"/>
              </w:rPr>
            </w:pPr>
            <w:r>
              <w:rPr>
                <w:rFonts w:hint="eastAsia"/>
                <w:lang w:eastAsia="zh-CN"/>
              </w:rPr>
              <w:t>10000</w:t>
            </w:r>
          </w:p>
        </w:tc>
        <w:tc>
          <w:tcPr>
            <w:tcW w:w="1134" w:type="dxa"/>
            <w:vAlign w:val="center"/>
          </w:tcPr>
          <w:p>
            <w:pPr>
              <w:pStyle w:val="12"/>
            </w:pPr>
            <w:r>
              <w:rPr>
                <w:rFonts w:hint="eastAsia"/>
              </w:rPr>
              <w:t>多功能一体机</w:t>
            </w:r>
          </w:p>
        </w:tc>
        <w:tc>
          <w:tcPr>
            <w:tcW w:w="1134" w:type="dxa"/>
            <w:vAlign w:val="center"/>
          </w:tcPr>
          <w:p>
            <w:pPr>
              <w:pStyle w:val="12"/>
            </w:pPr>
            <w:r>
              <w:t>[A020204]</w:t>
            </w:r>
          </w:p>
        </w:tc>
        <w:tc>
          <w:tcPr>
            <w:tcW w:w="709" w:type="dxa"/>
            <w:vAlign w:val="center"/>
          </w:tcPr>
          <w:p>
            <w:pPr>
              <w:pStyle w:val="13"/>
            </w:pPr>
            <w:r>
              <w:rPr>
                <w:rFonts w:hint="eastAsia"/>
              </w:rPr>
              <w:t>个</w:t>
            </w:r>
          </w:p>
        </w:tc>
        <w:tc>
          <w:tcPr>
            <w:tcW w:w="850" w:type="dxa"/>
            <w:vAlign w:val="center"/>
          </w:tcPr>
          <w:p>
            <w:pPr>
              <w:pStyle w:val="11"/>
              <w:rPr>
                <w:lang w:eastAsia="zh-CN"/>
              </w:rPr>
            </w:pPr>
            <w:r>
              <w:rPr>
                <w:rFonts w:hint="eastAsia"/>
                <w:lang w:eastAsia="zh-CN"/>
              </w:rPr>
              <w:t>2</w:t>
            </w:r>
          </w:p>
        </w:tc>
        <w:tc>
          <w:tcPr>
            <w:tcW w:w="850"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rPr>
            </w:pPr>
            <w:r>
              <w:rPr>
                <w:rFonts w:hint="eastAsia"/>
              </w:rPr>
              <w:t>粮食和物资储备工作经费</w:t>
            </w:r>
          </w:p>
        </w:tc>
        <w:tc>
          <w:tcPr>
            <w:tcW w:w="964" w:type="dxa"/>
            <w:vAlign w:val="center"/>
          </w:tcPr>
          <w:p>
            <w:pPr>
              <w:pStyle w:val="11"/>
              <w:rPr>
                <w:rFonts w:hint="eastAsia" w:eastAsiaTheme="minorEastAsia"/>
                <w:lang w:eastAsia="zh-CN"/>
              </w:rPr>
            </w:pPr>
            <w:r>
              <w:rPr>
                <w:rFonts w:hint="eastAsia" w:eastAsiaTheme="minorEastAsia"/>
                <w:lang w:eastAsia="zh-CN"/>
              </w:rPr>
              <w:t>20000</w:t>
            </w:r>
          </w:p>
        </w:tc>
        <w:tc>
          <w:tcPr>
            <w:tcW w:w="1134" w:type="dxa"/>
            <w:vAlign w:val="center"/>
          </w:tcPr>
          <w:p>
            <w:pPr>
              <w:pStyle w:val="12"/>
            </w:pPr>
            <w:r>
              <w:rPr>
                <w:rFonts w:hint="eastAsia"/>
              </w:rPr>
              <w:t>台式计算机</w:t>
            </w:r>
          </w:p>
        </w:tc>
        <w:tc>
          <w:tcPr>
            <w:tcW w:w="1134" w:type="dxa"/>
            <w:vAlign w:val="center"/>
          </w:tcPr>
          <w:p>
            <w:pPr>
              <w:pStyle w:val="12"/>
            </w:pPr>
            <w:r>
              <w:t>[A02010104]</w:t>
            </w:r>
          </w:p>
        </w:tc>
        <w:tc>
          <w:tcPr>
            <w:tcW w:w="709" w:type="dxa"/>
            <w:vAlign w:val="center"/>
          </w:tcPr>
          <w:p>
            <w:pPr>
              <w:pStyle w:val="13"/>
              <w:rPr>
                <w:rFonts w:hint="eastAsia" w:eastAsiaTheme="minorEastAsia"/>
                <w:lang w:eastAsia="zh-CN"/>
              </w:rPr>
            </w:pPr>
            <w:r>
              <w:rPr>
                <w:rFonts w:hint="eastAsia" w:eastAsiaTheme="minorEastAsia"/>
                <w:lang w:eastAsia="zh-CN"/>
              </w:rPr>
              <w:t>台</w:t>
            </w:r>
          </w:p>
        </w:tc>
        <w:tc>
          <w:tcPr>
            <w:tcW w:w="850" w:type="dxa"/>
            <w:vAlign w:val="center"/>
          </w:tcPr>
          <w:p>
            <w:pPr>
              <w:pStyle w:val="11"/>
              <w:rPr>
                <w:rFonts w:hint="eastAsia" w:eastAsiaTheme="minorEastAsia"/>
                <w:lang w:eastAsia="zh-CN"/>
              </w:rPr>
            </w:pPr>
            <w:r>
              <w:rPr>
                <w:rFonts w:hint="eastAsia" w:eastAsiaTheme="minorEastAsia"/>
                <w:lang w:eastAsia="zh-CN"/>
              </w:rPr>
              <w:t>5</w:t>
            </w:r>
          </w:p>
        </w:tc>
        <w:tc>
          <w:tcPr>
            <w:tcW w:w="850" w:type="dxa"/>
            <w:vAlign w:val="center"/>
          </w:tcPr>
          <w:p>
            <w:pPr>
              <w:pStyle w:val="11"/>
              <w:rPr>
                <w:rFonts w:hint="eastAsia" w:eastAsiaTheme="minorEastAsia"/>
                <w:lang w:eastAsia="zh-CN"/>
              </w:rPr>
            </w:pPr>
            <w:r>
              <w:rPr>
                <w:rFonts w:hint="eastAsia" w:eastAsiaTheme="minorEastAsia"/>
                <w:lang w:eastAsia="zh-CN"/>
              </w:rPr>
              <w:t>4000</w:t>
            </w:r>
          </w:p>
        </w:tc>
        <w:tc>
          <w:tcPr>
            <w:tcW w:w="964" w:type="dxa"/>
            <w:vAlign w:val="center"/>
          </w:tcPr>
          <w:p>
            <w:pPr>
              <w:pStyle w:val="11"/>
              <w:rPr>
                <w:rFonts w:hint="eastAsia" w:eastAsiaTheme="minorEastAsia"/>
                <w:lang w:eastAsia="zh-CN"/>
              </w:rPr>
            </w:pPr>
            <w:r>
              <w:rPr>
                <w:rFonts w:hint="eastAsia" w:eastAsiaTheme="minorEastAsia"/>
                <w:lang w:eastAsia="zh-CN"/>
              </w:rPr>
              <w:t>20000</w:t>
            </w:r>
          </w:p>
        </w:tc>
        <w:tc>
          <w:tcPr>
            <w:tcW w:w="964" w:type="dxa"/>
            <w:vAlign w:val="center"/>
          </w:tcPr>
          <w:p>
            <w:pPr>
              <w:pStyle w:val="11"/>
              <w:rPr>
                <w:rFonts w:hint="eastAsia" w:eastAsiaTheme="minorEastAsia"/>
                <w:lang w:eastAsia="zh-CN"/>
              </w:rPr>
            </w:pPr>
            <w:r>
              <w:rPr>
                <w:rFonts w:hint="eastAsia" w:eastAsiaTheme="minorEastAsia"/>
                <w:lang w:eastAsia="zh-CN"/>
              </w:rP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eastAsiaTheme="minorEastAsia"/>
                <w:lang w:eastAsia="zh-CN"/>
              </w:rPr>
            </w:pPr>
            <w:r>
              <w:rPr>
                <w:rFonts w:hint="eastAsia"/>
              </w:rPr>
              <w:t>粮食和物资储备工作经费</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1134" w:type="dxa"/>
            <w:vAlign w:val="center"/>
          </w:tcPr>
          <w:p>
            <w:pPr>
              <w:pStyle w:val="12"/>
              <w:rPr>
                <w:rFonts w:hint="eastAsia"/>
              </w:rPr>
            </w:pPr>
            <w:r>
              <w:rPr>
                <w:rFonts w:hint="eastAsia"/>
              </w:rPr>
              <w:t>空调机</w:t>
            </w:r>
          </w:p>
        </w:tc>
        <w:tc>
          <w:tcPr>
            <w:tcW w:w="1134" w:type="dxa"/>
            <w:vAlign w:val="center"/>
          </w:tcPr>
          <w:p>
            <w:pPr>
              <w:pStyle w:val="12"/>
            </w:pPr>
            <w:r>
              <w:t>[A0206180203]</w:t>
            </w:r>
          </w:p>
        </w:tc>
        <w:tc>
          <w:tcPr>
            <w:tcW w:w="709" w:type="dxa"/>
            <w:vAlign w:val="center"/>
          </w:tcPr>
          <w:p>
            <w:pPr>
              <w:pStyle w:val="13"/>
              <w:rPr>
                <w:rFonts w:hint="eastAsia"/>
              </w:rPr>
            </w:pPr>
            <w:r>
              <w:rPr>
                <w:rFonts w:hint="eastAsia" w:eastAsiaTheme="minorEastAsia"/>
                <w:lang w:eastAsia="zh-CN"/>
              </w:rPr>
              <w:t>台</w:t>
            </w:r>
          </w:p>
        </w:tc>
        <w:tc>
          <w:tcPr>
            <w:tcW w:w="850" w:type="dxa"/>
            <w:vAlign w:val="center"/>
          </w:tcPr>
          <w:p>
            <w:pPr>
              <w:pStyle w:val="11"/>
              <w:rPr>
                <w:rFonts w:hint="eastAsia" w:eastAsiaTheme="minorEastAsia"/>
                <w:lang w:eastAsia="zh-CN"/>
              </w:rPr>
            </w:pPr>
            <w:r>
              <w:rPr>
                <w:rFonts w:hint="eastAsia" w:eastAsiaTheme="minorEastAsia"/>
                <w:lang w:eastAsia="zh-CN"/>
              </w:rPr>
              <w:t>4</w:t>
            </w:r>
          </w:p>
        </w:tc>
        <w:tc>
          <w:tcPr>
            <w:tcW w:w="850" w:type="dxa"/>
            <w:vAlign w:val="center"/>
          </w:tcPr>
          <w:p>
            <w:pPr>
              <w:pStyle w:val="11"/>
              <w:rPr>
                <w:rFonts w:hint="eastAsia" w:eastAsiaTheme="minorEastAsia"/>
                <w:lang w:eastAsia="zh-CN"/>
              </w:rPr>
            </w:pPr>
            <w:r>
              <w:rPr>
                <w:rFonts w:hint="eastAsia" w:eastAsiaTheme="minorEastAsia"/>
                <w:lang w:eastAsia="zh-CN"/>
              </w:rPr>
              <w:t>2500</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eastAsiaTheme="minorEastAsia"/>
                <w:lang w:eastAsia="zh-CN"/>
              </w:rPr>
            </w:pPr>
            <w:r>
              <w:rPr>
                <w:rFonts w:hint="eastAsia"/>
              </w:rPr>
              <w:t>粮食和物资储备工作经费</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1134" w:type="dxa"/>
            <w:vAlign w:val="center"/>
          </w:tcPr>
          <w:p>
            <w:pPr>
              <w:pStyle w:val="12"/>
              <w:rPr>
                <w:rFonts w:hint="eastAsia"/>
              </w:rPr>
            </w:pPr>
            <w:r>
              <w:rPr>
                <w:rFonts w:hint="eastAsia"/>
              </w:rPr>
              <w:t>其他台、桌类</w:t>
            </w:r>
          </w:p>
        </w:tc>
        <w:tc>
          <w:tcPr>
            <w:tcW w:w="1134" w:type="dxa"/>
            <w:vAlign w:val="center"/>
          </w:tcPr>
          <w:p>
            <w:pPr>
              <w:pStyle w:val="12"/>
            </w:pPr>
            <w:r>
              <w:t>[A060299]</w:t>
            </w:r>
          </w:p>
        </w:tc>
        <w:tc>
          <w:tcPr>
            <w:tcW w:w="709" w:type="dxa"/>
            <w:vAlign w:val="center"/>
          </w:tcPr>
          <w:p>
            <w:pPr>
              <w:pStyle w:val="13"/>
              <w:rPr>
                <w:rFonts w:hint="eastAsia" w:eastAsiaTheme="minorEastAsia"/>
                <w:lang w:eastAsia="zh-CN"/>
              </w:rPr>
            </w:pPr>
            <w:r>
              <w:rPr>
                <w:rFonts w:hint="eastAsia" w:eastAsiaTheme="minorEastAsia"/>
                <w:lang w:eastAsia="zh-CN"/>
              </w:rPr>
              <w:t>张</w:t>
            </w:r>
          </w:p>
        </w:tc>
        <w:tc>
          <w:tcPr>
            <w:tcW w:w="850" w:type="dxa"/>
            <w:vAlign w:val="center"/>
          </w:tcPr>
          <w:p>
            <w:pPr>
              <w:pStyle w:val="11"/>
              <w:rPr>
                <w:rFonts w:hint="eastAsia" w:eastAsiaTheme="minorEastAsia"/>
                <w:lang w:eastAsia="zh-CN"/>
              </w:rPr>
            </w:pPr>
            <w:r>
              <w:rPr>
                <w:rFonts w:hint="eastAsia" w:eastAsiaTheme="minorEastAsia"/>
                <w:lang w:eastAsia="zh-CN"/>
              </w:rPr>
              <w:t>5</w:t>
            </w:r>
          </w:p>
        </w:tc>
        <w:tc>
          <w:tcPr>
            <w:tcW w:w="850" w:type="dxa"/>
            <w:vAlign w:val="center"/>
          </w:tcPr>
          <w:p>
            <w:pPr>
              <w:pStyle w:val="11"/>
              <w:rPr>
                <w:rFonts w:hint="eastAsia" w:eastAsiaTheme="minorEastAsia"/>
                <w:lang w:eastAsia="zh-CN"/>
              </w:rPr>
            </w:pPr>
            <w:r>
              <w:rPr>
                <w:rFonts w:hint="eastAsia" w:eastAsiaTheme="minorEastAsia"/>
                <w:lang w:eastAsia="zh-CN"/>
              </w:rPr>
              <w:t>2000</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964" w:type="dxa"/>
            <w:vAlign w:val="center"/>
          </w:tcPr>
          <w:p>
            <w:pPr>
              <w:pStyle w:val="11"/>
              <w:rPr>
                <w:rFonts w:hint="eastAsia" w:eastAsiaTheme="minorEastAsia"/>
                <w:lang w:eastAsia="zh-CN"/>
              </w:rPr>
            </w:pPr>
            <w:r>
              <w:rPr>
                <w:rFonts w:hint="eastAsia" w:eastAsiaTheme="minorEastAsia"/>
                <w:lang w:eastAsia="zh-CN"/>
              </w:rP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邢钢搬迁项目建设经费</w:t>
            </w:r>
          </w:p>
        </w:tc>
        <w:tc>
          <w:tcPr>
            <w:tcW w:w="964" w:type="dxa"/>
            <w:vAlign w:val="center"/>
          </w:tcPr>
          <w:p>
            <w:pPr>
              <w:pStyle w:val="11"/>
              <w:rPr>
                <w:lang w:eastAsia="zh-CN"/>
              </w:rPr>
            </w:pPr>
            <w:r>
              <w:rPr>
                <w:rFonts w:hint="eastAsia"/>
                <w:lang w:eastAsia="zh-CN"/>
              </w:rPr>
              <w:t>15000</w:t>
            </w:r>
          </w:p>
        </w:tc>
        <w:tc>
          <w:tcPr>
            <w:tcW w:w="1134" w:type="dxa"/>
            <w:vAlign w:val="center"/>
          </w:tcPr>
          <w:p>
            <w:pPr>
              <w:pStyle w:val="12"/>
            </w:pPr>
            <w:r>
              <w:rPr>
                <w:rFonts w:hint="eastAsia"/>
              </w:rPr>
              <w:t>台式计算机</w:t>
            </w:r>
          </w:p>
        </w:tc>
        <w:tc>
          <w:tcPr>
            <w:tcW w:w="1134" w:type="dxa"/>
            <w:vAlign w:val="center"/>
          </w:tcPr>
          <w:p>
            <w:pPr>
              <w:pStyle w:val="12"/>
            </w:pPr>
            <w:r>
              <w:t>[A02010104]</w:t>
            </w:r>
          </w:p>
        </w:tc>
        <w:tc>
          <w:tcPr>
            <w:tcW w:w="709" w:type="dxa"/>
            <w:vAlign w:val="center"/>
          </w:tcPr>
          <w:p>
            <w:pPr>
              <w:pStyle w:val="13"/>
              <w:rPr>
                <w:lang w:eastAsia="zh-CN"/>
              </w:rPr>
            </w:pPr>
            <w:r>
              <w:rPr>
                <w:rFonts w:hint="eastAsia"/>
                <w:lang w:eastAsia="zh-CN"/>
              </w:rPr>
              <w:t>台</w:t>
            </w:r>
          </w:p>
        </w:tc>
        <w:tc>
          <w:tcPr>
            <w:tcW w:w="850" w:type="dxa"/>
            <w:vAlign w:val="center"/>
          </w:tcPr>
          <w:p>
            <w:pPr>
              <w:pStyle w:val="11"/>
              <w:rPr>
                <w:lang w:eastAsia="zh-CN"/>
              </w:rPr>
            </w:pPr>
            <w:r>
              <w:rPr>
                <w:rFonts w:hint="eastAsia"/>
                <w:lang w:eastAsia="zh-CN"/>
              </w:rPr>
              <w:t>5</w:t>
            </w:r>
          </w:p>
        </w:tc>
        <w:tc>
          <w:tcPr>
            <w:tcW w:w="850" w:type="dxa"/>
            <w:vAlign w:val="center"/>
          </w:tcPr>
          <w:p>
            <w:pPr>
              <w:pStyle w:val="11"/>
              <w:rPr>
                <w:lang w:eastAsia="zh-CN"/>
              </w:rPr>
            </w:pPr>
            <w:r>
              <w:rPr>
                <w:rFonts w:hint="eastAsia"/>
                <w:lang w:eastAsia="zh-CN"/>
              </w:rPr>
              <w:t>3000</w:t>
            </w:r>
          </w:p>
        </w:tc>
        <w:tc>
          <w:tcPr>
            <w:tcW w:w="964" w:type="dxa"/>
            <w:vAlign w:val="center"/>
          </w:tcPr>
          <w:p>
            <w:pPr>
              <w:pStyle w:val="11"/>
              <w:rPr>
                <w:lang w:eastAsia="zh-CN"/>
              </w:rPr>
            </w:pPr>
            <w:r>
              <w:rPr>
                <w:rFonts w:hint="eastAsia"/>
                <w:lang w:eastAsia="zh-CN"/>
              </w:rPr>
              <w:t>15000</w:t>
            </w:r>
          </w:p>
        </w:tc>
        <w:tc>
          <w:tcPr>
            <w:tcW w:w="964" w:type="dxa"/>
            <w:vAlign w:val="center"/>
          </w:tcPr>
          <w:p>
            <w:pPr>
              <w:pStyle w:val="11"/>
              <w:rPr>
                <w:lang w:eastAsia="zh-CN"/>
              </w:rPr>
            </w:pPr>
            <w:r>
              <w:rPr>
                <w:rFonts w:hint="eastAsia"/>
                <w:lang w:eastAsia="zh-CN"/>
              </w:rPr>
              <w:t>15000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邢钢搬迁项目建设经费</w:t>
            </w:r>
          </w:p>
        </w:tc>
        <w:tc>
          <w:tcPr>
            <w:tcW w:w="964" w:type="dxa"/>
            <w:vAlign w:val="center"/>
          </w:tcPr>
          <w:p>
            <w:pPr>
              <w:pStyle w:val="11"/>
              <w:rPr>
                <w:lang w:eastAsia="zh-CN"/>
              </w:rPr>
            </w:pPr>
            <w:r>
              <w:rPr>
                <w:rFonts w:hint="eastAsia"/>
                <w:lang w:eastAsia="zh-CN"/>
              </w:rPr>
              <w:t>5000</w:t>
            </w:r>
          </w:p>
        </w:tc>
        <w:tc>
          <w:tcPr>
            <w:tcW w:w="1134" w:type="dxa"/>
            <w:vAlign w:val="center"/>
          </w:tcPr>
          <w:p>
            <w:pPr>
              <w:pStyle w:val="12"/>
            </w:pPr>
            <w:r>
              <w:rPr>
                <w:rFonts w:hint="eastAsia"/>
              </w:rPr>
              <w:t>木制台、桌类</w:t>
            </w:r>
          </w:p>
        </w:tc>
        <w:tc>
          <w:tcPr>
            <w:tcW w:w="1134" w:type="dxa"/>
            <w:vAlign w:val="center"/>
          </w:tcPr>
          <w:p>
            <w:pPr>
              <w:pStyle w:val="12"/>
            </w:pPr>
            <w:r>
              <w:t>[A060205]</w:t>
            </w:r>
          </w:p>
        </w:tc>
        <w:tc>
          <w:tcPr>
            <w:tcW w:w="709" w:type="dxa"/>
            <w:vAlign w:val="center"/>
          </w:tcPr>
          <w:p>
            <w:pPr>
              <w:pStyle w:val="13"/>
              <w:rPr>
                <w:lang w:eastAsia="zh-CN"/>
              </w:rPr>
            </w:pPr>
            <w:r>
              <w:rPr>
                <w:rFonts w:hint="eastAsia"/>
                <w:lang w:eastAsia="zh-CN"/>
              </w:rPr>
              <w:t>张</w:t>
            </w:r>
          </w:p>
        </w:tc>
        <w:tc>
          <w:tcPr>
            <w:tcW w:w="850" w:type="dxa"/>
            <w:vAlign w:val="center"/>
          </w:tcPr>
          <w:p>
            <w:pPr>
              <w:pStyle w:val="11"/>
              <w:rPr>
                <w:lang w:eastAsia="zh-CN"/>
              </w:rPr>
            </w:pPr>
            <w:r>
              <w:rPr>
                <w:rFonts w:hint="eastAsia"/>
                <w:lang w:eastAsia="zh-CN"/>
              </w:rPr>
              <w:t>10</w:t>
            </w:r>
          </w:p>
        </w:tc>
        <w:tc>
          <w:tcPr>
            <w:tcW w:w="850" w:type="dxa"/>
            <w:vAlign w:val="center"/>
          </w:tcPr>
          <w:p>
            <w:pPr>
              <w:pStyle w:val="11"/>
              <w:rPr>
                <w:lang w:eastAsia="zh-CN"/>
              </w:rPr>
            </w:pPr>
            <w:r>
              <w:rPr>
                <w:rFonts w:hint="eastAsia"/>
                <w:lang w:eastAsia="zh-CN"/>
              </w:rPr>
              <w:t>500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邢钢搬迁项目建设经费</w:t>
            </w:r>
          </w:p>
        </w:tc>
        <w:tc>
          <w:tcPr>
            <w:tcW w:w="964" w:type="dxa"/>
            <w:vAlign w:val="center"/>
          </w:tcPr>
          <w:p>
            <w:pPr>
              <w:pStyle w:val="11"/>
              <w:rPr>
                <w:lang w:eastAsia="zh-CN"/>
              </w:rPr>
            </w:pPr>
            <w:r>
              <w:rPr>
                <w:rFonts w:hint="eastAsia"/>
                <w:lang w:eastAsia="zh-CN"/>
              </w:rPr>
              <w:t>5000</w:t>
            </w:r>
          </w:p>
        </w:tc>
        <w:tc>
          <w:tcPr>
            <w:tcW w:w="1134" w:type="dxa"/>
            <w:vAlign w:val="center"/>
          </w:tcPr>
          <w:p>
            <w:pPr>
              <w:pStyle w:val="12"/>
            </w:pPr>
            <w:r>
              <w:rPr>
                <w:rFonts w:hint="eastAsia"/>
              </w:rPr>
              <w:t>多功能一体机</w:t>
            </w:r>
          </w:p>
        </w:tc>
        <w:tc>
          <w:tcPr>
            <w:tcW w:w="1134" w:type="dxa"/>
            <w:vAlign w:val="center"/>
          </w:tcPr>
          <w:p>
            <w:pPr>
              <w:pStyle w:val="12"/>
            </w:pPr>
            <w:r>
              <w:t>[A020204]</w:t>
            </w:r>
          </w:p>
        </w:tc>
        <w:tc>
          <w:tcPr>
            <w:tcW w:w="709" w:type="dxa"/>
            <w:vAlign w:val="center"/>
          </w:tcPr>
          <w:p>
            <w:pPr>
              <w:pStyle w:val="13"/>
              <w:rPr>
                <w:lang w:eastAsia="zh-CN"/>
              </w:rPr>
            </w:pPr>
            <w:r>
              <w:rPr>
                <w:rFonts w:hint="eastAsia"/>
                <w:lang w:eastAsia="zh-CN"/>
              </w:rPr>
              <w:t>个</w:t>
            </w:r>
          </w:p>
        </w:tc>
        <w:tc>
          <w:tcPr>
            <w:tcW w:w="850" w:type="dxa"/>
            <w:vAlign w:val="center"/>
          </w:tcPr>
          <w:p>
            <w:pPr>
              <w:pStyle w:val="11"/>
              <w:rPr>
                <w:lang w:eastAsia="zh-CN"/>
              </w:rPr>
            </w:pPr>
            <w:r>
              <w:rPr>
                <w:rFonts w:hint="eastAsia"/>
                <w:lang w:eastAsia="zh-CN"/>
              </w:rPr>
              <w:t>2</w:t>
            </w:r>
          </w:p>
        </w:tc>
        <w:tc>
          <w:tcPr>
            <w:tcW w:w="850" w:type="dxa"/>
            <w:vAlign w:val="center"/>
          </w:tcPr>
          <w:p>
            <w:pPr>
              <w:pStyle w:val="11"/>
              <w:rPr>
                <w:lang w:eastAsia="zh-CN"/>
              </w:rPr>
            </w:pPr>
            <w:r>
              <w:rPr>
                <w:rFonts w:hint="eastAsia"/>
                <w:lang w:eastAsia="zh-CN"/>
              </w:rPr>
              <w:t>2500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邢钢搬迁项目建设经费</w:t>
            </w:r>
          </w:p>
        </w:tc>
        <w:tc>
          <w:tcPr>
            <w:tcW w:w="964" w:type="dxa"/>
            <w:vAlign w:val="center"/>
          </w:tcPr>
          <w:p>
            <w:pPr>
              <w:pStyle w:val="11"/>
              <w:rPr>
                <w:lang w:eastAsia="zh-CN"/>
              </w:rPr>
            </w:pPr>
            <w:r>
              <w:rPr>
                <w:rFonts w:hint="eastAsia"/>
                <w:lang w:eastAsia="zh-CN"/>
              </w:rPr>
              <w:t>10000</w:t>
            </w:r>
          </w:p>
        </w:tc>
        <w:tc>
          <w:tcPr>
            <w:tcW w:w="1134" w:type="dxa"/>
            <w:vAlign w:val="center"/>
          </w:tcPr>
          <w:p>
            <w:pPr>
              <w:pStyle w:val="12"/>
            </w:pPr>
            <w:r>
              <w:rPr>
                <w:rFonts w:hint="eastAsia"/>
              </w:rPr>
              <w:t>空调机</w:t>
            </w:r>
          </w:p>
        </w:tc>
        <w:tc>
          <w:tcPr>
            <w:tcW w:w="1134" w:type="dxa"/>
            <w:vAlign w:val="center"/>
          </w:tcPr>
          <w:p>
            <w:pPr>
              <w:pStyle w:val="12"/>
            </w:pPr>
            <w:r>
              <w:t>[A0206180203]</w:t>
            </w:r>
          </w:p>
        </w:tc>
        <w:tc>
          <w:tcPr>
            <w:tcW w:w="709" w:type="dxa"/>
            <w:vAlign w:val="center"/>
          </w:tcPr>
          <w:p>
            <w:pPr>
              <w:pStyle w:val="13"/>
              <w:rPr>
                <w:lang w:eastAsia="zh-CN"/>
              </w:rPr>
            </w:pPr>
            <w:r>
              <w:rPr>
                <w:rFonts w:hint="eastAsia"/>
                <w:lang w:eastAsia="zh-CN"/>
              </w:rPr>
              <w:t>个</w:t>
            </w:r>
          </w:p>
        </w:tc>
        <w:tc>
          <w:tcPr>
            <w:tcW w:w="850" w:type="dxa"/>
            <w:vAlign w:val="center"/>
          </w:tcPr>
          <w:p>
            <w:pPr>
              <w:pStyle w:val="11"/>
              <w:rPr>
                <w:lang w:eastAsia="zh-CN"/>
              </w:rPr>
            </w:pPr>
            <w:r>
              <w:rPr>
                <w:rFonts w:hint="eastAsia"/>
                <w:lang w:eastAsia="zh-CN"/>
              </w:rPr>
              <w:t>2</w:t>
            </w:r>
          </w:p>
        </w:tc>
        <w:tc>
          <w:tcPr>
            <w:tcW w:w="850" w:type="dxa"/>
            <w:vAlign w:val="center"/>
          </w:tcPr>
          <w:p>
            <w:pPr>
              <w:pStyle w:val="11"/>
              <w:rPr>
                <w:lang w:eastAsia="zh-CN"/>
              </w:rPr>
            </w:pPr>
            <w:r>
              <w:rPr>
                <w:rFonts w:hint="eastAsia"/>
                <w:lang w:eastAsia="zh-CN"/>
              </w:rPr>
              <w:t>5000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rPr>
                <w:lang w:eastAsia="zh-CN"/>
              </w:rPr>
            </w:pPr>
            <w:r>
              <w:rPr>
                <w:rFonts w:hint="eastAsia"/>
                <w:lang w:eastAsia="zh-CN"/>
              </w:rP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line="360" w:lineRule="auto"/>
        <w:ind w:firstLine="640" w:firstLineChars="200"/>
        <w:outlineLvl w:val="5"/>
      </w:pPr>
      <w:r>
        <w:rPr>
          <w:rFonts w:ascii="黑体" w:hAnsi="黑体" w:eastAsia="黑体" w:cs="黑体"/>
          <w:color w:val="000000"/>
          <w:sz w:val="32"/>
        </w:rPr>
        <w:t>七、国有资产信息</w:t>
      </w:r>
    </w:p>
    <w:p>
      <w:pPr>
        <w:spacing w:line="360" w:lineRule="auto"/>
        <w:ind w:firstLine="560" w:firstLineChars="200"/>
      </w:pPr>
      <w:r>
        <w:rPr>
          <w:rFonts w:eastAsia="方正仿宋_GBK"/>
          <w:color w:val="000000"/>
          <w:sz w:val="28"/>
        </w:rPr>
        <w:t>威县发展和改革局(本级）上年末固定资产金额为</w:t>
      </w:r>
      <w:r>
        <w:rPr>
          <w:rFonts w:hint="eastAsia" w:eastAsiaTheme="minorEastAsia"/>
          <w:color w:val="000000"/>
          <w:sz w:val="28"/>
          <w:lang w:eastAsia="zh-CN"/>
        </w:rPr>
        <w:t>3335.65</w:t>
      </w:r>
      <w:r>
        <w:rPr>
          <w:rFonts w:eastAsia="方正仿宋_GBK"/>
          <w:color w:val="000000"/>
          <w:sz w:val="28"/>
        </w:rPr>
        <w:t>万元（详见下表）。本年度拟购置固定资产总额为</w:t>
      </w:r>
      <w:r>
        <w:rPr>
          <w:rFonts w:hint="eastAsia" w:eastAsiaTheme="minorEastAsia"/>
          <w:color w:val="000000"/>
          <w:sz w:val="28"/>
          <w:lang w:eastAsia="zh-CN"/>
        </w:rPr>
        <w:t>12.50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303001威县发展和改革局(本级）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jc w:val="center"/>
              <w:rPr>
                <w:rFonts w:hAnsi="Times New Roman" w:cs="Times New Roman"/>
                <w:sz w:val="24"/>
              </w:rPr>
            </w:pPr>
            <w:r>
              <w:rPr>
                <w:rFonts w:hint="eastAsia" w:hAnsi="Times New Roman" w:cs="Times New Roman"/>
                <w:sz w:val="24"/>
              </w:rPr>
              <w:t>资产总额</w:t>
            </w:r>
          </w:p>
        </w:tc>
        <w:tc>
          <w:tcPr>
            <w:tcW w:w="2835" w:type="dxa"/>
            <w:vAlign w:val="center"/>
          </w:tcPr>
          <w:p>
            <w:pPr>
              <w:pStyle w:val="13"/>
            </w:pPr>
          </w:p>
        </w:tc>
        <w:tc>
          <w:tcPr>
            <w:tcW w:w="2835" w:type="dxa"/>
            <w:vAlign w:val="center"/>
          </w:tcPr>
          <w:p>
            <w:pPr>
              <w:pStyle w:val="11"/>
              <w:rPr>
                <w:rFonts w:hAnsi="Times New Roman" w:cs="Times New Roman"/>
                <w:sz w:val="24"/>
              </w:rPr>
            </w:pPr>
            <w:r>
              <w:rPr>
                <w:rFonts w:hint="eastAsia" w:hAnsi="Times New Roman" w:cs="Times New Roman"/>
                <w:sz w:val="24"/>
              </w:rPr>
              <w:t>33356533.80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r>
              <w:rPr>
                <w:rFonts w:ascii="方正书宋_GBK" w:eastAsia="方正书宋_GBK"/>
              </w:rPr>
              <w:t>45659.79</w:t>
            </w:r>
          </w:p>
        </w:tc>
        <w:tc>
          <w:tcPr>
            <w:tcW w:w="2835" w:type="dxa"/>
            <w:vAlign w:val="center"/>
          </w:tcPr>
          <w:p>
            <w:pPr>
              <w:spacing w:line="300" w:lineRule="exact"/>
              <w:jc w:val="right"/>
              <w:rPr>
                <w:rFonts w:ascii="方正书宋_GBK" w:eastAsia="方正书宋_GBK"/>
              </w:rPr>
            </w:pPr>
            <w:r>
              <w:rPr>
                <w:rFonts w:ascii="方正书宋_GBK" w:eastAsia="方正书宋_GBK"/>
              </w:rPr>
              <w:t>5316747.23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Theme="minorEastAsia"/>
                <w:lang w:eastAsia="zh-CN"/>
              </w:rPr>
            </w:pPr>
            <w:r>
              <w:rPr>
                <w:rFonts w:hint="eastAsia" w:ascii="方正书宋_GBK" w:eastAsiaTheme="minorEastAsia"/>
                <w:lang w:eastAsia="zh-CN"/>
              </w:rPr>
              <w:t>2896</w:t>
            </w:r>
          </w:p>
        </w:tc>
        <w:tc>
          <w:tcPr>
            <w:tcW w:w="2835" w:type="dxa"/>
            <w:vAlign w:val="center"/>
          </w:tcPr>
          <w:p>
            <w:pPr>
              <w:spacing w:line="300" w:lineRule="exact"/>
              <w:jc w:val="right"/>
              <w:rPr>
                <w:rFonts w:ascii="方正书宋_GBK" w:eastAsiaTheme="minorEastAsia"/>
                <w:lang w:eastAsia="zh-CN"/>
              </w:rPr>
            </w:pPr>
            <w:r>
              <w:rPr>
                <w:rFonts w:hint="eastAsia" w:ascii="方正书宋_GBK" w:eastAsiaTheme="minorEastAsia"/>
                <w:lang w:eastAsia="zh-CN"/>
              </w:rPr>
              <w:t>1093158.65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r>
              <w:rPr>
                <w:rFonts w:ascii="方正书宋_GBK" w:eastAsia="方正书宋_GBK"/>
              </w:rPr>
              <w:t>4</w:t>
            </w:r>
          </w:p>
        </w:tc>
        <w:tc>
          <w:tcPr>
            <w:tcW w:w="2835" w:type="dxa"/>
            <w:vAlign w:val="center"/>
          </w:tcPr>
          <w:p>
            <w:pPr>
              <w:spacing w:line="300" w:lineRule="exact"/>
              <w:jc w:val="right"/>
              <w:rPr>
                <w:rFonts w:ascii="方正书宋_GBK" w:eastAsia="方正书宋_GBK"/>
              </w:rPr>
            </w:pPr>
            <w:r>
              <w:rPr>
                <w:rFonts w:ascii="方正书宋_GBK" w:eastAsia="方正书宋_GBK"/>
              </w:rPr>
              <w:t>278685.89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pStyle w:val="13"/>
              <w:rPr>
                <w:rFonts w:hAnsi="Times New Roman" w:cs="Times New Roman"/>
                <w:sz w:val="24"/>
              </w:rPr>
            </w:pPr>
            <w:r>
              <w:rPr>
                <w:rFonts w:hint="eastAsia" w:hAnsi="Times New Roman" w:cs="Times New Roman"/>
                <w:sz w:val="24"/>
              </w:rPr>
              <w:t>23</w:t>
            </w:r>
          </w:p>
        </w:tc>
        <w:tc>
          <w:tcPr>
            <w:tcW w:w="2835" w:type="dxa"/>
            <w:vAlign w:val="center"/>
          </w:tcPr>
          <w:p>
            <w:pPr>
              <w:pStyle w:val="11"/>
              <w:rPr>
                <w:rFonts w:hAnsi="Times New Roman" w:cs="Times New Roman"/>
                <w:sz w:val="24"/>
              </w:rPr>
            </w:pPr>
            <w:r>
              <w:rPr>
                <w:rFonts w:hint="eastAsia" w:hAnsi="Times New Roman" w:cs="Times New Roman"/>
                <w:sz w:val="24"/>
              </w:rPr>
              <w:t>13260000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pStyle w:val="13"/>
              <w:rPr>
                <w:rFonts w:hAnsi="Times New Roman" w:cs="Times New Roman"/>
                <w:sz w:val="24"/>
              </w:rPr>
            </w:pPr>
            <w:r>
              <w:rPr>
                <w:rFonts w:hint="eastAsia" w:hAnsi="Times New Roman" w:cs="Times New Roman"/>
                <w:sz w:val="24"/>
              </w:rPr>
              <w:t>388</w:t>
            </w:r>
          </w:p>
        </w:tc>
        <w:tc>
          <w:tcPr>
            <w:tcW w:w="2835" w:type="dxa"/>
            <w:vAlign w:val="center"/>
          </w:tcPr>
          <w:p>
            <w:pPr>
              <w:pStyle w:val="11"/>
              <w:rPr>
                <w:rFonts w:hAnsi="Times New Roman" w:cs="Times New Roman"/>
                <w:sz w:val="24"/>
              </w:rPr>
            </w:pPr>
            <w:r>
              <w:rPr>
                <w:rFonts w:hint="eastAsia" w:hAnsi="Times New Roman" w:cs="Times New Roman"/>
                <w:sz w:val="24"/>
              </w:rPr>
              <w:t>14501100.68</w:t>
            </w:r>
          </w:p>
        </w:tc>
      </w:tr>
    </w:tbl>
    <w:p>
      <w:pPr>
        <w:rPr>
          <w:rFonts w:eastAsiaTheme="minorEastAsia"/>
          <w:lang w:eastAsia="zh-CN"/>
        </w:rPr>
      </w:pPr>
      <w:r>
        <w:rPr>
          <w:rFonts w:hint="eastAsia" w:eastAsiaTheme="minorEastAsia"/>
          <w:lang w:eastAsia="zh-CN"/>
        </w:rPr>
        <w:t xml:space="preserve">              </w:t>
      </w:r>
    </w:p>
    <w:p>
      <w:pPr>
        <w:spacing w:before="10" w:after="10" w:line="360" w:lineRule="auto"/>
        <w:ind w:firstLine="640" w:firstLineChars="200"/>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360" w:lineRule="auto"/>
        <w:ind w:firstLine="640" w:firstLineChars="200"/>
        <w:outlineLvl w:val="5"/>
      </w:pPr>
      <w:bookmarkStart w:id="19" w:name="_GoBack"/>
      <w:bookmarkEnd w:id="19"/>
      <w:r>
        <w:rPr>
          <w:rFonts w:ascii="黑体" w:hAnsi="黑体" w:eastAsia="黑体" w:cs="黑体"/>
          <w:color w:val="000000"/>
          <w:sz w:val="32"/>
        </w:rPr>
        <w:t>九、其他需要说明的事项</w:t>
      </w:r>
    </w:p>
    <w:p>
      <w:pPr>
        <w:spacing w:line="360" w:lineRule="auto"/>
        <w:ind w:firstLine="560" w:firstLineChars="200"/>
      </w:pPr>
      <w:r>
        <w:rPr>
          <w:rFonts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36C8C"/>
    <w:rsid w:val="00012299"/>
    <w:rsid w:val="0003484E"/>
    <w:rsid w:val="00095631"/>
    <w:rsid w:val="00095F2B"/>
    <w:rsid w:val="000A73CA"/>
    <w:rsid w:val="000C1B2C"/>
    <w:rsid w:val="000E4C6A"/>
    <w:rsid w:val="00117C95"/>
    <w:rsid w:val="001247B6"/>
    <w:rsid w:val="00153F42"/>
    <w:rsid w:val="0019358A"/>
    <w:rsid w:val="001E5AF7"/>
    <w:rsid w:val="001F7C16"/>
    <w:rsid w:val="00221C1C"/>
    <w:rsid w:val="00227358"/>
    <w:rsid w:val="00264B4B"/>
    <w:rsid w:val="0029759B"/>
    <w:rsid w:val="002976A8"/>
    <w:rsid w:val="002D25C2"/>
    <w:rsid w:val="002E1534"/>
    <w:rsid w:val="00300340"/>
    <w:rsid w:val="0033000F"/>
    <w:rsid w:val="0034759D"/>
    <w:rsid w:val="00347BD5"/>
    <w:rsid w:val="00371CBB"/>
    <w:rsid w:val="00397DCE"/>
    <w:rsid w:val="003C1918"/>
    <w:rsid w:val="003F0055"/>
    <w:rsid w:val="004530E5"/>
    <w:rsid w:val="004B37B6"/>
    <w:rsid w:val="004E5735"/>
    <w:rsid w:val="004F1C53"/>
    <w:rsid w:val="00510954"/>
    <w:rsid w:val="00550705"/>
    <w:rsid w:val="005B11B7"/>
    <w:rsid w:val="005B725F"/>
    <w:rsid w:val="005C0F3C"/>
    <w:rsid w:val="005E37A2"/>
    <w:rsid w:val="005E4B98"/>
    <w:rsid w:val="00614DE2"/>
    <w:rsid w:val="00681694"/>
    <w:rsid w:val="00692B84"/>
    <w:rsid w:val="006D3890"/>
    <w:rsid w:val="00702862"/>
    <w:rsid w:val="00724492"/>
    <w:rsid w:val="007519BB"/>
    <w:rsid w:val="007A13B4"/>
    <w:rsid w:val="007A739B"/>
    <w:rsid w:val="007D4192"/>
    <w:rsid w:val="007F0EA6"/>
    <w:rsid w:val="007F76D0"/>
    <w:rsid w:val="00891F7A"/>
    <w:rsid w:val="008B7374"/>
    <w:rsid w:val="008F1E89"/>
    <w:rsid w:val="00936C8C"/>
    <w:rsid w:val="0095313D"/>
    <w:rsid w:val="009567A0"/>
    <w:rsid w:val="00962BB4"/>
    <w:rsid w:val="009631F1"/>
    <w:rsid w:val="00965458"/>
    <w:rsid w:val="00975B62"/>
    <w:rsid w:val="009A4BA1"/>
    <w:rsid w:val="009C395A"/>
    <w:rsid w:val="009D1BB5"/>
    <w:rsid w:val="00A10CC3"/>
    <w:rsid w:val="00A41642"/>
    <w:rsid w:val="00A452E5"/>
    <w:rsid w:val="00A74709"/>
    <w:rsid w:val="00AA54DB"/>
    <w:rsid w:val="00AC15CA"/>
    <w:rsid w:val="00AF10ED"/>
    <w:rsid w:val="00B77094"/>
    <w:rsid w:val="00B77793"/>
    <w:rsid w:val="00B81C92"/>
    <w:rsid w:val="00BC36C4"/>
    <w:rsid w:val="00BC6F2C"/>
    <w:rsid w:val="00BE175C"/>
    <w:rsid w:val="00C076F4"/>
    <w:rsid w:val="00C176E1"/>
    <w:rsid w:val="00C300F9"/>
    <w:rsid w:val="00C853D3"/>
    <w:rsid w:val="00CC02D7"/>
    <w:rsid w:val="00CE777E"/>
    <w:rsid w:val="00D075F1"/>
    <w:rsid w:val="00D21E0B"/>
    <w:rsid w:val="00D23DB3"/>
    <w:rsid w:val="00D5256C"/>
    <w:rsid w:val="00D9570C"/>
    <w:rsid w:val="00D970AA"/>
    <w:rsid w:val="00DC64F9"/>
    <w:rsid w:val="00DF5471"/>
    <w:rsid w:val="00DF7D43"/>
    <w:rsid w:val="00E35A61"/>
    <w:rsid w:val="00E47557"/>
    <w:rsid w:val="00E75B78"/>
    <w:rsid w:val="00E92B88"/>
    <w:rsid w:val="00EE2660"/>
    <w:rsid w:val="00EE3790"/>
    <w:rsid w:val="00EE57A3"/>
    <w:rsid w:val="00EE5BFE"/>
    <w:rsid w:val="00EF044E"/>
    <w:rsid w:val="00F63F56"/>
    <w:rsid w:val="00FC4489"/>
    <w:rsid w:val="00FD2B4F"/>
    <w:rsid w:val="00FD7C09"/>
    <w:rsid w:val="148D0B41"/>
    <w:rsid w:val="6D9E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0"/>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2022-04-01T10:49:14Z</dcterms:created>
  <dcterms:modified xsi:type="dcterms:W3CDTF">2022-04-01T02:49:14Z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2022-04-01T10:49:14Z</dcterms:created>
  <dcterms:modified xsi:type="dcterms:W3CDTF">2022-04-01T02:49:14Z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2022-04-01T10:49:13Z</dcterms:created>
  <dcterms:modified xsi:type="dcterms:W3CDTF">2022-04-01T02:49:13Z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2022-04-01T10:49:14Z</dcterms:created>
  <dcterms:modified xsi:type="dcterms:W3CDTF">2022-04-01T02:49:14Z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2022-04-01T10:49:14Z</dcterms:created>
  <dcterms:modified xsi:type="dcterms:W3CDTF">2022-04-01T02:49:14Z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2022-04-01T10:49:08Z</dcterms:created>
  <dcterms:modified xsi:type="dcterms:W3CDTF">2022-04-01T02:49:08Z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2022-04-01T10:49:14Z</dcterms:created>
  <dcterms:modified xsi:type="dcterms:W3CDTF">2022-04-01T02:49:14Z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2022-04-01T10:49:07Z</dcterms:created>
  <dcterms:modified xsi:type="dcterms:W3CDTF">2022-04-01T02:49:07Z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2022-04-01T10:49:06Z</dcterms:created>
  <dcterms:modified xsi:type="dcterms:W3CDTF">2022-04-01T02:49:06Z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2022-04-01T10:49:08Z</dcterms:created>
  <dcterms:modified xsi:type="dcterms:W3CDTF">2022-04-01T02:49:08Z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2022-04-01T10:49:14Z</dcterms:created>
  <dcterms:modified xsi:type="dcterms:W3CDTF">2022-04-01T02:49:14Z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2022-04-01T10:49:13Z</dcterms:created>
  <dcterms:modified xsi:type="dcterms:W3CDTF">2022-04-01T02:49:13Z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2022-04-01T10:49:15Z</dcterms:created>
  <dcterms:modified xsi:type="dcterms:W3CDTF">2022-04-01T02:49:15Z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2022-04-01T10:49:08Z</dcterms:created>
  <dcterms:modified xsi:type="dcterms:W3CDTF">2022-04-01T02:49:08Z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2022-04-01T10:49:08Z</dcterms:created>
  <dcterms:modified xsi:type="dcterms:W3CDTF">2022-04-01T02:49:08Z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2022-04-01T10:49:14Z</dcterms:created>
  <dcterms:modified xsi:type="dcterms:W3CDTF">2022-04-01T02:49:14Z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2022-04-01T10:49:08Z</dcterms:created>
  <dcterms:modified xsi:type="dcterms:W3CDTF">2022-04-01T02:49:08Z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2022-04-01T10:49:15Z</dcterms:created>
  <dcterms:modified xsi:type="dcterms:W3CDTF">2022-04-01T02:49:15Z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2022-04-01T10:49:13Z</dcterms:created>
  <dcterms:modified xsi:type="dcterms:W3CDTF">2022-04-01T02:49:13Z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2022-04-01T10:49:14Z</dcterms:created>
  <dcterms:modified xsi:type="dcterms:W3CDTF">2022-04-01T02:49:14Z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2022-04-01T10:49:07Z</dcterms:created>
  <dcterms:modified xsi:type="dcterms:W3CDTF">2022-04-01T02:49:07Z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2022-04-01T10:49:08Z</dcterms:created>
  <dcterms:modified xsi:type="dcterms:W3CDTF">2022-04-01T02:49:08Z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2022-04-01T10:49:08Z</dcterms:created>
  <dcterms:modified xsi:type="dcterms:W3CDTF">2022-04-01T02:49:08Z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2022-04-01T10:49:10Z</dcterms:created>
  <dcterms:modified xsi:type="dcterms:W3CDTF">2022-04-01T02:49:10Z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2022-04-01T10:49:08Z</dcterms:created>
  <dcterms:modified xsi:type="dcterms:W3CDTF">2022-04-01T02:49:08Z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2022-04-01T10:49:12Z</dcterms:created>
  <dcterms:modified xsi:type="dcterms:W3CDTF">2022-04-01T02:49:12Z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2022-04-01T10:49:15Z</dcterms:created>
  <dcterms:modified xsi:type="dcterms:W3CDTF">2022-04-01T02:49:15Z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2022-04-01T10:49:13Z</dcterms:created>
  <dcterms:modified xsi:type="dcterms:W3CDTF">2022-04-01T02:49:13Z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2022-04-01T10:49:15Z</dcterms:created>
  <dcterms:modified xsi:type="dcterms:W3CDTF">2022-04-01T02:49:15Z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2022-04-01T10:49:14Z</dcterms:created>
  <dcterms:modified xsi:type="dcterms:W3CDTF">2022-04-01T02:49:14Z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2022-04-01T10:49:15Z</dcterms:created>
  <dcterms:modified xsi:type="dcterms:W3CDTF">2022-04-01T02:49:15Z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2022-04-01T10:49:14Z</dcterms:created>
  <dcterms:modified xsi:type="dcterms:W3CDTF">2022-04-01T02:49:14Z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2022-04-01T10:49:07Z</dcterms:created>
  <dcterms:modified xsi:type="dcterms:W3CDTF">2022-04-01T02:49:07Z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2022-04-01T10:49:14Z</dcterms:created>
  <dcterms:modified xsi:type="dcterms:W3CDTF">2022-04-01T02:49:14Z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2022-04-01T10:49:09Z</dcterms:created>
  <dcterms:modified xsi:type="dcterms:W3CDTF">2022-04-01T02:49:09Z</dcterms:modified>
</cp:coreProperties>
</file>

<file path=customXml/itemProps1.xml><?xml version="1.0" encoding="utf-8"?>
<ds:datastoreItem xmlns:ds="http://schemas.openxmlformats.org/officeDocument/2006/customXml" ds:itemID="{8FDF5FA4-CF1A-4ECD-ADC0-03AE46115E26}">
  <ds:schemaRefs/>
</ds:datastoreItem>
</file>

<file path=customXml/itemProps10.xml><?xml version="1.0" encoding="utf-8"?>
<ds:datastoreItem xmlns:ds="http://schemas.openxmlformats.org/officeDocument/2006/customXml" ds:itemID="{6F359CA9-B631-401A-BD47-CF77D805FDD3}">
  <ds:schemaRefs/>
</ds:datastoreItem>
</file>

<file path=customXml/itemProps11.xml><?xml version="1.0" encoding="utf-8"?>
<ds:datastoreItem xmlns:ds="http://schemas.openxmlformats.org/officeDocument/2006/customXml" ds:itemID="{AA7281AA-5D02-47BF-8E7A-030BE751822F}">
  <ds:schemaRefs/>
</ds:datastoreItem>
</file>

<file path=customXml/itemProps12.xml><?xml version="1.0" encoding="utf-8"?>
<ds:datastoreItem xmlns:ds="http://schemas.openxmlformats.org/officeDocument/2006/customXml" ds:itemID="{8995C217-A218-4608-8D79-3994A1D4EFE0}">
  <ds:schemaRefs/>
</ds:datastoreItem>
</file>

<file path=customXml/itemProps13.xml><?xml version="1.0" encoding="utf-8"?>
<ds:datastoreItem xmlns:ds="http://schemas.openxmlformats.org/officeDocument/2006/customXml" ds:itemID="{142DD395-F16F-4986-B1BA-2C04955BC88E}">
  <ds:schemaRefs/>
</ds:datastoreItem>
</file>

<file path=customXml/itemProps14.xml><?xml version="1.0" encoding="utf-8"?>
<ds:datastoreItem xmlns:ds="http://schemas.openxmlformats.org/officeDocument/2006/customXml" ds:itemID="{E4E425ED-12AC-454A-953B-C279B5186310}">
  <ds:schemaRefs/>
</ds:datastoreItem>
</file>

<file path=customXml/itemProps15.xml><?xml version="1.0" encoding="utf-8"?>
<ds:datastoreItem xmlns:ds="http://schemas.openxmlformats.org/officeDocument/2006/customXml" ds:itemID="{09062979-E3A2-4A1B-BF1D-57C072F3C8D4}">
  <ds:schemaRefs/>
</ds:datastoreItem>
</file>

<file path=customXml/itemProps16.xml><?xml version="1.0" encoding="utf-8"?>
<ds:datastoreItem xmlns:ds="http://schemas.openxmlformats.org/officeDocument/2006/customXml" ds:itemID="{A86F4B70-4E75-44FC-8F1D-350D763D7AA3}">
  <ds:schemaRefs/>
</ds:datastoreItem>
</file>

<file path=customXml/itemProps17.xml><?xml version="1.0" encoding="utf-8"?>
<ds:datastoreItem xmlns:ds="http://schemas.openxmlformats.org/officeDocument/2006/customXml" ds:itemID="{DC3D34CD-3A02-4526-B731-54BC0B4687BF}">
  <ds:schemaRefs/>
</ds:datastoreItem>
</file>

<file path=customXml/itemProps18.xml><?xml version="1.0" encoding="utf-8"?>
<ds:datastoreItem xmlns:ds="http://schemas.openxmlformats.org/officeDocument/2006/customXml" ds:itemID="{797C6F75-BBD6-4495-88FD-9DD7AC29C9DB}">
  <ds:schemaRefs/>
</ds:datastoreItem>
</file>

<file path=customXml/itemProps19.xml><?xml version="1.0" encoding="utf-8"?>
<ds:datastoreItem xmlns:ds="http://schemas.openxmlformats.org/officeDocument/2006/customXml" ds:itemID="{E6F4EDC7-4C20-4543-BF51-0AC78E6959A5}">
  <ds:schemaRefs/>
</ds:datastoreItem>
</file>

<file path=customXml/itemProps2.xml><?xml version="1.0" encoding="utf-8"?>
<ds:datastoreItem xmlns:ds="http://schemas.openxmlformats.org/officeDocument/2006/customXml" ds:itemID="{971844AD-2814-43FA-9701-9A90CF0A1D93}">
  <ds:schemaRefs/>
</ds:datastoreItem>
</file>

<file path=customXml/itemProps20.xml><?xml version="1.0" encoding="utf-8"?>
<ds:datastoreItem xmlns:ds="http://schemas.openxmlformats.org/officeDocument/2006/customXml" ds:itemID="{65694A5E-4287-466B-8682-A125D196AF2F}">
  <ds:schemaRefs/>
</ds:datastoreItem>
</file>

<file path=customXml/itemProps21.xml><?xml version="1.0" encoding="utf-8"?>
<ds:datastoreItem xmlns:ds="http://schemas.openxmlformats.org/officeDocument/2006/customXml" ds:itemID="{3735528B-04B6-4ED0-8098-67A4F57CB468}">
  <ds:schemaRefs/>
</ds:datastoreItem>
</file>

<file path=customXml/itemProps22.xml><?xml version="1.0" encoding="utf-8"?>
<ds:datastoreItem xmlns:ds="http://schemas.openxmlformats.org/officeDocument/2006/customXml" ds:itemID="{7D694CD2-D790-44F0-BB3B-D6BA60ED26A9}">
  <ds:schemaRefs/>
</ds:datastoreItem>
</file>

<file path=customXml/itemProps23.xml><?xml version="1.0" encoding="utf-8"?>
<ds:datastoreItem xmlns:ds="http://schemas.openxmlformats.org/officeDocument/2006/customXml" ds:itemID="{02500169-6F54-43F2-8D6B-AC91044C51AE}">
  <ds:schemaRefs/>
</ds:datastoreItem>
</file>

<file path=customXml/itemProps24.xml><?xml version="1.0" encoding="utf-8"?>
<ds:datastoreItem xmlns:ds="http://schemas.openxmlformats.org/officeDocument/2006/customXml" ds:itemID="{C84F56E3-C9F5-47A7-9A72-56999463C4C4}">
  <ds:schemaRefs/>
</ds:datastoreItem>
</file>

<file path=customXml/itemProps25.xml><?xml version="1.0" encoding="utf-8"?>
<ds:datastoreItem xmlns:ds="http://schemas.openxmlformats.org/officeDocument/2006/customXml" ds:itemID="{A45A8324-5AC7-42AF-8D49-A1E769560686}">
  <ds:schemaRefs/>
</ds:datastoreItem>
</file>

<file path=customXml/itemProps26.xml><?xml version="1.0" encoding="utf-8"?>
<ds:datastoreItem xmlns:ds="http://schemas.openxmlformats.org/officeDocument/2006/customXml" ds:itemID="{B6C83197-F377-4B4F-BA77-25A720E0B4DE}">
  <ds:schemaRefs/>
</ds:datastoreItem>
</file>

<file path=customXml/itemProps27.xml><?xml version="1.0" encoding="utf-8"?>
<ds:datastoreItem xmlns:ds="http://schemas.openxmlformats.org/officeDocument/2006/customXml" ds:itemID="{1C1AE85A-4AA2-4ED1-B581-3176F2963C86}">
  <ds:schemaRefs/>
</ds:datastoreItem>
</file>

<file path=customXml/itemProps28.xml><?xml version="1.0" encoding="utf-8"?>
<ds:datastoreItem xmlns:ds="http://schemas.openxmlformats.org/officeDocument/2006/customXml" ds:itemID="{20693874-9AC3-4476-972E-690AFD80E7AB}">
  <ds:schemaRefs/>
</ds:datastoreItem>
</file>

<file path=customXml/itemProps29.xml><?xml version="1.0" encoding="utf-8"?>
<ds:datastoreItem xmlns:ds="http://schemas.openxmlformats.org/officeDocument/2006/customXml" ds:itemID="{015A6E3D-34F3-4726-8DC4-D4E9F2E47A04}">
  <ds:schemaRefs/>
</ds:datastoreItem>
</file>

<file path=customXml/itemProps3.xml><?xml version="1.0" encoding="utf-8"?>
<ds:datastoreItem xmlns:ds="http://schemas.openxmlformats.org/officeDocument/2006/customXml" ds:itemID="{CEF4DB75-E496-4660-BE41-E9CA6F5C83F7}">
  <ds:schemaRefs/>
</ds:datastoreItem>
</file>

<file path=customXml/itemProps30.xml><?xml version="1.0" encoding="utf-8"?>
<ds:datastoreItem xmlns:ds="http://schemas.openxmlformats.org/officeDocument/2006/customXml" ds:itemID="{DFC474A3-0AA6-45E0-BCE4-2077ACDEB273}">
  <ds:schemaRefs/>
</ds:datastoreItem>
</file>

<file path=customXml/itemProps31.xml><?xml version="1.0" encoding="utf-8"?>
<ds:datastoreItem xmlns:ds="http://schemas.openxmlformats.org/officeDocument/2006/customXml" ds:itemID="{54C521D6-ECF7-46A4-BA99-28740DBAA23B}">
  <ds:schemaRefs/>
</ds:datastoreItem>
</file>

<file path=customXml/itemProps32.xml><?xml version="1.0" encoding="utf-8"?>
<ds:datastoreItem xmlns:ds="http://schemas.openxmlformats.org/officeDocument/2006/customXml" ds:itemID="{C0CBB8BF-BBF4-48AF-AAB0-4616123EBE7E}">
  <ds:schemaRefs/>
</ds:datastoreItem>
</file>

<file path=customXml/itemProps33.xml><?xml version="1.0" encoding="utf-8"?>
<ds:datastoreItem xmlns:ds="http://schemas.openxmlformats.org/officeDocument/2006/customXml" ds:itemID="{1C1C6AB4-4CB7-4AF5-BF1C-C5F6C6FB2BC8}">
  <ds:schemaRefs/>
</ds:datastoreItem>
</file>

<file path=customXml/itemProps34.xml><?xml version="1.0" encoding="utf-8"?>
<ds:datastoreItem xmlns:ds="http://schemas.openxmlformats.org/officeDocument/2006/customXml" ds:itemID="{213F5A13-4CAC-4E55-BBE5-514733BB5A1B}">
  <ds:schemaRefs/>
</ds:datastoreItem>
</file>

<file path=customXml/itemProps35.xml><?xml version="1.0" encoding="utf-8"?>
<ds:datastoreItem xmlns:ds="http://schemas.openxmlformats.org/officeDocument/2006/customXml" ds:itemID="{6601E6E2-E601-45DB-810F-EEC51AF27D68}">
  <ds:schemaRefs/>
</ds:datastoreItem>
</file>

<file path=customXml/itemProps36.xml><?xml version="1.0" encoding="utf-8"?>
<ds:datastoreItem xmlns:ds="http://schemas.openxmlformats.org/officeDocument/2006/customXml" ds:itemID="{5CE0705D-A1EB-4F8B-9BB5-4751B9BBD1DD}">
  <ds:schemaRefs/>
</ds:datastoreItem>
</file>

<file path=customXml/itemProps37.xml><?xml version="1.0" encoding="utf-8"?>
<ds:datastoreItem xmlns:ds="http://schemas.openxmlformats.org/officeDocument/2006/customXml" ds:itemID="{1FC537B3-904E-4943-B823-C891C6BD8B0E}">
  <ds:schemaRefs/>
</ds:datastoreItem>
</file>

<file path=customXml/itemProps38.xml><?xml version="1.0" encoding="utf-8"?>
<ds:datastoreItem xmlns:ds="http://schemas.openxmlformats.org/officeDocument/2006/customXml" ds:itemID="{2200250E-CA83-4D54-8C2D-3A4DF7D817A3}">
  <ds:schemaRefs/>
</ds:datastoreItem>
</file>

<file path=customXml/itemProps39.xml><?xml version="1.0" encoding="utf-8"?>
<ds:datastoreItem xmlns:ds="http://schemas.openxmlformats.org/officeDocument/2006/customXml" ds:itemID="{364B847F-774D-4C7E-8B2A-D3B411958E78}">
  <ds:schemaRefs/>
</ds:datastoreItem>
</file>

<file path=customXml/itemProps4.xml><?xml version="1.0" encoding="utf-8"?>
<ds:datastoreItem xmlns:ds="http://schemas.openxmlformats.org/officeDocument/2006/customXml" ds:itemID="{B806FA4A-26E2-4A27-979A-75E06F29AC76}">
  <ds:schemaRefs/>
</ds:datastoreItem>
</file>

<file path=customXml/itemProps40.xml><?xml version="1.0" encoding="utf-8"?>
<ds:datastoreItem xmlns:ds="http://schemas.openxmlformats.org/officeDocument/2006/customXml" ds:itemID="{72DECA20-BA9F-44CB-8FCD-B192ACA83DA3}">
  <ds:schemaRefs/>
</ds:datastoreItem>
</file>

<file path=customXml/itemProps41.xml><?xml version="1.0" encoding="utf-8"?>
<ds:datastoreItem xmlns:ds="http://schemas.openxmlformats.org/officeDocument/2006/customXml" ds:itemID="{DB5917F2-F6E2-481D-88D1-62568480C972}">
  <ds:schemaRefs/>
</ds:datastoreItem>
</file>

<file path=customXml/itemProps42.xml><?xml version="1.0" encoding="utf-8"?>
<ds:datastoreItem xmlns:ds="http://schemas.openxmlformats.org/officeDocument/2006/customXml" ds:itemID="{9C1000E0-2BB9-4B96-A361-EDE6F273670A}">
  <ds:schemaRefs/>
</ds:datastoreItem>
</file>

<file path=customXml/itemProps43.xml><?xml version="1.0" encoding="utf-8"?>
<ds:datastoreItem xmlns:ds="http://schemas.openxmlformats.org/officeDocument/2006/customXml" ds:itemID="{53BD4094-6F7D-43C6-A7A6-B6D316A10291}">
  <ds:schemaRefs/>
</ds:datastoreItem>
</file>

<file path=customXml/itemProps44.xml><?xml version="1.0" encoding="utf-8"?>
<ds:datastoreItem xmlns:ds="http://schemas.openxmlformats.org/officeDocument/2006/customXml" ds:itemID="{C1268745-4797-456E-9DB8-776DD8C3BD3A}">
  <ds:schemaRefs/>
</ds:datastoreItem>
</file>

<file path=customXml/itemProps45.xml><?xml version="1.0" encoding="utf-8"?>
<ds:datastoreItem xmlns:ds="http://schemas.openxmlformats.org/officeDocument/2006/customXml" ds:itemID="{26173CBC-935F-4EF5-A3FE-40C9B02DDB9A}">
  <ds:schemaRefs/>
</ds:datastoreItem>
</file>

<file path=customXml/itemProps46.xml><?xml version="1.0" encoding="utf-8"?>
<ds:datastoreItem xmlns:ds="http://schemas.openxmlformats.org/officeDocument/2006/customXml" ds:itemID="{AEF56D7D-DF06-49B3-8800-349435AD317F}">
  <ds:schemaRefs/>
</ds:datastoreItem>
</file>

<file path=customXml/itemProps47.xml><?xml version="1.0" encoding="utf-8"?>
<ds:datastoreItem xmlns:ds="http://schemas.openxmlformats.org/officeDocument/2006/customXml" ds:itemID="{8DFF17D0-4DA6-470E-963F-3F5D7A570CCD}">
  <ds:schemaRefs/>
</ds:datastoreItem>
</file>

<file path=customXml/itemProps48.xml><?xml version="1.0" encoding="utf-8"?>
<ds:datastoreItem xmlns:ds="http://schemas.openxmlformats.org/officeDocument/2006/customXml" ds:itemID="{A2A8B07A-6F6A-4C8E-A365-E75CC210DFA5}">
  <ds:schemaRefs/>
</ds:datastoreItem>
</file>

<file path=customXml/itemProps49.xml><?xml version="1.0" encoding="utf-8"?>
<ds:datastoreItem xmlns:ds="http://schemas.openxmlformats.org/officeDocument/2006/customXml" ds:itemID="{ACB5D047-1165-4C46-AF5F-05F8449951B5}">
  <ds:schemaRefs/>
</ds:datastoreItem>
</file>

<file path=customXml/itemProps5.xml><?xml version="1.0" encoding="utf-8"?>
<ds:datastoreItem xmlns:ds="http://schemas.openxmlformats.org/officeDocument/2006/customXml" ds:itemID="{15353F3F-2C01-4A48-B25D-800FE023B28A}">
  <ds:schemaRefs/>
</ds:datastoreItem>
</file>

<file path=customXml/itemProps50.xml><?xml version="1.0" encoding="utf-8"?>
<ds:datastoreItem xmlns:ds="http://schemas.openxmlformats.org/officeDocument/2006/customXml" ds:itemID="{62C5B2F4-CE87-4304-BC45-468E08E91CEF}">
  <ds:schemaRefs/>
</ds:datastoreItem>
</file>

<file path=customXml/itemProps51.xml><?xml version="1.0" encoding="utf-8"?>
<ds:datastoreItem xmlns:ds="http://schemas.openxmlformats.org/officeDocument/2006/customXml" ds:itemID="{A99F41D9-16A0-42EA-80A0-D7745A46E42B}">
  <ds:schemaRefs/>
</ds:datastoreItem>
</file>

<file path=customXml/itemProps52.xml><?xml version="1.0" encoding="utf-8"?>
<ds:datastoreItem xmlns:ds="http://schemas.openxmlformats.org/officeDocument/2006/customXml" ds:itemID="{82DB8F52-08F2-4CE8-BC31-E66CCCBC063C}">
  <ds:schemaRefs/>
</ds:datastoreItem>
</file>

<file path=customXml/itemProps53.xml><?xml version="1.0" encoding="utf-8"?>
<ds:datastoreItem xmlns:ds="http://schemas.openxmlformats.org/officeDocument/2006/customXml" ds:itemID="{945C9F0B-7BA2-41D1-B700-45FB5A758BE4}">
  <ds:schemaRefs/>
</ds:datastoreItem>
</file>

<file path=customXml/itemProps54.xml><?xml version="1.0" encoding="utf-8"?>
<ds:datastoreItem xmlns:ds="http://schemas.openxmlformats.org/officeDocument/2006/customXml" ds:itemID="{C20D54CA-ACE3-4523-8DCA-80F470AC21ED}">
  <ds:schemaRefs/>
</ds:datastoreItem>
</file>

<file path=customXml/itemProps55.xml><?xml version="1.0" encoding="utf-8"?>
<ds:datastoreItem xmlns:ds="http://schemas.openxmlformats.org/officeDocument/2006/customXml" ds:itemID="{7AD415F3-4109-4529-AD2E-9509EF452720}">
  <ds:schemaRefs/>
</ds:datastoreItem>
</file>

<file path=customXml/itemProps56.xml><?xml version="1.0" encoding="utf-8"?>
<ds:datastoreItem xmlns:ds="http://schemas.openxmlformats.org/officeDocument/2006/customXml" ds:itemID="{8A7F2C36-2E55-48D8-9618-4516E395FE95}">
  <ds:schemaRefs/>
</ds:datastoreItem>
</file>

<file path=customXml/itemProps57.xml><?xml version="1.0" encoding="utf-8"?>
<ds:datastoreItem xmlns:ds="http://schemas.openxmlformats.org/officeDocument/2006/customXml" ds:itemID="{8EDE0E26-4C71-4D1C-B2C4-1136CC749D91}">
  <ds:schemaRefs/>
</ds:datastoreItem>
</file>

<file path=customXml/itemProps58.xml><?xml version="1.0" encoding="utf-8"?>
<ds:datastoreItem xmlns:ds="http://schemas.openxmlformats.org/officeDocument/2006/customXml" ds:itemID="{244F67AF-4A3C-4BD2-8DC0-68D399777464}">
  <ds:schemaRefs/>
</ds:datastoreItem>
</file>

<file path=customXml/itemProps59.xml><?xml version="1.0" encoding="utf-8"?>
<ds:datastoreItem xmlns:ds="http://schemas.openxmlformats.org/officeDocument/2006/customXml" ds:itemID="{CD2FF48E-59D3-4537-82E9-AB6035367195}">
  <ds:schemaRefs/>
</ds:datastoreItem>
</file>

<file path=customXml/itemProps6.xml><?xml version="1.0" encoding="utf-8"?>
<ds:datastoreItem xmlns:ds="http://schemas.openxmlformats.org/officeDocument/2006/customXml" ds:itemID="{C222311D-E70E-4DA9-A340-03981C0BD1D4}">
  <ds:schemaRefs/>
</ds:datastoreItem>
</file>

<file path=customXml/itemProps60.xml><?xml version="1.0" encoding="utf-8"?>
<ds:datastoreItem xmlns:ds="http://schemas.openxmlformats.org/officeDocument/2006/customXml" ds:itemID="{21CD3F75-2B1E-43D1-99EF-CA764BB9E020}">
  <ds:schemaRefs/>
</ds:datastoreItem>
</file>

<file path=customXml/itemProps61.xml><?xml version="1.0" encoding="utf-8"?>
<ds:datastoreItem xmlns:ds="http://schemas.openxmlformats.org/officeDocument/2006/customXml" ds:itemID="{F13DB4D1-CBB7-422D-BCE8-02E5E20A7FB9}">
  <ds:schemaRefs/>
</ds:datastoreItem>
</file>

<file path=customXml/itemProps62.xml><?xml version="1.0" encoding="utf-8"?>
<ds:datastoreItem xmlns:ds="http://schemas.openxmlformats.org/officeDocument/2006/customXml" ds:itemID="{4465D215-9A65-43EB-B454-8218E34DFA68}">
  <ds:schemaRefs/>
</ds:datastoreItem>
</file>

<file path=customXml/itemProps63.xml><?xml version="1.0" encoding="utf-8"?>
<ds:datastoreItem xmlns:ds="http://schemas.openxmlformats.org/officeDocument/2006/customXml" ds:itemID="{51185C60-60B0-423E-98AF-31969D71E66F}">
  <ds:schemaRefs/>
</ds:datastoreItem>
</file>

<file path=customXml/itemProps64.xml><?xml version="1.0" encoding="utf-8"?>
<ds:datastoreItem xmlns:ds="http://schemas.openxmlformats.org/officeDocument/2006/customXml" ds:itemID="{7808ADD8-91CB-44F6-A967-0F30D7F9207A}">
  <ds:schemaRefs/>
</ds:datastoreItem>
</file>

<file path=customXml/itemProps65.xml><?xml version="1.0" encoding="utf-8"?>
<ds:datastoreItem xmlns:ds="http://schemas.openxmlformats.org/officeDocument/2006/customXml" ds:itemID="{DCFFD1C8-0DE7-425E-83FC-4669D5E792EA}">
  <ds:schemaRefs/>
</ds:datastoreItem>
</file>

<file path=customXml/itemProps66.xml><?xml version="1.0" encoding="utf-8"?>
<ds:datastoreItem xmlns:ds="http://schemas.openxmlformats.org/officeDocument/2006/customXml" ds:itemID="{4A0594DD-266D-4533-A256-E2E6D8BA2178}">
  <ds:schemaRefs/>
</ds:datastoreItem>
</file>

<file path=customXml/itemProps67.xml><?xml version="1.0" encoding="utf-8"?>
<ds:datastoreItem xmlns:ds="http://schemas.openxmlformats.org/officeDocument/2006/customXml" ds:itemID="{9645DA5B-E1E4-40CD-8DA8-FDD79AB8A8BA}">
  <ds:schemaRefs/>
</ds:datastoreItem>
</file>

<file path=customXml/itemProps68.xml><?xml version="1.0" encoding="utf-8"?>
<ds:datastoreItem xmlns:ds="http://schemas.openxmlformats.org/officeDocument/2006/customXml" ds:itemID="{4A97E3FE-5C65-431F-82AA-19C2348004CB}">
  <ds:schemaRefs/>
</ds:datastoreItem>
</file>

<file path=customXml/itemProps69.xml><?xml version="1.0" encoding="utf-8"?>
<ds:datastoreItem xmlns:ds="http://schemas.openxmlformats.org/officeDocument/2006/customXml" ds:itemID="{CF268A75-7803-432E-950A-84ECB89B2461}">
  <ds:schemaRefs/>
</ds:datastoreItem>
</file>

<file path=customXml/itemProps7.xml><?xml version="1.0" encoding="utf-8"?>
<ds:datastoreItem xmlns:ds="http://schemas.openxmlformats.org/officeDocument/2006/customXml" ds:itemID="{9011C7ED-198A-48EB-8CDA-A9CE98BAE2E6}">
  <ds:schemaRefs/>
</ds:datastoreItem>
</file>

<file path=customXml/itemProps70.xml><?xml version="1.0" encoding="utf-8"?>
<ds:datastoreItem xmlns:ds="http://schemas.openxmlformats.org/officeDocument/2006/customXml" ds:itemID="{9D0D3FE5-349F-4078-A32A-234A5393B681}">
  <ds:schemaRefs/>
</ds:datastoreItem>
</file>

<file path=customXml/itemProps71.xml><?xml version="1.0" encoding="utf-8"?>
<ds:datastoreItem xmlns:ds="http://schemas.openxmlformats.org/officeDocument/2006/customXml" ds:itemID="{DFA2E795-88B9-459A-B7EF-0DD15B3B054B}">
  <ds:schemaRefs/>
</ds:datastoreItem>
</file>

<file path=customXml/itemProps72.xml><?xml version="1.0" encoding="utf-8"?>
<ds:datastoreItem xmlns:ds="http://schemas.openxmlformats.org/officeDocument/2006/customXml" ds:itemID="{80801C82-D8CB-4358-A675-7E5D5700079A}">
  <ds:schemaRefs/>
</ds:datastoreItem>
</file>

<file path=customXml/itemProps73.xml><?xml version="1.0" encoding="utf-8"?>
<ds:datastoreItem xmlns:ds="http://schemas.openxmlformats.org/officeDocument/2006/customXml" ds:itemID="{79FDD5FD-0B02-4153-9595-02D3DB50C843}">
  <ds:schemaRefs/>
</ds:datastoreItem>
</file>

<file path=customXml/itemProps74.xml><?xml version="1.0" encoding="utf-8"?>
<ds:datastoreItem xmlns:ds="http://schemas.openxmlformats.org/officeDocument/2006/customXml" ds:itemID="{612EFA46-9FF6-409F-8CC3-9CB7C7FC2917}">
  <ds:schemaRefs/>
</ds:datastoreItem>
</file>

<file path=customXml/itemProps75.xml><?xml version="1.0" encoding="utf-8"?>
<ds:datastoreItem xmlns:ds="http://schemas.openxmlformats.org/officeDocument/2006/customXml" ds:itemID="{9A1D4C90-4A7A-44D2-A13A-FBAA78BFBA13}">
  <ds:schemaRefs/>
</ds:datastoreItem>
</file>

<file path=customXml/itemProps76.xml><?xml version="1.0" encoding="utf-8"?>
<ds:datastoreItem xmlns:ds="http://schemas.openxmlformats.org/officeDocument/2006/customXml" ds:itemID="{297569B1-6D5E-4575-BAE6-9560FE687EE1}">
  <ds:schemaRefs/>
</ds:datastoreItem>
</file>

<file path=customXml/itemProps77.xml><?xml version="1.0" encoding="utf-8"?>
<ds:datastoreItem xmlns:ds="http://schemas.openxmlformats.org/officeDocument/2006/customXml" ds:itemID="{CABE069D-4CB1-4CC9-9502-B8C8A5590BFD}">
  <ds:schemaRefs/>
</ds:datastoreItem>
</file>

<file path=customXml/itemProps78.xml><?xml version="1.0" encoding="utf-8"?>
<ds:datastoreItem xmlns:ds="http://schemas.openxmlformats.org/officeDocument/2006/customXml" ds:itemID="{4196EBBC-4A8D-4B78-BA5C-A364B61B85E0}">
  <ds:schemaRefs/>
</ds:datastoreItem>
</file>

<file path=customXml/itemProps79.xml><?xml version="1.0" encoding="utf-8"?>
<ds:datastoreItem xmlns:ds="http://schemas.openxmlformats.org/officeDocument/2006/customXml" ds:itemID="{A0CD9A37-07ED-4F53-B9CE-D9694D189653}">
  <ds:schemaRefs/>
</ds:datastoreItem>
</file>

<file path=customXml/itemProps8.xml><?xml version="1.0" encoding="utf-8"?>
<ds:datastoreItem xmlns:ds="http://schemas.openxmlformats.org/officeDocument/2006/customXml" ds:itemID="{98E29C4F-5977-4F66-ABFC-25B18318E126}">
  <ds:schemaRefs/>
</ds:datastoreItem>
</file>

<file path=customXml/itemProps80.xml><?xml version="1.0" encoding="utf-8"?>
<ds:datastoreItem xmlns:ds="http://schemas.openxmlformats.org/officeDocument/2006/customXml" ds:itemID="{98793B8A-6806-47C9-AA69-2E7DD6BA3797}">
  <ds:schemaRefs/>
</ds:datastoreItem>
</file>

<file path=customXml/itemProps81.xml><?xml version="1.0" encoding="utf-8"?>
<ds:datastoreItem xmlns:ds="http://schemas.openxmlformats.org/officeDocument/2006/customXml" ds:itemID="{AD530F78-3FE9-470B-825A-9BF2C82DC413}">
  <ds:schemaRefs/>
</ds:datastoreItem>
</file>

<file path=customXml/itemProps82.xml><?xml version="1.0" encoding="utf-8"?>
<ds:datastoreItem xmlns:ds="http://schemas.openxmlformats.org/officeDocument/2006/customXml" ds:itemID="{A4691E78-897F-4347-BA8A-34940530BB53}">
  <ds:schemaRefs/>
</ds:datastoreItem>
</file>

<file path=customXml/itemProps83.xml><?xml version="1.0" encoding="utf-8"?>
<ds:datastoreItem xmlns:ds="http://schemas.openxmlformats.org/officeDocument/2006/customXml" ds:itemID="{F94CE0E1-399D-40F7-823D-C0CF66231D82}">
  <ds:schemaRefs/>
</ds:datastoreItem>
</file>

<file path=customXml/itemProps84.xml><?xml version="1.0" encoding="utf-8"?>
<ds:datastoreItem xmlns:ds="http://schemas.openxmlformats.org/officeDocument/2006/customXml" ds:itemID="{2B22D69C-83F7-415F-9C99-DDDFA5112570}">
  <ds:schemaRefs/>
</ds:datastoreItem>
</file>

<file path=customXml/itemProps85.xml><?xml version="1.0" encoding="utf-8"?>
<ds:datastoreItem xmlns:ds="http://schemas.openxmlformats.org/officeDocument/2006/customXml" ds:itemID="{B02170E4-0691-4AB2-A457-CD02C22FD53A}">
  <ds:schemaRefs/>
</ds:datastoreItem>
</file>

<file path=customXml/itemProps86.xml><?xml version="1.0" encoding="utf-8"?>
<ds:datastoreItem xmlns:ds="http://schemas.openxmlformats.org/officeDocument/2006/customXml" ds:itemID="{34BA7888-E196-491C-8F80-704369A4B98B}">
  <ds:schemaRefs/>
</ds:datastoreItem>
</file>

<file path=customXml/itemProps87.xml><?xml version="1.0" encoding="utf-8"?>
<ds:datastoreItem xmlns:ds="http://schemas.openxmlformats.org/officeDocument/2006/customXml" ds:itemID="{8F9176F3-380A-433A-863F-0DFDF83EB570}">
  <ds:schemaRefs/>
</ds:datastoreItem>
</file>

<file path=customXml/itemProps9.xml><?xml version="1.0" encoding="utf-8"?>
<ds:datastoreItem xmlns:ds="http://schemas.openxmlformats.org/officeDocument/2006/customXml" ds:itemID="{BAE220C5-CD17-47A1-A318-080A8CC7CC1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102</Pages>
  <Words>7412</Words>
  <Characters>42252</Characters>
  <Lines>352</Lines>
  <Paragraphs>99</Paragraphs>
  <TotalTime>0</TotalTime>
  <ScaleCrop>false</ScaleCrop>
  <LinksUpToDate>false</LinksUpToDate>
  <CharactersWithSpaces>49565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2022-04-01T10:49:00Z</dcterms:created>
  <dc:creator>86157</dc:creator>
  <cp:lastModifiedBy>冯长刚</cp:lastModifiedBy>
  <cp:lastPrinted>2022-04-07T08:25:00Z</cp:lastPrinted>
  <dcterms:modified xsi:type="dcterms:W3CDTF">2022-08-29T13:14:12Z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E0F80F4AFC304924BF507A07F3D6595D</vt:lpwstr>
  </property>
</Properties>
</file>