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仿宋_GB2312" w:eastAsia="仿宋_GB2312" w:cs="黑体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cs="黑体"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ascii="仿宋_GB2312" w:eastAsia="仿宋_GB2312" w:cs="黑体"/>
          <w:b w:val="0"/>
          <w:bCs w:val="0"/>
          <w:sz w:val="32"/>
          <w:szCs w:val="32"/>
          <w:lang w:eastAsia="zh-CN"/>
        </w:rPr>
        <w:t>1:</w:t>
      </w:r>
    </w:p>
    <w:p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威县原“赤脚医生”养老补助工作</w:t>
      </w:r>
    </w:p>
    <w:p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400" w:firstLine="128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仿宋_GB2312" w:hint="eastAsia"/>
          <w:b w:val="0"/>
          <w:bCs w:val="0"/>
          <w:sz w:val="32"/>
          <w:szCs w:val="32"/>
          <w:lang w:eastAsia="zh-CN"/>
        </w:rPr>
        <w:t>组</w:t>
      </w:r>
      <w:r>
        <w:rPr>
          <w:rFonts w:ascii="黑体" w:eastAsia="黑体" w:cs="仿宋_GB2312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仿宋_GB2312" w:hint="eastAsia"/>
          <w:b w:val="0"/>
          <w:bCs w:val="0"/>
          <w:sz w:val="32"/>
          <w:szCs w:val="32"/>
          <w:lang w:eastAsia="zh-CN"/>
        </w:rPr>
        <w:t>长：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  <w:t>商黎英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县政府县长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400" w:firstLine="128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仿宋_GB2312" w:hint="eastAsia"/>
          <w:sz w:val="32"/>
          <w:szCs w:val="32"/>
          <w:bdr w:val="none" w:sz="0" w:space="0" w:color="auto"/>
        </w:rPr>
        <w:t>副组长：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  <w:t>刘瑞格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县政府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>常务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潘延彬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400" w:firstLine="128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仿宋_GB2312" w:hint="eastAsia"/>
          <w:sz w:val="32"/>
          <w:szCs w:val="32"/>
          <w:bdr w:val="none" w:sz="0" w:space="0" w:color="auto"/>
          <w:lang w:val="en-US"/>
        </w:rPr>
        <w:t>成  员：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董贵龙  县卫计局局长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胡勤胜  县监察局局长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600" w:firstLine="192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潘国军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600" w:firstLine="192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徐树杰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600" w:firstLine="192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于再儒  县公安局副局长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600" w:firstLine="192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柳玉顺  县卫计局副局长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600" w:firstLine="192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郝卫国  县卫计局副主任科员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领导小组下设办公室，办公室设在县卫计局，办公室主任由董贵龙同志兼任。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ascii="仿宋_GB2312" w:eastAsia="仿宋_GB2312" w:cs="黑体" w:hint="eastAsia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cs="黑体"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ascii="仿宋_GB2312" w:eastAsia="仿宋_GB2312" w:cs="黑体" w:hint="eastAsia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仿宋_GB2312" w:eastAsia="仿宋_GB2312" w:cs="黑体"/>
          <w:b w:val="0"/>
          <w:bCs w:val="0"/>
          <w:sz w:val="32"/>
          <w:szCs w:val="32"/>
          <w:lang w:eastAsia="zh-CN"/>
        </w:rPr>
        <w:t>:</w:t>
      </w:r>
    </w:p>
    <w:p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威县原“赤脚医生”养老补助工作</w:t>
      </w:r>
    </w:p>
    <w:p>
      <w:pPr>
        <w:spacing w:line="700" w:lineRule="exact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资格审核小组成员名单</w:t>
      </w:r>
    </w:p>
    <w:p>
      <w:pPr>
        <w:spacing w:line="400" w:lineRule="exact"/>
        <w:ind w:left="0" w:firstLineChars="200" w:firstLine="64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</w:pPr>
    </w:p>
    <w:p>
      <w:pPr>
        <w:ind w:left="0" w:firstLineChars="400" w:firstLine="128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</w:pPr>
      <w:r>
        <w:rPr>
          <w:rFonts w:ascii="黑体" w:eastAsia="黑体" w:cs="仿宋_GB2312" w:hint="eastAsia"/>
          <w:b w:val="0"/>
          <w:bCs w:val="0"/>
          <w:sz w:val="32"/>
          <w:szCs w:val="32"/>
          <w:lang w:eastAsia="zh-CN"/>
        </w:rPr>
        <w:t>组</w:t>
      </w:r>
      <w:r>
        <w:rPr>
          <w:rFonts w:ascii="黑体" w:eastAsia="黑体" w:cs="仿宋_GB2312" w:hint="eastAsia"/>
          <w:b w:val="0"/>
          <w:bCs w:val="0"/>
          <w:sz w:val="32"/>
          <w:szCs w:val="32"/>
          <w:lang w:val="en-US" w:eastAsia="zh-CN"/>
        </w:rPr>
        <w:t xml:space="preserve">  长</w:t>
      </w:r>
      <w:r>
        <w:rPr>
          <w:rFonts w:ascii="黑体" w:eastAsia="黑体" w:cs="仿宋_GB2312" w:hint="eastAsia"/>
          <w:b w:val="0"/>
          <w:bCs w:val="0"/>
          <w:sz w:val="32"/>
          <w:szCs w:val="32"/>
          <w:lang w:eastAsia="zh-CN"/>
        </w:rPr>
        <w:t>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  <w:t>董贵龙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县卫计局局长</w:t>
      </w:r>
    </w:p>
    <w:p>
      <w:pPr>
        <w:ind w:left="0" w:firstLineChars="400" w:firstLine="128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</w:pPr>
      <w:r>
        <w:rPr>
          <w:rFonts w:ascii="黑体" w:eastAsia="黑体" w:cs="仿宋_GB2312" w:hint="eastAsia"/>
          <w:sz w:val="32"/>
          <w:szCs w:val="32"/>
          <w:bdr w:val="none" w:sz="0" w:space="0" w:color="auto"/>
        </w:rPr>
        <w:t>副组长：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柳玉顺  县卫计局副局长</w:t>
      </w:r>
    </w:p>
    <w:p>
      <w:pPr>
        <w:tabs>
          <w:tab w:val="left" w:pos="2012"/>
        </w:tabs>
        <w:ind w:left="0" w:firstLineChars="793" w:firstLine="2538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郝卫国  县卫计局副主任科员</w:t>
      </w:r>
    </w:p>
    <w:p>
      <w:pPr>
        <w:tabs>
          <w:tab w:val="left" w:pos="2012"/>
        </w:tabs>
        <w:ind w:left="0" w:firstLineChars="793" w:firstLine="2538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胡秀鹏  县纪委正科级纪检监察员</w:t>
      </w:r>
    </w:p>
    <w:p>
      <w:pPr>
        <w:tabs>
          <w:tab w:val="left" w:pos="2012"/>
        </w:tabs>
        <w:ind w:left="0" w:firstLineChars="793" w:firstLine="2538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董  峰  县财政局副局长  </w:t>
      </w:r>
    </w:p>
    <w:p>
      <w:pPr>
        <w:tabs>
          <w:tab w:val="left" w:pos="2012"/>
        </w:tabs>
        <w:ind w:left="0" w:firstLineChars="793" w:firstLine="2538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尹文健  县人社局副局长</w:t>
      </w:r>
    </w:p>
    <w:p>
      <w:pPr>
        <w:tabs>
          <w:tab w:val="left" w:pos="2012"/>
        </w:tabs>
        <w:ind w:left="0" w:firstLineChars="793" w:firstLine="2538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于再儒  县公安局副局长</w:t>
      </w:r>
    </w:p>
    <w:p>
      <w:pPr>
        <w:ind w:left="0" w:firstLineChars="400" w:firstLine="128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</w:pPr>
      <w:r>
        <w:rPr>
          <w:rFonts w:ascii="黑体" w:eastAsia="黑体" w:cs="仿宋_GB2312" w:hint="eastAsia"/>
          <w:sz w:val="32"/>
          <w:szCs w:val="32"/>
          <w:bdr w:val="none" w:sz="0" w:space="0" w:color="auto"/>
        </w:rPr>
        <w:t>成</w:t>
      </w:r>
      <w:r>
        <w:rPr>
          <w:rFonts w:ascii="黑体" w:eastAsia="黑体" w:cs="仿宋_GB2312" w:hint="eastAsia"/>
          <w:sz w:val="32"/>
          <w:szCs w:val="32"/>
          <w:bdr w:val="none" w:sz="0" w:space="0" w:color="auto"/>
          <w:lang w:val="en-US"/>
        </w:rPr>
        <w:t xml:space="preserve">  </w:t>
      </w:r>
      <w:r>
        <w:rPr>
          <w:rFonts w:ascii="黑体" w:eastAsia="黑体" w:cs="仿宋_GB2312" w:hint="eastAsia"/>
          <w:sz w:val="32"/>
          <w:szCs w:val="32"/>
          <w:bdr w:val="none" w:sz="0" w:space="0" w:color="auto"/>
        </w:rPr>
        <w:t>员：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  <w:t>李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  <w:t>伟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县卫计局人事股股长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孙慧玲  县卫计局医政股股长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李文静  县卫计局基层卫生股股长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吴瑞硕  县卫生计生局纪检监察秘书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穆笑童  县纪委副主任科员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蓝晓辉  县财政局社保股股长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霍  建  县社保局副局长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李志格  县公安局户政科科长</w:t>
      </w:r>
    </w:p>
    <w:p>
      <w:pPr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王保军  县公安局治安大队队长</w:t>
      </w:r>
    </w:p>
    <w:p>
      <w:pPr>
        <w:ind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Chars="800" w:firstLine="3520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ascii="仿宋_GB2312" w:eastAsia="仿宋_GB2312" w:cs="黑体" w:hint="eastAsia"/>
          <w:b w:val="0"/>
          <w:bCs w:val="0"/>
          <w:sz w:val="32"/>
          <w:szCs w:val="32"/>
          <w:lang w:eastAsia="zh-CN"/>
        </w:rPr>
      </w:pPr>
      <w:r>
        <w:rPr>
          <w:rFonts w:ascii="仿宋_GB2312" w:eastAsia="仿宋_GB2312" w:cs="黑体"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ascii="仿宋_GB2312" w:eastAsia="仿宋_GB2312" w:cs="黑体" w:hint="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黑体"/>
          <w:b w:val="0"/>
          <w:bCs w:val="0"/>
          <w:sz w:val="32"/>
          <w:szCs w:val="32"/>
          <w:lang w:eastAsia="zh-CN"/>
        </w:rPr>
        <w:t>:</w:t>
      </w:r>
    </w:p>
    <w:p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威县原“赤脚医生”养老补助工作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督导小组成员名单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Chars="200" w:firstLine="64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400" w:firstLine="128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仿宋_GB2312" w:hint="eastAsia"/>
          <w:b w:val="0"/>
          <w:bCs w:val="0"/>
          <w:sz w:val="32"/>
          <w:szCs w:val="32"/>
          <w:lang w:eastAsia="zh-CN"/>
        </w:rPr>
        <w:t>组</w:t>
      </w:r>
      <w:r>
        <w:rPr>
          <w:rFonts w:ascii="黑体" w:eastAsia="黑体" w:cs="仿宋_GB2312"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仿宋_GB2312" w:hint="eastAsia"/>
          <w:b w:val="0"/>
          <w:bCs w:val="0"/>
          <w:sz w:val="32"/>
          <w:szCs w:val="32"/>
          <w:lang w:eastAsia="zh-CN"/>
        </w:rPr>
        <w:t>长：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eastAsia="zh-CN"/>
        </w:rPr>
        <w:t>董贵龙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 xml:space="preserve">  县卫生计生局局长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400" w:firstLine="128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仿宋_GB2312" w:hint="eastAsia"/>
          <w:sz w:val="32"/>
          <w:szCs w:val="32"/>
          <w:bdr w:val="none" w:sz="0" w:space="0" w:color="auto"/>
          <w:lang w:val="en-US"/>
        </w:rPr>
        <w:t>副组长：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柳玉顺  县卫计局副局长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张志军  县卫计局主任科员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王安辉  县卫计局副主任科员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郝卫国  县卫计局副主任科员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400" w:firstLine="128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黑体" w:eastAsia="黑体" w:cs="仿宋_GB2312" w:hint="eastAsia"/>
          <w:sz w:val="32"/>
          <w:szCs w:val="32"/>
          <w:bdr w:val="none" w:sz="0" w:space="0" w:color="auto"/>
          <w:lang w:val="en-US"/>
        </w:rPr>
        <w:t>成  员：</w:t>
      </w: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李  伟  县卫计局人事股股长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孙慧玲  县卫计局医政股股长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李文静  县卫计局基层卫生股股长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耿国振  县卫计局办公室主任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邢  娜  县卫计局财务股股长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Chars="800" w:firstLine="2560"/>
        <w:jc w:val="left"/>
        <w:textAlignment w:val="auto"/>
        <w:outlineLvl w:val="9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吴瑞硕  县卫计局纪检监察秘书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="0" w:firstLineChars="800" w:firstLine="2560"/>
        <w:jc w:val="left"/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 w:val="0"/>
          <w:bCs w:val="0"/>
          <w:sz w:val="32"/>
          <w:szCs w:val="32"/>
          <w:lang w:val="en-US" w:eastAsia="zh-CN"/>
        </w:rPr>
        <w:t>毕志霄  县卫计局县直股股长</w:t>
      </w:r>
    </w:p>
    <w:sectPr>
      <w:footerReference w:type="default" r:id="rId2"/>
      <w:pgSz w:w="11907" w:h="16840"/>
      <w:pgMar w:top="1701" w:right="1531" w:bottom="1304" w:left="1531" w:header="851" w:footer="992" w:gutter="0"/>
      <w:pgNumType w:fmt="numberInDash" w:start="12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69468" cy="21727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69468" cy="21727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&#13;&#10;margin-left:0.0pt;&#13;&#10;margin-top:0.0pt;&#13;&#10;width:29.091995pt;&#13;&#10;height:17.108015pt;&#13;&#10;z-index:10;&#13;&#10;mso-position-horizontal:right;&#13;&#10;mso-position-horizontal-relative:margin;&#13;&#10;mso-position-vertical:absolute;&#13;&#10;mso-wrap-distance-left:8.999863pt;&#13;&#10;mso-wrap-distance-right:8.999863pt;&#13;&#10;mso-wrap-style:none;">
              <v:stroke color="#000000"/>
              <v:textbox id="848" inset="0mm,0mm,0mm,0mm" o:insetmode="custom" style="layout-flow:horizontal;&#13;&#10;v-text-anchor:top;&#13;&#10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</TotalTime>
  <Application>Yozo_Office</Application>
  <Pages>3</Pages>
  <Words>564</Words>
  <Characters>567</Characters>
  <Lines>60</Lines>
  <Paragraphs>48</Paragraphs>
  <CharactersWithSpaces>711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wx-Datacenter</cp:lastModifiedBy>
  <cp:revision>1</cp:revision>
  <cp:lastPrinted>2016-07-12T02:04:27Z</cp:lastPrinted>
  <dcterms:created xsi:type="dcterms:W3CDTF">2016-07-05T03:18:00Z</dcterms:created>
  <dcterms:modified xsi:type="dcterms:W3CDTF">2016-07-18T03:41:44Z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2052-10.1.0.5777</vt:lpwstr>
  </property>
</Properties>
</file>