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935" w:rsidRDefault="00677935">
      <w:pPr>
        <w:spacing w:line="580" w:lineRule="exact"/>
        <w:jc w:val="center"/>
        <w:rPr>
          <w:rFonts w:ascii="方正小标宋简体" w:eastAsia="方正小标宋简体" w:cs="方正小标宋简体"/>
          <w:sz w:val="44"/>
          <w:szCs w:val="44"/>
        </w:rPr>
      </w:pPr>
      <w:r w:rsidRPr="000322B7">
        <w:rPr>
          <w:rFonts w:ascii="方正小标宋简体" w:eastAsia="方正小标宋简体" w:cs="方正小标宋简体" w:hint="eastAsia"/>
          <w:sz w:val="44"/>
          <w:szCs w:val="44"/>
        </w:rPr>
        <w:t>威县安全生产监督管理局</w:t>
      </w:r>
      <w:r>
        <w:rPr>
          <w:rFonts w:ascii="方正小标宋简体" w:eastAsia="方正小标宋简体" w:cs="方正小标宋简体"/>
          <w:sz w:val="44"/>
          <w:szCs w:val="44"/>
        </w:rPr>
        <w:t>2018</w:t>
      </w:r>
      <w:r w:rsidRPr="000322B7">
        <w:rPr>
          <w:rFonts w:ascii="方正小标宋简体" w:eastAsia="方正小标宋简体" w:cs="方正小标宋简体" w:hint="eastAsia"/>
          <w:sz w:val="44"/>
          <w:szCs w:val="44"/>
        </w:rPr>
        <w:t>年部门预算信息公开</w:t>
      </w:r>
    </w:p>
    <w:p w:rsidR="00677935" w:rsidRPr="000322B7" w:rsidRDefault="00677935">
      <w:pPr>
        <w:spacing w:line="580" w:lineRule="exact"/>
        <w:jc w:val="center"/>
        <w:rPr>
          <w:rFonts w:ascii="方正小标宋简体" w:eastAsia="方正小标宋简体" w:cs="方正小标宋简体"/>
          <w:sz w:val="44"/>
          <w:szCs w:val="44"/>
        </w:rPr>
      </w:pPr>
    </w:p>
    <w:p w:rsidR="00677935" w:rsidRPr="000322B7" w:rsidRDefault="00677935" w:rsidP="004E07D0">
      <w:pPr>
        <w:spacing w:line="580" w:lineRule="exact"/>
        <w:ind w:firstLineChars="200" w:firstLine="31680"/>
        <w:jc w:val="center"/>
        <w:rPr>
          <w:rFonts w:ascii="方正小标宋简体" w:eastAsia="方正小标宋简体" w:cs="方正小标宋简体"/>
          <w:sz w:val="44"/>
          <w:szCs w:val="44"/>
        </w:rPr>
      </w:pPr>
    </w:p>
    <w:p w:rsidR="00677935" w:rsidRPr="006F0A41" w:rsidRDefault="00677935" w:rsidP="004E07D0">
      <w:pPr>
        <w:ind w:firstLineChars="200" w:firstLine="31680"/>
        <w:rPr>
          <w:rFonts w:ascii="宋体"/>
          <w:sz w:val="30"/>
          <w:szCs w:val="30"/>
        </w:rPr>
      </w:pPr>
      <w:r w:rsidRPr="006F0A41">
        <w:rPr>
          <w:rFonts w:ascii="宋体" w:hAnsi="宋体" w:hint="eastAsia"/>
          <w:sz w:val="30"/>
          <w:szCs w:val="30"/>
        </w:rPr>
        <w:t>按照《预算法》、《地方预决算公开操作规程》规定，现将</w:t>
      </w:r>
      <w:r>
        <w:rPr>
          <w:rFonts w:ascii="宋体" w:hAnsi="宋体" w:hint="eastAsia"/>
          <w:sz w:val="30"/>
          <w:szCs w:val="30"/>
        </w:rPr>
        <w:t>本部门</w:t>
      </w:r>
      <w:r w:rsidRPr="006F0A41">
        <w:rPr>
          <w:rFonts w:ascii="宋体" w:hAnsi="宋体"/>
          <w:sz w:val="30"/>
          <w:szCs w:val="30"/>
        </w:rPr>
        <w:t>2018</w:t>
      </w:r>
      <w:r w:rsidRPr="006F0A41">
        <w:rPr>
          <w:rFonts w:ascii="宋体" w:hAnsi="宋体" w:hint="eastAsia"/>
          <w:sz w:val="30"/>
          <w:szCs w:val="30"/>
        </w:rPr>
        <w:t>年部门预算公开如下：</w:t>
      </w:r>
    </w:p>
    <w:p w:rsidR="00677935" w:rsidRPr="006F0A41" w:rsidRDefault="00677935">
      <w:pPr>
        <w:spacing w:line="580" w:lineRule="exact"/>
        <w:ind w:firstLine="640"/>
        <w:rPr>
          <w:rFonts w:ascii="宋体"/>
          <w:sz w:val="30"/>
          <w:szCs w:val="30"/>
        </w:rPr>
      </w:pPr>
      <w:r w:rsidRPr="006F0A41">
        <w:rPr>
          <w:rFonts w:ascii="宋体" w:hAnsi="宋体" w:cs="黑体" w:hint="eastAsia"/>
          <w:sz w:val="30"/>
          <w:szCs w:val="30"/>
        </w:rPr>
        <w:t>一、部门职责及机构设置情况</w:t>
      </w:r>
    </w:p>
    <w:p w:rsidR="00677935" w:rsidRPr="006F0A41" w:rsidRDefault="00677935" w:rsidP="004E07D0">
      <w:pPr>
        <w:ind w:firstLineChars="200" w:firstLine="31680"/>
        <w:rPr>
          <w:rFonts w:ascii="宋体" w:cs="方正仿宋_GBK"/>
          <w:b/>
          <w:bCs/>
          <w:sz w:val="30"/>
          <w:szCs w:val="30"/>
        </w:rPr>
      </w:pPr>
      <w:r w:rsidRPr="006F0A41">
        <w:rPr>
          <w:rFonts w:ascii="宋体" w:hAnsi="宋体" w:cs="方正仿宋_GBK" w:hint="eastAsia"/>
          <w:b/>
          <w:bCs/>
          <w:sz w:val="30"/>
          <w:szCs w:val="30"/>
        </w:rPr>
        <w:t>部门职责：</w:t>
      </w:r>
    </w:p>
    <w:p w:rsidR="00677935" w:rsidRPr="006F0A41" w:rsidRDefault="00677935" w:rsidP="004E07D0">
      <w:pPr>
        <w:ind w:firstLineChars="200" w:firstLine="31680"/>
        <w:rPr>
          <w:rFonts w:ascii="宋体" w:cs="仿宋_GB2312"/>
          <w:color w:val="000000"/>
          <w:kern w:val="0"/>
          <w:sz w:val="30"/>
          <w:szCs w:val="30"/>
        </w:rPr>
      </w:pPr>
      <w:r w:rsidRPr="006F0A41">
        <w:rPr>
          <w:rFonts w:ascii="宋体" w:hAnsi="宋体" w:cs="仿宋_GB2312" w:hint="eastAsia"/>
          <w:color w:val="000000"/>
          <w:kern w:val="0"/>
          <w:sz w:val="30"/>
          <w:szCs w:val="30"/>
        </w:rPr>
        <w:t>（一）贯彻执行国家、省、市安全生产工作的方针政策和法律法规；拟定全县安全生产政策和规划并组织实施；指导协调全县安全生产工作，分析和预测全县安全生产形势，发布全县安全生产信息，研究、协调和解决安全生产中的重大问题。</w:t>
      </w:r>
    </w:p>
    <w:p w:rsidR="00677935" w:rsidRPr="006F0A41" w:rsidRDefault="00677935" w:rsidP="004E07D0">
      <w:pPr>
        <w:ind w:firstLineChars="200" w:firstLine="31680"/>
        <w:rPr>
          <w:rFonts w:ascii="宋体" w:cs="仿宋_GB2312"/>
          <w:color w:val="000000"/>
          <w:kern w:val="0"/>
          <w:sz w:val="30"/>
          <w:szCs w:val="30"/>
        </w:rPr>
      </w:pPr>
      <w:r w:rsidRPr="006F0A41">
        <w:rPr>
          <w:rFonts w:ascii="宋体" w:hAnsi="宋体" w:cs="仿宋_GB2312" w:hint="eastAsia"/>
          <w:color w:val="000000"/>
          <w:kern w:val="0"/>
          <w:sz w:val="30"/>
          <w:szCs w:val="30"/>
        </w:rPr>
        <w:t>（二）承担全县安全生产综合监督管理责任，依法行使综合监督管理职权，指导协调、监督检查县有关部门和各乡镇政府安全生产工作，监督考核安全生产控制指标执行情况，综合管理全县生产安全伤亡事故和安全生产行政执法统计分析工作。</w:t>
      </w:r>
    </w:p>
    <w:p w:rsidR="00677935" w:rsidRPr="006F0A41" w:rsidRDefault="00677935" w:rsidP="004E07D0">
      <w:pPr>
        <w:ind w:firstLineChars="200" w:firstLine="31680"/>
        <w:rPr>
          <w:rFonts w:ascii="宋体" w:cs="仿宋_GB2312"/>
          <w:color w:val="000000"/>
          <w:kern w:val="0"/>
          <w:sz w:val="30"/>
          <w:szCs w:val="30"/>
        </w:rPr>
      </w:pPr>
      <w:r w:rsidRPr="006F0A41">
        <w:rPr>
          <w:rFonts w:ascii="宋体" w:hAnsi="宋体" w:cs="仿宋_GB2312" w:hint="eastAsia"/>
          <w:color w:val="000000"/>
          <w:kern w:val="0"/>
          <w:sz w:val="30"/>
          <w:szCs w:val="30"/>
        </w:rPr>
        <w:t>（三）承担工矿商贸行业安全生产监督管理责任，按照分级、属地原则，依法监督检查工矿商贸生产经营单位贯彻执行安全生产法律法规情况及其安全生产条件和有关设备（适用《特种设备安全监察条例》的特种设备除外）、材料、劳动防护用品的安全管理工作；负责监督管理县管理的工矿商贸企业安全生产工作。</w:t>
      </w:r>
    </w:p>
    <w:p w:rsidR="00677935" w:rsidRPr="006F0A41" w:rsidRDefault="00677935" w:rsidP="004E07D0">
      <w:pPr>
        <w:ind w:firstLineChars="200" w:firstLine="31680"/>
        <w:rPr>
          <w:rFonts w:ascii="宋体" w:cs="仿宋_GB2312"/>
          <w:color w:val="000000"/>
          <w:kern w:val="0"/>
          <w:sz w:val="30"/>
          <w:szCs w:val="30"/>
        </w:rPr>
      </w:pPr>
      <w:r w:rsidRPr="006F0A41">
        <w:rPr>
          <w:rFonts w:ascii="宋体" w:hAnsi="宋体" w:cs="仿宋_GB2312" w:hint="eastAsia"/>
          <w:color w:val="000000"/>
          <w:kern w:val="0"/>
          <w:sz w:val="30"/>
          <w:szCs w:val="30"/>
        </w:rPr>
        <w:t>（四）承担工矿商贸作业场所（煤矿作业场所除外）职业卫生监督检查责任，组织调查处理职业危害事故和违法违规行为。</w:t>
      </w:r>
    </w:p>
    <w:p w:rsidR="00677935" w:rsidRPr="006F0A41" w:rsidRDefault="00677935" w:rsidP="004E07D0">
      <w:pPr>
        <w:ind w:firstLineChars="200" w:firstLine="31680"/>
        <w:rPr>
          <w:rFonts w:ascii="宋体" w:cs="仿宋_GB2312"/>
          <w:color w:val="000000"/>
          <w:kern w:val="0"/>
          <w:sz w:val="30"/>
          <w:szCs w:val="30"/>
        </w:rPr>
      </w:pPr>
      <w:r w:rsidRPr="006F0A41">
        <w:rPr>
          <w:rFonts w:ascii="宋体" w:hAnsi="宋体" w:cs="仿宋_GB2312" w:hint="eastAsia"/>
          <w:color w:val="000000"/>
          <w:kern w:val="0"/>
          <w:sz w:val="30"/>
          <w:szCs w:val="30"/>
        </w:rPr>
        <w:t>（五）负责组织实施工矿商贸行业安全生产规章、标准和规程，依法监督检查重大危险源监控和重大事故隐患排查治理工作，依法查处不具备安全生产条件的工矿商贸生产经营单位。</w:t>
      </w:r>
    </w:p>
    <w:p w:rsidR="00677935" w:rsidRPr="006F0A41" w:rsidRDefault="00677935" w:rsidP="004E07D0">
      <w:pPr>
        <w:ind w:firstLineChars="200" w:firstLine="31680"/>
        <w:rPr>
          <w:rFonts w:ascii="宋体" w:cs="仿宋_GB2312"/>
          <w:color w:val="000000"/>
          <w:kern w:val="0"/>
          <w:sz w:val="30"/>
          <w:szCs w:val="30"/>
        </w:rPr>
      </w:pPr>
      <w:r w:rsidRPr="006F0A41">
        <w:rPr>
          <w:rFonts w:ascii="宋体" w:hAnsi="宋体" w:cs="仿宋_GB2312" w:hint="eastAsia"/>
          <w:color w:val="000000"/>
          <w:kern w:val="0"/>
          <w:sz w:val="30"/>
          <w:szCs w:val="30"/>
        </w:rPr>
        <w:t>（六）负责组织全县安全生产大检查和专项督查；负责组织指挥和协调全县安全生产应急救援工作。</w:t>
      </w:r>
    </w:p>
    <w:p w:rsidR="00677935" w:rsidRPr="006F0A41" w:rsidRDefault="00677935" w:rsidP="004E07D0">
      <w:pPr>
        <w:ind w:firstLineChars="200" w:firstLine="31680"/>
        <w:rPr>
          <w:rFonts w:ascii="宋体" w:cs="仿宋_GB2312"/>
          <w:color w:val="000000"/>
          <w:kern w:val="0"/>
          <w:sz w:val="30"/>
          <w:szCs w:val="30"/>
        </w:rPr>
      </w:pPr>
      <w:r w:rsidRPr="006F0A41">
        <w:rPr>
          <w:rFonts w:ascii="宋体" w:hAnsi="宋体" w:cs="仿宋_GB2312" w:hint="eastAsia"/>
          <w:color w:val="000000"/>
          <w:kern w:val="0"/>
          <w:sz w:val="30"/>
          <w:szCs w:val="30"/>
        </w:rPr>
        <w:t>（七）组织指导协调和监督全县安全生产行政执法工作。</w:t>
      </w:r>
    </w:p>
    <w:p w:rsidR="00677935" w:rsidRPr="006F0A41" w:rsidRDefault="00677935" w:rsidP="004E07D0">
      <w:pPr>
        <w:ind w:firstLineChars="200" w:firstLine="31680"/>
        <w:rPr>
          <w:rFonts w:ascii="宋体" w:cs="仿宋_GB2312"/>
          <w:color w:val="000000"/>
          <w:kern w:val="0"/>
          <w:sz w:val="30"/>
          <w:szCs w:val="30"/>
        </w:rPr>
      </w:pPr>
      <w:r w:rsidRPr="006F0A41">
        <w:rPr>
          <w:rFonts w:ascii="宋体" w:hAnsi="宋体" w:cs="仿宋_GB2312" w:hint="eastAsia"/>
          <w:color w:val="000000"/>
          <w:kern w:val="0"/>
          <w:sz w:val="30"/>
          <w:szCs w:val="30"/>
        </w:rPr>
        <w:t>（八）依法组织事故调查处理和办理结案工作，监督事故查处和责任追究落实情况；参与重大以上事故的调查处理工作。</w:t>
      </w:r>
    </w:p>
    <w:p w:rsidR="00677935" w:rsidRPr="006F0A41" w:rsidRDefault="00677935" w:rsidP="004E07D0">
      <w:pPr>
        <w:ind w:firstLineChars="200" w:firstLine="31680"/>
        <w:rPr>
          <w:rFonts w:ascii="宋体" w:cs="仿宋_GB2312"/>
          <w:color w:val="000000"/>
          <w:kern w:val="0"/>
          <w:sz w:val="30"/>
          <w:szCs w:val="30"/>
        </w:rPr>
      </w:pPr>
      <w:r w:rsidRPr="006F0A41">
        <w:rPr>
          <w:rFonts w:ascii="宋体" w:hAnsi="宋体" w:cs="仿宋_GB2312" w:hint="eastAsia"/>
          <w:color w:val="000000"/>
          <w:kern w:val="0"/>
          <w:sz w:val="30"/>
          <w:szCs w:val="30"/>
        </w:rPr>
        <w:t>（九）负责监督检查职责范围内新建、改建、扩建工程项目的安全设施与主体工程同时设计、同时施工、同时投产使用情况。</w:t>
      </w:r>
    </w:p>
    <w:p w:rsidR="00677935" w:rsidRPr="006F0A41" w:rsidRDefault="00677935" w:rsidP="004E07D0">
      <w:pPr>
        <w:ind w:firstLineChars="200" w:firstLine="31680"/>
        <w:rPr>
          <w:rFonts w:ascii="宋体" w:cs="仿宋_GB2312"/>
          <w:color w:val="000000"/>
          <w:kern w:val="0"/>
          <w:sz w:val="30"/>
          <w:szCs w:val="30"/>
        </w:rPr>
      </w:pPr>
      <w:r w:rsidRPr="006F0A41">
        <w:rPr>
          <w:rFonts w:ascii="宋体" w:hAnsi="宋体" w:cs="仿宋_GB2312" w:hint="eastAsia"/>
          <w:color w:val="000000"/>
          <w:kern w:val="0"/>
          <w:sz w:val="30"/>
          <w:szCs w:val="30"/>
        </w:rPr>
        <w:t>（十）负责并组织指导全县安全生产宣传教育工作。负责组织本县工矿商贸生产经营单位主要负责人、安全生产管理人员的安全培训工作；监督检查工矿商贸生产经营单位安全生产和职业安全培训工作。</w:t>
      </w:r>
    </w:p>
    <w:p w:rsidR="00677935" w:rsidRPr="006F0A41" w:rsidRDefault="00677935" w:rsidP="004E07D0">
      <w:pPr>
        <w:ind w:firstLineChars="200" w:firstLine="31680"/>
        <w:rPr>
          <w:rFonts w:ascii="宋体" w:cs="仿宋_GB2312"/>
          <w:color w:val="000000"/>
          <w:kern w:val="0"/>
          <w:sz w:val="30"/>
          <w:szCs w:val="30"/>
        </w:rPr>
      </w:pPr>
      <w:r w:rsidRPr="006F0A41">
        <w:rPr>
          <w:rFonts w:ascii="宋体" w:hAnsi="宋体" w:cs="仿宋_GB2312" w:hint="eastAsia"/>
          <w:color w:val="000000"/>
          <w:kern w:val="0"/>
          <w:sz w:val="30"/>
          <w:szCs w:val="30"/>
        </w:rPr>
        <w:t>（十一）指导协调全县安全生产检测检验工作，监督管理安全生产社会中介机构和安全评价工作；按照有关规定组织实施注册安全工程师执业资格制度。</w:t>
      </w:r>
    </w:p>
    <w:p w:rsidR="00677935" w:rsidRPr="006F0A41" w:rsidRDefault="00677935" w:rsidP="004E07D0">
      <w:pPr>
        <w:ind w:firstLineChars="200" w:firstLine="31680"/>
        <w:rPr>
          <w:rFonts w:ascii="宋体" w:cs="仿宋_GB2312"/>
          <w:color w:val="000000"/>
          <w:kern w:val="0"/>
          <w:sz w:val="30"/>
          <w:szCs w:val="30"/>
        </w:rPr>
      </w:pPr>
      <w:r w:rsidRPr="006F0A41">
        <w:rPr>
          <w:rFonts w:ascii="宋体" w:hAnsi="宋体" w:cs="仿宋_GB2312" w:hint="eastAsia"/>
          <w:color w:val="000000"/>
          <w:kern w:val="0"/>
          <w:sz w:val="30"/>
          <w:szCs w:val="30"/>
        </w:rPr>
        <w:t>（十二）组织拟订安全生产科技规划，组织协调安全生产科学技术研究和推广工作。</w:t>
      </w:r>
    </w:p>
    <w:p w:rsidR="00677935" w:rsidRPr="006F0A41" w:rsidRDefault="00677935" w:rsidP="004E07D0">
      <w:pPr>
        <w:ind w:firstLineChars="200" w:firstLine="31680"/>
        <w:rPr>
          <w:rFonts w:ascii="宋体" w:cs="仿宋_GB2312"/>
          <w:color w:val="000000"/>
          <w:kern w:val="0"/>
          <w:sz w:val="30"/>
          <w:szCs w:val="30"/>
        </w:rPr>
      </w:pPr>
      <w:r w:rsidRPr="006F0A41">
        <w:rPr>
          <w:rFonts w:ascii="宋体" w:hAnsi="宋体" w:cs="仿宋_GB2312" w:hint="eastAsia"/>
          <w:color w:val="000000"/>
          <w:kern w:val="0"/>
          <w:sz w:val="30"/>
          <w:szCs w:val="30"/>
        </w:rPr>
        <w:t>（十三）负责原二轻工业公司和原经贸局下岗人员遗留问题的稳控工作。</w:t>
      </w:r>
    </w:p>
    <w:p w:rsidR="00677935" w:rsidRPr="006F0A41" w:rsidRDefault="00677935" w:rsidP="004E07D0">
      <w:pPr>
        <w:ind w:firstLineChars="200" w:firstLine="31680"/>
        <w:rPr>
          <w:rFonts w:ascii="宋体" w:cs="仿宋_GB2312"/>
          <w:color w:val="000000"/>
          <w:kern w:val="0"/>
          <w:sz w:val="30"/>
          <w:szCs w:val="30"/>
        </w:rPr>
      </w:pPr>
      <w:r w:rsidRPr="006F0A41">
        <w:rPr>
          <w:rFonts w:ascii="宋体" w:hAnsi="宋体" w:cs="仿宋_GB2312" w:hint="eastAsia"/>
          <w:color w:val="000000"/>
          <w:kern w:val="0"/>
          <w:sz w:val="30"/>
          <w:szCs w:val="30"/>
        </w:rPr>
        <w:t>（十四）承担威县安全生产委员会的具体工作。</w:t>
      </w:r>
    </w:p>
    <w:p w:rsidR="00677935" w:rsidRPr="006F0A41" w:rsidRDefault="00677935" w:rsidP="004E07D0">
      <w:pPr>
        <w:ind w:firstLineChars="200" w:firstLine="31680"/>
        <w:rPr>
          <w:rFonts w:ascii="宋体" w:cs="方正仿宋_GBK"/>
          <w:b/>
          <w:bCs/>
          <w:sz w:val="30"/>
          <w:szCs w:val="30"/>
        </w:rPr>
      </w:pPr>
      <w:r w:rsidRPr="006F0A41">
        <w:rPr>
          <w:rFonts w:ascii="宋体" w:hAnsi="宋体" w:cs="仿宋_GB2312" w:hint="eastAsia"/>
          <w:color w:val="000000"/>
          <w:kern w:val="0"/>
          <w:sz w:val="30"/>
          <w:szCs w:val="30"/>
        </w:rPr>
        <w:t>（十五）承办上级主管部门和县政府交办的其他事项。</w:t>
      </w:r>
    </w:p>
    <w:p w:rsidR="00677935" w:rsidRPr="006F0A41" w:rsidRDefault="00677935" w:rsidP="004E07D0">
      <w:pPr>
        <w:spacing w:line="580" w:lineRule="exact"/>
        <w:ind w:firstLineChars="200" w:firstLine="31680"/>
        <w:rPr>
          <w:rFonts w:ascii="宋体"/>
          <w:b/>
          <w:bCs/>
          <w:sz w:val="30"/>
          <w:szCs w:val="30"/>
        </w:rPr>
      </w:pPr>
      <w:r w:rsidRPr="006F0A41">
        <w:rPr>
          <w:rFonts w:ascii="宋体" w:hAnsi="宋体" w:cs="方正仿宋_GBK" w:hint="eastAsia"/>
          <w:b/>
          <w:bCs/>
          <w:sz w:val="30"/>
          <w:szCs w:val="30"/>
        </w:rPr>
        <w:t>机构设置：</w:t>
      </w:r>
    </w:p>
    <w:p w:rsidR="00677935" w:rsidRPr="006F0A41" w:rsidRDefault="00677935" w:rsidP="004E07D0">
      <w:pPr>
        <w:snapToGrid w:val="0"/>
        <w:spacing w:line="360" w:lineRule="auto"/>
        <w:ind w:firstLineChars="200" w:firstLine="31680"/>
        <w:rPr>
          <w:rFonts w:ascii="宋体"/>
          <w:sz w:val="30"/>
          <w:szCs w:val="30"/>
        </w:rPr>
      </w:pPr>
      <w:r w:rsidRPr="006F0A41">
        <w:rPr>
          <w:rFonts w:ascii="宋体" w:hAnsi="宋体" w:hint="eastAsia"/>
          <w:sz w:val="30"/>
          <w:szCs w:val="30"/>
        </w:rPr>
        <w:t>。</w:t>
      </w:r>
    </w:p>
    <w:p w:rsidR="00677935" w:rsidRPr="005E5ACD" w:rsidRDefault="00677935" w:rsidP="00102C21">
      <w:pPr>
        <w:jc w:val="center"/>
        <w:outlineLvl w:val="0"/>
        <w:rPr>
          <w:rFonts w:ascii="仿宋" w:eastAsia="仿宋" w:hAnsi="仿宋" w:cs="仿宋_GB2312"/>
          <w:color w:val="000000"/>
          <w:kern w:val="0"/>
          <w:sz w:val="30"/>
          <w:szCs w:val="30"/>
        </w:rPr>
      </w:pPr>
      <w:r w:rsidRPr="005E5ACD">
        <w:rPr>
          <w:rFonts w:ascii="仿宋" w:eastAsia="仿宋" w:hAnsi="仿宋" w:cs="仿宋_GB2312" w:hint="eastAsia"/>
          <w:color w:val="000000"/>
          <w:kern w:val="0"/>
          <w:sz w:val="30"/>
          <w:szCs w:val="30"/>
        </w:rPr>
        <w:t>部门机构设置情况</w:t>
      </w:r>
    </w:p>
    <w:tbl>
      <w:tblPr>
        <w:tblW w:w="9755" w:type="dxa"/>
        <w:jc w:val="center"/>
        <w:tblInd w:w="-6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094"/>
        <w:gridCol w:w="1483"/>
        <w:gridCol w:w="1276"/>
        <w:gridCol w:w="2902"/>
      </w:tblGrid>
      <w:tr w:rsidR="00677935" w:rsidRPr="005E5ACD">
        <w:trPr>
          <w:trHeight w:val="300"/>
          <w:tblHeader/>
          <w:jc w:val="center"/>
        </w:trPr>
        <w:tc>
          <w:tcPr>
            <w:tcW w:w="4094" w:type="dxa"/>
            <w:vMerge w:val="restart"/>
            <w:vAlign w:val="center"/>
          </w:tcPr>
          <w:p w:rsidR="00677935" w:rsidRPr="005E5ACD" w:rsidRDefault="00677935" w:rsidP="00102C21">
            <w:pPr>
              <w:spacing w:line="300" w:lineRule="exact"/>
              <w:jc w:val="center"/>
              <w:rPr>
                <w:rFonts w:ascii="仿宋" w:eastAsia="仿宋" w:hAnsi="仿宋" w:cs="仿宋_GB2312"/>
                <w:color w:val="000000"/>
                <w:kern w:val="0"/>
                <w:sz w:val="24"/>
              </w:rPr>
            </w:pPr>
            <w:r w:rsidRPr="005E5ACD">
              <w:rPr>
                <w:rFonts w:ascii="仿宋" w:eastAsia="仿宋" w:hAnsi="仿宋" w:cs="仿宋_GB2312" w:hint="eastAsia"/>
                <w:color w:val="000000"/>
                <w:kern w:val="0"/>
                <w:sz w:val="24"/>
              </w:rPr>
              <w:t>单位名称</w:t>
            </w:r>
          </w:p>
        </w:tc>
        <w:tc>
          <w:tcPr>
            <w:tcW w:w="1483" w:type="dxa"/>
            <w:vMerge w:val="restart"/>
            <w:vAlign w:val="center"/>
          </w:tcPr>
          <w:p w:rsidR="00677935" w:rsidRPr="005E5ACD" w:rsidRDefault="00677935" w:rsidP="00102C21">
            <w:pPr>
              <w:spacing w:line="300" w:lineRule="exact"/>
              <w:jc w:val="center"/>
              <w:rPr>
                <w:rFonts w:ascii="仿宋" w:eastAsia="仿宋" w:hAnsi="仿宋" w:cs="仿宋_GB2312"/>
                <w:color w:val="000000"/>
                <w:kern w:val="0"/>
                <w:sz w:val="24"/>
              </w:rPr>
            </w:pPr>
            <w:r w:rsidRPr="005E5ACD">
              <w:rPr>
                <w:rFonts w:ascii="仿宋" w:eastAsia="仿宋" w:hAnsi="仿宋" w:cs="仿宋_GB2312" w:hint="eastAsia"/>
                <w:color w:val="000000"/>
                <w:kern w:val="0"/>
                <w:sz w:val="24"/>
              </w:rPr>
              <w:t>单位性质</w:t>
            </w:r>
          </w:p>
        </w:tc>
        <w:tc>
          <w:tcPr>
            <w:tcW w:w="1276" w:type="dxa"/>
            <w:vMerge w:val="restart"/>
            <w:vAlign w:val="center"/>
          </w:tcPr>
          <w:p w:rsidR="00677935" w:rsidRPr="005E5ACD" w:rsidRDefault="00677935" w:rsidP="00102C21">
            <w:pPr>
              <w:spacing w:line="300" w:lineRule="exact"/>
              <w:jc w:val="center"/>
              <w:rPr>
                <w:rFonts w:ascii="仿宋" w:eastAsia="仿宋" w:hAnsi="仿宋" w:cs="仿宋_GB2312"/>
                <w:color w:val="000000"/>
                <w:kern w:val="0"/>
                <w:sz w:val="24"/>
              </w:rPr>
            </w:pPr>
            <w:r w:rsidRPr="005E5ACD">
              <w:rPr>
                <w:rFonts w:ascii="仿宋" w:eastAsia="仿宋" w:hAnsi="仿宋" w:cs="仿宋_GB2312" w:hint="eastAsia"/>
                <w:color w:val="000000"/>
                <w:kern w:val="0"/>
                <w:sz w:val="24"/>
              </w:rPr>
              <w:t>单位规格</w:t>
            </w:r>
          </w:p>
        </w:tc>
        <w:tc>
          <w:tcPr>
            <w:tcW w:w="2902" w:type="dxa"/>
            <w:vMerge w:val="restart"/>
            <w:vAlign w:val="center"/>
          </w:tcPr>
          <w:p w:rsidR="00677935" w:rsidRPr="005E5ACD" w:rsidRDefault="00677935" w:rsidP="00102C21">
            <w:pPr>
              <w:spacing w:line="300" w:lineRule="exact"/>
              <w:jc w:val="center"/>
              <w:rPr>
                <w:rFonts w:ascii="仿宋" w:eastAsia="仿宋" w:hAnsi="仿宋" w:cs="仿宋_GB2312"/>
                <w:color w:val="000000"/>
                <w:kern w:val="0"/>
                <w:sz w:val="24"/>
              </w:rPr>
            </w:pPr>
            <w:r w:rsidRPr="005E5ACD">
              <w:rPr>
                <w:rFonts w:ascii="仿宋" w:eastAsia="仿宋" w:hAnsi="仿宋" w:cs="仿宋_GB2312" w:hint="eastAsia"/>
                <w:color w:val="000000"/>
                <w:kern w:val="0"/>
                <w:sz w:val="24"/>
              </w:rPr>
              <w:t>经费保障形式</w:t>
            </w:r>
          </w:p>
        </w:tc>
      </w:tr>
      <w:tr w:rsidR="00677935" w:rsidRPr="005E5ACD">
        <w:trPr>
          <w:trHeight w:val="300"/>
          <w:tblHeader/>
          <w:jc w:val="center"/>
        </w:trPr>
        <w:tc>
          <w:tcPr>
            <w:tcW w:w="4094" w:type="dxa"/>
            <w:vMerge/>
            <w:vAlign w:val="center"/>
          </w:tcPr>
          <w:p w:rsidR="00677935" w:rsidRPr="005E5ACD" w:rsidRDefault="00677935" w:rsidP="00102C21">
            <w:pPr>
              <w:spacing w:line="300" w:lineRule="exact"/>
              <w:jc w:val="left"/>
              <w:outlineLvl w:val="0"/>
              <w:rPr>
                <w:rFonts w:ascii="仿宋" w:eastAsia="仿宋" w:hAnsi="仿宋" w:cs="仿宋_GB2312"/>
                <w:color w:val="000000"/>
                <w:kern w:val="0"/>
                <w:sz w:val="24"/>
              </w:rPr>
            </w:pPr>
          </w:p>
        </w:tc>
        <w:tc>
          <w:tcPr>
            <w:tcW w:w="1483" w:type="dxa"/>
            <w:vMerge/>
            <w:vAlign w:val="center"/>
          </w:tcPr>
          <w:p w:rsidR="00677935" w:rsidRPr="005E5ACD" w:rsidRDefault="00677935" w:rsidP="00102C21">
            <w:pPr>
              <w:spacing w:line="300" w:lineRule="exact"/>
              <w:jc w:val="left"/>
              <w:outlineLvl w:val="0"/>
              <w:rPr>
                <w:rFonts w:ascii="仿宋" w:eastAsia="仿宋" w:hAnsi="仿宋" w:cs="仿宋_GB2312"/>
                <w:color w:val="000000"/>
                <w:kern w:val="0"/>
                <w:sz w:val="24"/>
              </w:rPr>
            </w:pPr>
          </w:p>
        </w:tc>
        <w:tc>
          <w:tcPr>
            <w:tcW w:w="1276" w:type="dxa"/>
            <w:vMerge/>
            <w:vAlign w:val="center"/>
          </w:tcPr>
          <w:p w:rsidR="00677935" w:rsidRPr="005E5ACD" w:rsidRDefault="00677935" w:rsidP="00102C21">
            <w:pPr>
              <w:spacing w:line="300" w:lineRule="exact"/>
              <w:jc w:val="left"/>
              <w:outlineLvl w:val="0"/>
              <w:rPr>
                <w:rFonts w:ascii="仿宋" w:eastAsia="仿宋" w:hAnsi="仿宋" w:cs="仿宋_GB2312"/>
                <w:color w:val="000000"/>
                <w:kern w:val="0"/>
                <w:sz w:val="24"/>
              </w:rPr>
            </w:pPr>
          </w:p>
        </w:tc>
        <w:tc>
          <w:tcPr>
            <w:tcW w:w="2902" w:type="dxa"/>
            <w:vMerge/>
            <w:vAlign w:val="center"/>
          </w:tcPr>
          <w:p w:rsidR="00677935" w:rsidRPr="005E5ACD" w:rsidRDefault="00677935" w:rsidP="00102C21">
            <w:pPr>
              <w:spacing w:line="300" w:lineRule="exact"/>
              <w:jc w:val="left"/>
              <w:outlineLvl w:val="0"/>
              <w:rPr>
                <w:rFonts w:ascii="仿宋" w:eastAsia="仿宋" w:hAnsi="仿宋" w:cs="仿宋_GB2312"/>
                <w:color w:val="000000"/>
                <w:kern w:val="0"/>
                <w:sz w:val="24"/>
              </w:rPr>
            </w:pPr>
          </w:p>
        </w:tc>
      </w:tr>
      <w:tr w:rsidR="00677935" w:rsidRPr="005E5ACD">
        <w:trPr>
          <w:trHeight w:val="227"/>
          <w:jc w:val="center"/>
        </w:trPr>
        <w:tc>
          <w:tcPr>
            <w:tcW w:w="4094" w:type="dxa"/>
            <w:vAlign w:val="center"/>
          </w:tcPr>
          <w:p w:rsidR="00677935" w:rsidRPr="005E5ACD" w:rsidRDefault="00677935" w:rsidP="00102C21">
            <w:pPr>
              <w:spacing w:line="300" w:lineRule="exact"/>
              <w:jc w:val="center"/>
              <w:rPr>
                <w:rFonts w:ascii="仿宋" w:eastAsia="仿宋" w:hAnsi="仿宋" w:cs="仿宋_GB2312"/>
                <w:color w:val="000000"/>
                <w:kern w:val="0"/>
                <w:sz w:val="24"/>
              </w:rPr>
            </w:pPr>
            <w:r w:rsidRPr="005E5ACD">
              <w:rPr>
                <w:rFonts w:ascii="仿宋" w:eastAsia="仿宋" w:hAnsi="仿宋" w:cs="仿宋_GB2312" w:hint="eastAsia"/>
                <w:color w:val="000000"/>
                <w:kern w:val="0"/>
                <w:sz w:val="24"/>
              </w:rPr>
              <w:t>合</w:t>
            </w:r>
            <w:r w:rsidRPr="005E5ACD">
              <w:rPr>
                <w:rFonts w:ascii="仿宋" w:eastAsia="仿宋" w:hAnsi="仿宋" w:cs="仿宋_GB2312"/>
                <w:color w:val="000000"/>
                <w:kern w:val="0"/>
                <w:sz w:val="24"/>
              </w:rPr>
              <w:t xml:space="preserve">    </w:t>
            </w:r>
            <w:r w:rsidRPr="005E5ACD">
              <w:rPr>
                <w:rFonts w:ascii="仿宋" w:eastAsia="仿宋" w:hAnsi="仿宋" w:cs="仿宋_GB2312" w:hint="eastAsia"/>
                <w:color w:val="000000"/>
                <w:kern w:val="0"/>
                <w:sz w:val="24"/>
              </w:rPr>
              <w:t>计</w:t>
            </w:r>
          </w:p>
        </w:tc>
        <w:tc>
          <w:tcPr>
            <w:tcW w:w="1483" w:type="dxa"/>
            <w:vAlign w:val="center"/>
          </w:tcPr>
          <w:p w:rsidR="00677935" w:rsidRPr="005E5ACD" w:rsidRDefault="00677935" w:rsidP="00102C21">
            <w:pPr>
              <w:spacing w:line="300" w:lineRule="exact"/>
              <w:jc w:val="center"/>
              <w:rPr>
                <w:rFonts w:ascii="仿宋" w:eastAsia="仿宋" w:hAnsi="仿宋" w:cs="仿宋_GB2312"/>
                <w:color w:val="000000"/>
                <w:kern w:val="0"/>
                <w:sz w:val="24"/>
              </w:rPr>
            </w:pPr>
          </w:p>
        </w:tc>
        <w:tc>
          <w:tcPr>
            <w:tcW w:w="1276" w:type="dxa"/>
            <w:vAlign w:val="center"/>
          </w:tcPr>
          <w:p w:rsidR="00677935" w:rsidRPr="005E5ACD" w:rsidRDefault="00677935" w:rsidP="00102C21">
            <w:pPr>
              <w:spacing w:line="300" w:lineRule="exact"/>
              <w:jc w:val="center"/>
              <w:rPr>
                <w:rFonts w:ascii="仿宋" w:eastAsia="仿宋" w:hAnsi="仿宋" w:cs="仿宋_GB2312"/>
                <w:color w:val="000000"/>
                <w:kern w:val="0"/>
                <w:sz w:val="24"/>
              </w:rPr>
            </w:pPr>
          </w:p>
        </w:tc>
        <w:tc>
          <w:tcPr>
            <w:tcW w:w="2902" w:type="dxa"/>
            <w:vAlign w:val="center"/>
          </w:tcPr>
          <w:p w:rsidR="00677935" w:rsidRPr="005E5ACD" w:rsidRDefault="00677935" w:rsidP="00102C21">
            <w:pPr>
              <w:spacing w:line="300" w:lineRule="exact"/>
              <w:jc w:val="center"/>
              <w:rPr>
                <w:rFonts w:ascii="仿宋" w:eastAsia="仿宋" w:hAnsi="仿宋" w:cs="仿宋_GB2312"/>
                <w:color w:val="000000"/>
                <w:kern w:val="0"/>
                <w:sz w:val="24"/>
              </w:rPr>
            </w:pPr>
          </w:p>
        </w:tc>
      </w:tr>
      <w:tr w:rsidR="00677935" w:rsidRPr="005E5ACD">
        <w:trPr>
          <w:trHeight w:val="227"/>
          <w:jc w:val="center"/>
        </w:trPr>
        <w:tc>
          <w:tcPr>
            <w:tcW w:w="4094" w:type="dxa"/>
            <w:vAlign w:val="center"/>
          </w:tcPr>
          <w:p w:rsidR="00677935" w:rsidRPr="005E5ACD" w:rsidRDefault="00677935" w:rsidP="00677935">
            <w:pPr>
              <w:spacing w:line="300" w:lineRule="exact"/>
              <w:ind w:firstLineChars="550" w:firstLine="31680"/>
              <w:jc w:val="left"/>
              <w:rPr>
                <w:rFonts w:ascii="仿宋" w:eastAsia="仿宋" w:hAnsi="仿宋" w:cs="仿宋_GB2312"/>
                <w:color w:val="000000"/>
                <w:kern w:val="0"/>
                <w:sz w:val="24"/>
              </w:rPr>
            </w:pPr>
            <w:r w:rsidRPr="005E5ACD">
              <w:rPr>
                <w:rFonts w:ascii="仿宋" w:eastAsia="仿宋" w:hAnsi="仿宋" w:cs="仿宋_GB2312" w:hint="eastAsia"/>
                <w:color w:val="000000"/>
                <w:kern w:val="0"/>
                <w:sz w:val="24"/>
              </w:rPr>
              <w:t>威县安监局</w:t>
            </w:r>
          </w:p>
        </w:tc>
        <w:tc>
          <w:tcPr>
            <w:tcW w:w="1483" w:type="dxa"/>
            <w:vAlign w:val="center"/>
          </w:tcPr>
          <w:p w:rsidR="00677935" w:rsidRPr="005E5ACD" w:rsidRDefault="00677935" w:rsidP="00102C21">
            <w:pPr>
              <w:spacing w:line="300" w:lineRule="exact"/>
              <w:jc w:val="center"/>
              <w:rPr>
                <w:rFonts w:ascii="仿宋" w:eastAsia="仿宋" w:hAnsi="仿宋" w:cs="仿宋_GB2312"/>
                <w:color w:val="000000"/>
                <w:kern w:val="0"/>
                <w:sz w:val="24"/>
              </w:rPr>
            </w:pPr>
            <w:r w:rsidRPr="005E5ACD">
              <w:rPr>
                <w:rFonts w:ascii="仿宋" w:eastAsia="仿宋" w:hAnsi="仿宋" w:cs="仿宋_GB2312" w:hint="eastAsia"/>
                <w:color w:val="000000"/>
                <w:kern w:val="0"/>
                <w:sz w:val="24"/>
              </w:rPr>
              <w:t>行政</w:t>
            </w:r>
          </w:p>
        </w:tc>
        <w:tc>
          <w:tcPr>
            <w:tcW w:w="1276" w:type="dxa"/>
            <w:vAlign w:val="center"/>
          </w:tcPr>
          <w:p w:rsidR="00677935" w:rsidRPr="005E5ACD" w:rsidRDefault="00677935" w:rsidP="00102C21">
            <w:pPr>
              <w:spacing w:line="300" w:lineRule="exact"/>
              <w:jc w:val="center"/>
              <w:rPr>
                <w:rFonts w:ascii="仿宋" w:eastAsia="仿宋" w:hAnsi="仿宋" w:cs="仿宋_GB2312"/>
                <w:color w:val="000000"/>
                <w:kern w:val="0"/>
                <w:sz w:val="24"/>
              </w:rPr>
            </w:pPr>
            <w:r w:rsidRPr="005E5ACD">
              <w:rPr>
                <w:rFonts w:ascii="仿宋" w:eastAsia="仿宋" w:hAnsi="仿宋" w:cs="仿宋_GB2312" w:hint="eastAsia"/>
                <w:color w:val="000000"/>
                <w:kern w:val="0"/>
                <w:sz w:val="24"/>
              </w:rPr>
              <w:t>正科</w:t>
            </w:r>
          </w:p>
        </w:tc>
        <w:tc>
          <w:tcPr>
            <w:tcW w:w="2902" w:type="dxa"/>
            <w:vAlign w:val="center"/>
          </w:tcPr>
          <w:p w:rsidR="00677935" w:rsidRPr="005E5ACD" w:rsidRDefault="00677935" w:rsidP="00102C21">
            <w:pPr>
              <w:spacing w:line="300" w:lineRule="exact"/>
              <w:jc w:val="center"/>
              <w:rPr>
                <w:rFonts w:ascii="仿宋" w:eastAsia="仿宋" w:hAnsi="仿宋" w:cs="仿宋_GB2312"/>
                <w:color w:val="000000"/>
                <w:kern w:val="0"/>
                <w:sz w:val="24"/>
              </w:rPr>
            </w:pPr>
            <w:r w:rsidRPr="005E5ACD">
              <w:rPr>
                <w:rFonts w:ascii="仿宋" w:eastAsia="仿宋" w:hAnsi="仿宋" w:cs="仿宋_GB2312" w:hint="eastAsia"/>
                <w:color w:val="000000"/>
                <w:kern w:val="0"/>
                <w:sz w:val="24"/>
              </w:rPr>
              <w:t>财政拨款</w:t>
            </w:r>
          </w:p>
        </w:tc>
      </w:tr>
    </w:tbl>
    <w:p w:rsidR="00677935" w:rsidRPr="006F0A41" w:rsidRDefault="00677935" w:rsidP="00102C21">
      <w:pPr>
        <w:rPr>
          <w:rFonts w:ascii="宋体" w:cs="仿宋_GB2312"/>
          <w:color w:val="000000"/>
          <w:kern w:val="0"/>
          <w:sz w:val="30"/>
          <w:szCs w:val="30"/>
        </w:rPr>
      </w:pPr>
      <w:r w:rsidRPr="006F0A41">
        <w:rPr>
          <w:rFonts w:ascii="宋体" w:hAnsi="宋体" w:cs="仿宋_GB2312" w:hint="eastAsia"/>
          <w:color w:val="000000"/>
          <w:kern w:val="0"/>
          <w:sz w:val="30"/>
          <w:szCs w:val="30"/>
        </w:rPr>
        <w:t>二、部门预算安排的总体情况</w:t>
      </w:r>
    </w:p>
    <w:p w:rsidR="00677935" w:rsidRPr="006F0A41" w:rsidRDefault="00677935" w:rsidP="00102C21">
      <w:pPr>
        <w:ind w:firstLine="640"/>
        <w:rPr>
          <w:rFonts w:ascii="宋体" w:cs="仿宋_GB2312"/>
          <w:color w:val="000000"/>
          <w:kern w:val="0"/>
          <w:sz w:val="30"/>
          <w:szCs w:val="30"/>
        </w:rPr>
      </w:pPr>
      <w:r w:rsidRPr="006F0A41">
        <w:rPr>
          <w:rFonts w:ascii="宋体" w:hAnsi="宋体" w:cs="仿宋_GB2312" w:hint="eastAsia"/>
          <w:color w:val="000000"/>
          <w:kern w:val="0"/>
          <w:sz w:val="30"/>
          <w:szCs w:val="30"/>
        </w:rPr>
        <w:t>按照预算管理有关规定，目前我县部门预算的编制实行综合预算制度，即全部收入和支出都反映在预算中。</w:t>
      </w:r>
      <w:r w:rsidRPr="006F0A41">
        <w:rPr>
          <w:rFonts w:ascii="宋体" w:hAnsi="宋体" w:cs="仿宋_GB2312"/>
          <w:color w:val="000000"/>
          <w:kern w:val="0"/>
          <w:sz w:val="30"/>
          <w:szCs w:val="30"/>
        </w:rPr>
        <w:t xml:space="preserve"> </w:t>
      </w:r>
    </w:p>
    <w:p w:rsidR="00677935" w:rsidRPr="006F0A41" w:rsidRDefault="00677935" w:rsidP="00102C21">
      <w:pPr>
        <w:ind w:firstLine="640"/>
        <w:rPr>
          <w:rFonts w:ascii="宋体" w:cs="仿宋_GB2312"/>
          <w:color w:val="000000"/>
          <w:kern w:val="0"/>
          <w:sz w:val="30"/>
          <w:szCs w:val="30"/>
        </w:rPr>
      </w:pPr>
      <w:r w:rsidRPr="006F0A41">
        <w:rPr>
          <w:rFonts w:ascii="宋体" w:hAnsi="宋体" w:cs="仿宋_GB2312"/>
          <w:color w:val="000000"/>
          <w:kern w:val="0"/>
          <w:sz w:val="30"/>
          <w:szCs w:val="30"/>
        </w:rPr>
        <w:t>1</w:t>
      </w:r>
      <w:r w:rsidRPr="006F0A41">
        <w:rPr>
          <w:rFonts w:ascii="宋体" w:hAnsi="宋体" w:cs="仿宋_GB2312" w:hint="eastAsia"/>
          <w:color w:val="000000"/>
          <w:kern w:val="0"/>
          <w:sz w:val="30"/>
          <w:szCs w:val="30"/>
        </w:rPr>
        <w:t>、收入说明</w:t>
      </w:r>
    </w:p>
    <w:p w:rsidR="00677935" w:rsidRPr="006F0A41" w:rsidRDefault="00677935" w:rsidP="004E07D0">
      <w:pPr>
        <w:ind w:firstLineChars="200" w:firstLine="31680"/>
        <w:rPr>
          <w:rFonts w:ascii="宋体" w:cs="仿宋_GB2312"/>
          <w:color w:val="000000"/>
          <w:kern w:val="0"/>
          <w:sz w:val="30"/>
          <w:szCs w:val="30"/>
        </w:rPr>
      </w:pPr>
      <w:r w:rsidRPr="006F0A41">
        <w:rPr>
          <w:rFonts w:ascii="宋体" w:hAnsi="宋体" w:cs="仿宋_GB2312" w:hint="eastAsia"/>
          <w:color w:val="000000"/>
          <w:kern w:val="0"/>
          <w:sz w:val="30"/>
          <w:szCs w:val="30"/>
        </w:rPr>
        <w:t>反映本部门当年全部收入。</w:t>
      </w:r>
      <w:r w:rsidRPr="006F0A41">
        <w:rPr>
          <w:rFonts w:ascii="宋体" w:hAnsi="宋体" w:cs="仿宋_GB2312"/>
          <w:color w:val="000000"/>
          <w:kern w:val="0"/>
          <w:sz w:val="30"/>
          <w:szCs w:val="30"/>
        </w:rPr>
        <w:t>2018</w:t>
      </w:r>
      <w:r w:rsidRPr="006F0A41">
        <w:rPr>
          <w:rFonts w:ascii="宋体" w:hAnsi="宋体" w:cs="仿宋_GB2312" w:hint="eastAsia"/>
          <w:color w:val="000000"/>
          <w:kern w:val="0"/>
          <w:sz w:val="30"/>
          <w:szCs w:val="30"/>
        </w:rPr>
        <w:t>年预算收入</w:t>
      </w:r>
      <w:r w:rsidRPr="006F0A41">
        <w:rPr>
          <w:rFonts w:ascii="宋体" w:hAnsi="宋体" w:cs="仿宋_GB2312"/>
          <w:color w:val="000000"/>
          <w:kern w:val="0"/>
          <w:sz w:val="30"/>
          <w:szCs w:val="30"/>
        </w:rPr>
        <w:t xml:space="preserve">249.59 </w:t>
      </w:r>
      <w:r w:rsidRPr="006F0A41">
        <w:rPr>
          <w:rFonts w:ascii="宋体" w:hAnsi="宋体" w:cs="仿宋_GB2312" w:hint="eastAsia"/>
          <w:color w:val="000000"/>
          <w:kern w:val="0"/>
          <w:sz w:val="30"/>
          <w:szCs w:val="30"/>
        </w:rPr>
        <w:t>万元，其中：一般公共预算收入</w:t>
      </w:r>
      <w:r w:rsidRPr="006F0A41">
        <w:rPr>
          <w:rFonts w:ascii="宋体" w:hAnsi="宋体" w:cs="仿宋_GB2312"/>
          <w:color w:val="000000"/>
          <w:kern w:val="0"/>
          <w:sz w:val="30"/>
          <w:szCs w:val="30"/>
        </w:rPr>
        <w:t xml:space="preserve">249.59 </w:t>
      </w:r>
      <w:r w:rsidRPr="006F0A41">
        <w:rPr>
          <w:rFonts w:ascii="宋体" w:hAnsi="宋体" w:cs="仿宋_GB2312" w:hint="eastAsia"/>
          <w:color w:val="000000"/>
          <w:kern w:val="0"/>
          <w:sz w:val="30"/>
          <w:szCs w:val="30"/>
        </w:rPr>
        <w:t>万元，基金预算收入</w:t>
      </w:r>
      <w:r w:rsidRPr="006F0A41">
        <w:rPr>
          <w:rFonts w:ascii="宋体" w:cs="仿宋_GB2312"/>
          <w:color w:val="000000"/>
          <w:kern w:val="0"/>
          <w:sz w:val="30"/>
          <w:szCs w:val="30"/>
        </w:rPr>
        <w:t>0</w:t>
      </w:r>
      <w:r w:rsidRPr="006F0A41">
        <w:rPr>
          <w:rFonts w:ascii="宋体" w:hAnsi="宋体" w:cs="仿宋_GB2312" w:hint="eastAsia"/>
          <w:color w:val="000000"/>
          <w:kern w:val="0"/>
          <w:sz w:val="30"/>
          <w:szCs w:val="30"/>
        </w:rPr>
        <w:t>万元，财政专户核拨收入</w:t>
      </w:r>
      <w:r w:rsidRPr="006F0A41">
        <w:rPr>
          <w:rFonts w:ascii="宋体" w:cs="仿宋_GB2312"/>
          <w:color w:val="000000"/>
          <w:kern w:val="0"/>
          <w:sz w:val="30"/>
          <w:szCs w:val="30"/>
        </w:rPr>
        <w:t>0</w:t>
      </w:r>
      <w:r w:rsidRPr="006F0A41">
        <w:rPr>
          <w:rFonts w:ascii="宋体" w:hAnsi="宋体" w:cs="仿宋_GB2312" w:hint="eastAsia"/>
          <w:color w:val="000000"/>
          <w:kern w:val="0"/>
          <w:sz w:val="30"/>
          <w:szCs w:val="30"/>
        </w:rPr>
        <w:t>万元，其他来源收入</w:t>
      </w:r>
      <w:r w:rsidRPr="006F0A41">
        <w:rPr>
          <w:rFonts w:ascii="宋体" w:cs="仿宋_GB2312"/>
          <w:color w:val="000000"/>
          <w:kern w:val="0"/>
          <w:sz w:val="30"/>
          <w:szCs w:val="30"/>
        </w:rPr>
        <w:t>0</w:t>
      </w:r>
      <w:r w:rsidRPr="006F0A41">
        <w:rPr>
          <w:rFonts w:ascii="宋体" w:hAnsi="宋体" w:cs="仿宋_GB2312" w:hint="eastAsia"/>
          <w:color w:val="000000"/>
          <w:kern w:val="0"/>
          <w:sz w:val="30"/>
          <w:szCs w:val="30"/>
        </w:rPr>
        <w:t>万元。</w:t>
      </w:r>
    </w:p>
    <w:p w:rsidR="00677935" w:rsidRPr="006F0A41" w:rsidRDefault="00677935" w:rsidP="00102C21">
      <w:pPr>
        <w:ind w:firstLine="640"/>
        <w:rPr>
          <w:rFonts w:ascii="宋体" w:cs="仿宋_GB2312"/>
          <w:color w:val="000000"/>
          <w:kern w:val="0"/>
          <w:sz w:val="30"/>
          <w:szCs w:val="30"/>
        </w:rPr>
      </w:pPr>
      <w:r w:rsidRPr="006F0A41">
        <w:rPr>
          <w:rFonts w:ascii="宋体" w:hAnsi="宋体" w:cs="仿宋_GB2312"/>
          <w:color w:val="000000"/>
          <w:kern w:val="0"/>
          <w:sz w:val="30"/>
          <w:szCs w:val="30"/>
        </w:rPr>
        <w:t>2</w:t>
      </w:r>
      <w:r w:rsidRPr="006F0A41">
        <w:rPr>
          <w:rFonts w:ascii="宋体" w:hAnsi="宋体" w:cs="仿宋_GB2312" w:hint="eastAsia"/>
          <w:color w:val="000000"/>
          <w:kern w:val="0"/>
          <w:sz w:val="30"/>
          <w:szCs w:val="30"/>
        </w:rPr>
        <w:t>、支出说明</w:t>
      </w:r>
    </w:p>
    <w:p w:rsidR="00677935" w:rsidRPr="006F0A41" w:rsidRDefault="00677935" w:rsidP="004E07D0">
      <w:pPr>
        <w:ind w:firstLineChars="200" w:firstLine="31680"/>
        <w:rPr>
          <w:rFonts w:ascii="宋体" w:cs="仿宋_GB2312"/>
          <w:color w:val="000000"/>
          <w:kern w:val="0"/>
          <w:sz w:val="30"/>
          <w:szCs w:val="30"/>
        </w:rPr>
      </w:pPr>
      <w:r w:rsidRPr="006F0A41">
        <w:rPr>
          <w:rFonts w:ascii="宋体" w:hAnsi="宋体" w:cs="仿宋_GB2312" w:hint="eastAsia"/>
          <w:color w:val="000000"/>
          <w:kern w:val="0"/>
          <w:sz w:val="30"/>
          <w:szCs w:val="30"/>
        </w:rPr>
        <w:t>收支预算总表支出栏、基本支出表、项目支出表按经济分类和支出功能分类科目编制，反映威县安监局部门预算中支出预算的总体情况。</w:t>
      </w:r>
      <w:r w:rsidRPr="006F0A41">
        <w:rPr>
          <w:rFonts w:ascii="宋体" w:hAnsi="宋体" w:cs="仿宋_GB2312"/>
          <w:color w:val="000000"/>
          <w:kern w:val="0"/>
          <w:sz w:val="30"/>
          <w:szCs w:val="30"/>
        </w:rPr>
        <w:t>2018</w:t>
      </w:r>
      <w:r w:rsidRPr="006F0A41">
        <w:rPr>
          <w:rFonts w:ascii="宋体" w:hAnsi="宋体" w:cs="仿宋_GB2312" w:hint="eastAsia"/>
          <w:color w:val="000000"/>
          <w:kern w:val="0"/>
          <w:sz w:val="30"/>
          <w:szCs w:val="30"/>
        </w:rPr>
        <w:t>年支出预算</w:t>
      </w:r>
      <w:r w:rsidRPr="006F0A41">
        <w:rPr>
          <w:rFonts w:ascii="宋体" w:hAnsi="宋体" w:cs="仿宋_GB2312"/>
          <w:color w:val="000000"/>
          <w:kern w:val="0"/>
          <w:sz w:val="30"/>
          <w:szCs w:val="30"/>
        </w:rPr>
        <w:t xml:space="preserve"> 249.59 </w:t>
      </w:r>
      <w:r w:rsidRPr="006F0A41">
        <w:rPr>
          <w:rFonts w:ascii="宋体" w:hAnsi="宋体" w:cs="仿宋_GB2312" w:hint="eastAsia"/>
          <w:color w:val="000000"/>
          <w:kern w:val="0"/>
          <w:sz w:val="30"/>
          <w:szCs w:val="30"/>
        </w:rPr>
        <w:t>万元，其中基本支出</w:t>
      </w:r>
      <w:r w:rsidRPr="006F0A41">
        <w:rPr>
          <w:rFonts w:ascii="宋体" w:hAnsi="宋体" w:cs="仿宋_GB2312"/>
          <w:color w:val="000000"/>
          <w:kern w:val="0"/>
          <w:sz w:val="30"/>
          <w:szCs w:val="30"/>
        </w:rPr>
        <w:t xml:space="preserve">224.59 </w:t>
      </w:r>
      <w:r w:rsidRPr="006F0A41">
        <w:rPr>
          <w:rFonts w:ascii="宋体" w:hAnsi="宋体" w:cs="仿宋_GB2312" w:hint="eastAsia"/>
          <w:color w:val="000000"/>
          <w:kern w:val="0"/>
          <w:sz w:val="30"/>
          <w:szCs w:val="30"/>
        </w:rPr>
        <w:t>万元，包括人员经费</w:t>
      </w:r>
      <w:r w:rsidRPr="006F0A41">
        <w:rPr>
          <w:rFonts w:ascii="宋体" w:hAnsi="宋体" w:cs="仿宋_GB2312"/>
          <w:color w:val="000000"/>
          <w:kern w:val="0"/>
          <w:sz w:val="30"/>
          <w:szCs w:val="30"/>
        </w:rPr>
        <w:t xml:space="preserve">207.29 </w:t>
      </w:r>
      <w:r w:rsidRPr="006F0A41">
        <w:rPr>
          <w:rFonts w:ascii="宋体" w:hAnsi="宋体" w:cs="仿宋_GB2312" w:hint="eastAsia"/>
          <w:color w:val="000000"/>
          <w:kern w:val="0"/>
          <w:sz w:val="30"/>
          <w:szCs w:val="30"/>
        </w:rPr>
        <w:t>万元和日常公用经费</w:t>
      </w:r>
      <w:r w:rsidRPr="006F0A41">
        <w:rPr>
          <w:rFonts w:ascii="宋体" w:hAnsi="宋体" w:cs="仿宋_GB2312"/>
          <w:color w:val="000000"/>
          <w:kern w:val="0"/>
          <w:sz w:val="30"/>
          <w:szCs w:val="30"/>
        </w:rPr>
        <w:t xml:space="preserve">17.30 </w:t>
      </w:r>
      <w:r w:rsidRPr="006F0A41">
        <w:rPr>
          <w:rFonts w:ascii="宋体" w:hAnsi="宋体" w:cs="仿宋_GB2312" w:hint="eastAsia"/>
          <w:color w:val="000000"/>
          <w:kern w:val="0"/>
          <w:sz w:val="30"/>
          <w:szCs w:val="30"/>
        </w:rPr>
        <w:t>万元；项目支出</w:t>
      </w:r>
      <w:r w:rsidRPr="006F0A41">
        <w:rPr>
          <w:rFonts w:ascii="宋体" w:hAnsi="宋体" w:cs="仿宋_GB2312"/>
          <w:color w:val="000000"/>
          <w:kern w:val="0"/>
          <w:sz w:val="30"/>
          <w:szCs w:val="30"/>
        </w:rPr>
        <w:t>25.00</w:t>
      </w:r>
      <w:r w:rsidRPr="006F0A41">
        <w:rPr>
          <w:rFonts w:ascii="宋体" w:hAnsi="宋体" w:cs="仿宋_GB2312" w:hint="eastAsia"/>
          <w:color w:val="000000"/>
          <w:kern w:val="0"/>
          <w:sz w:val="30"/>
          <w:szCs w:val="30"/>
        </w:rPr>
        <w:t>万元，</w:t>
      </w:r>
      <w:r w:rsidRPr="006F0A41">
        <w:rPr>
          <w:rFonts w:ascii="宋体" w:hAnsi="宋体" w:cs="仿宋_GB2312" w:hint="eastAsia"/>
          <w:sz w:val="30"/>
          <w:szCs w:val="30"/>
        </w:rPr>
        <w:t>主要是：</w:t>
      </w:r>
      <w:r w:rsidRPr="006F0A41">
        <w:rPr>
          <w:rFonts w:ascii="宋体" w:hAnsi="宋体" w:cs="仿宋_GB2312"/>
          <w:sz w:val="30"/>
          <w:szCs w:val="30"/>
        </w:rPr>
        <w:t>1</w:t>
      </w:r>
      <w:r w:rsidRPr="006F0A41">
        <w:rPr>
          <w:rFonts w:ascii="宋体" w:hAnsi="宋体" w:cs="仿宋_GB2312" w:hint="eastAsia"/>
          <w:sz w:val="30"/>
          <w:szCs w:val="30"/>
        </w:rPr>
        <w:t>、“双查双控”活动经费</w:t>
      </w:r>
      <w:r w:rsidRPr="006F0A41">
        <w:rPr>
          <w:rFonts w:ascii="宋体" w:hAnsi="宋体" w:cs="仿宋_GB2312"/>
          <w:sz w:val="30"/>
          <w:szCs w:val="30"/>
        </w:rPr>
        <w:t>3</w:t>
      </w:r>
      <w:r w:rsidRPr="006F0A41">
        <w:rPr>
          <w:rFonts w:ascii="宋体" w:hAnsi="宋体" w:cs="仿宋_GB2312" w:hint="eastAsia"/>
          <w:sz w:val="30"/>
          <w:szCs w:val="30"/>
        </w:rPr>
        <w:t>万元；</w:t>
      </w:r>
      <w:r w:rsidRPr="006F0A41">
        <w:rPr>
          <w:rFonts w:ascii="宋体" w:hAnsi="宋体" w:cs="仿宋_GB2312"/>
          <w:sz w:val="30"/>
          <w:szCs w:val="30"/>
        </w:rPr>
        <w:t>2</w:t>
      </w:r>
      <w:r w:rsidRPr="006F0A41">
        <w:rPr>
          <w:rFonts w:ascii="宋体" w:hAnsi="宋体" w:cs="仿宋_GB2312" w:hint="eastAsia"/>
          <w:sz w:val="30"/>
          <w:szCs w:val="30"/>
        </w:rPr>
        <w:t>、</w:t>
      </w:r>
      <w:r w:rsidRPr="006F0A41">
        <w:rPr>
          <w:rFonts w:ascii="宋体" w:hAnsi="宋体" w:cs="仿宋_GB2312" w:hint="eastAsia"/>
          <w:color w:val="000000"/>
          <w:kern w:val="0"/>
          <w:sz w:val="30"/>
          <w:szCs w:val="30"/>
        </w:rPr>
        <w:t>安全生产执法经费</w:t>
      </w:r>
      <w:r>
        <w:rPr>
          <w:rFonts w:ascii="宋体" w:hAnsi="宋体" w:cs="仿宋_GB2312" w:hint="eastAsia"/>
          <w:color w:val="000000"/>
          <w:kern w:val="0"/>
          <w:sz w:val="30"/>
          <w:szCs w:val="30"/>
        </w:rPr>
        <w:t>（非税）</w:t>
      </w:r>
      <w:r w:rsidRPr="006F0A41">
        <w:rPr>
          <w:rFonts w:ascii="宋体" w:hAnsi="宋体" w:cs="仿宋_GB2312"/>
          <w:color w:val="000000"/>
          <w:kern w:val="0"/>
          <w:sz w:val="30"/>
          <w:szCs w:val="30"/>
        </w:rPr>
        <w:t>10</w:t>
      </w:r>
      <w:r w:rsidRPr="006F0A41">
        <w:rPr>
          <w:rFonts w:ascii="宋体" w:hAnsi="宋体" w:cs="仿宋_GB2312" w:hint="eastAsia"/>
          <w:color w:val="000000"/>
          <w:kern w:val="0"/>
          <w:sz w:val="30"/>
          <w:szCs w:val="30"/>
        </w:rPr>
        <w:t>万元</w:t>
      </w:r>
      <w:r>
        <w:rPr>
          <w:rFonts w:ascii="宋体" w:hAnsi="宋体" w:cs="仿宋_GB2312" w:hint="eastAsia"/>
          <w:color w:val="000000"/>
          <w:kern w:val="0"/>
          <w:sz w:val="30"/>
          <w:szCs w:val="30"/>
        </w:rPr>
        <w:t>，</w:t>
      </w:r>
      <w:r w:rsidRPr="006F0A41">
        <w:rPr>
          <w:rFonts w:ascii="宋体" w:hAnsi="宋体" w:cs="仿宋_GB2312"/>
          <w:sz w:val="30"/>
          <w:szCs w:val="30"/>
        </w:rPr>
        <w:t xml:space="preserve"> 3</w:t>
      </w:r>
      <w:r w:rsidRPr="006F0A41">
        <w:rPr>
          <w:rFonts w:ascii="宋体" w:hAnsi="宋体" w:cs="仿宋_GB2312" w:hint="eastAsia"/>
          <w:sz w:val="30"/>
          <w:szCs w:val="30"/>
        </w:rPr>
        <w:t>、安全生产专项整治活动</w:t>
      </w:r>
      <w:r w:rsidRPr="006F0A41">
        <w:rPr>
          <w:rFonts w:ascii="宋体" w:hAnsi="宋体" w:cs="仿宋_GB2312"/>
          <w:sz w:val="30"/>
          <w:szCs w:val="30"/>
        </w:rPr>
        <w:t>3</w:t>
      </w:r>
      <w:r w:rsidRPr="006F0A41">
        <w:rPr>
          <w:rFonts w:ascii="宋体" w:hAnsi="宋体" w:cs="仿宋_GB2312" w:hint="eastAsia"/>
          <w:sz w:val="30"/>
          <w:szCs w:val="30"/>
        </w:rPr>
        <w:t>万元；</w:t>
      </w:r>
      <w:r w:rsidRPr="006F0A41">
        <w:rPr>
          <w:rFonts w:ascii="宋体" w:hAnsi="宋体" w:cs="仿宋_GB2312"/>
          <w:sz w:val="30"/>
          <w:szCs w:val="30"/>
        </w:rPr>
        <w:t>4</w:t>
      </w:r>
      <w:r w:rsidRPr="006F0A41">
        <w:rPr>
          <w:rFonts w:ascii="宋体" w:hAnsi="宋体" w:cs="仿宋_GB2312" w:hint="eastAsia"/>
          <w:sz w:val="30"/>
          <w:szCs w:val="30"/>
        </w:rPr>
        <w:t>、安全生产大检查活动</w:t>
      </w:r>
      <w:r w:rsidRPr="006F0A41">
        <w:rPr>
          <w:rFonts w:ascii="宋体" w:hAnsi="宋体" w:cs="仿宋_GB2312"/>
          <w:sz w:val="30"/>
          <w:szCs w:val="30"/>
        </w:rPr>
        <w:t>3</w:t>
      </w:r>
      <w:r w:rsidRPr="006F0A41">
        <w:rPr>
          <w:rFonts w:ascii="宋体" w:hAnsi="宋体" w:cs="仿宋_GB2312" w:hint="eastAsia"/>
          <w:sz w:val="30"/>
          <w:szCs w:val="30"/>
        </w:rPr>
        <w:t>万元，</w:t>
      </w:r>
      <w:r w:rsidRPr="006F0A41">
        <w:rPr>
          <w:rFonts w:ascii="宋体" w:hAnsi="宋体" w:cs="仿宋_GB2312"/>
          <w:sz w:val="30"/>
          <w:szCs w:val="30"/>
        </w:rPr>
        <w:t>5</w:t>
      </w:r>
      <w:r w:rsidRPr="006F0A41">
        <w:rPr>
          <w:rFonts w:ascii="宋体" w:hAnsi="宋体" w:cs="仿宋_GB2312" w:hint="eastAsia"/>
          <w:sz w:val="30"/>
          <w:szCs w:val="30"/>
        </w:rPr>
        <w:t>、安全生产标准化建设活动</w:t>
      </w:r>
      <w:r w:rsidRPr="006F0A41">
        <w:rPr>
          <w:rFonts w:ascii="宋体" w:hAnsi="宋体" w:cs="仿宋_GB2312"/>
          <w:sz w:val="30"/>
          <w:szCs w:val="30"/>
        </w:rPr>
        <w:t>3</w:t>
      </w:r>
      <w:r w:rsidRPr="006F0A41">
        <w:rPr>
          <w:rFonts w:ascii="宋体" w:hAnsi="宋体" w:cs="仿宋_GB2312" w:hint="eastAsia"/>
          <w:sz w:val="30"/>
          <w:szCs w:val="30"/>
        </w:rPr>
        <w:t>万元，</w:t>
      </w:r>
      <w:r w:rsidRPr="006F0A41">
        <w:rPr>
          <w:rFonts w:ascii="宋体" w:hAnsi="宋体" w:cs="仿宋_GB2312"/>
          <w:sz w:val="30"/>
          <w:szCs w:val="30"/>
        </w:rPr>
        <w:t>6</w:t>
      </w:r>
      <w:r w:rsidRPr="006F0A41">
        <w:rPr>
          <w:rFonts w:ascii="宋体" w:hAnsi="宋体" w:cs="仿宋_GB2312" w:hint="eastAsia"/>
          <w:sz w:val="30"/>
          <w:szCs w:val="30"/>
        </w:rPr>
        <w:t>、安全生产月活动</w:t>
      </w:r>
      <w:r w:rsidRPr="006F0A41">
        <w:rPr>
          <w:rFonts w:ascii="宋体" w:hAnsi="宋体" w:cs="仿宋_GB2312"/>
          <w:sz w:val="30"/>
          <w:szCs w:val="30"/>
        </w:rPr>
        <w:t>3</w:t>
      </w:r>
      <w:r w:rsidRPr="006F0A41">
        <w:rPr>
          <w:rFonts w:ascii="宋体" w:hAnsi="宋体" w:cs="仿宋_GB2312" w:hint="eastAsia"/>
          <w:sz w:val="30"/>
          <w:szCs w:val="30"/>
        </w:rPr>
        <w:t>万元</w:t>
      </w:r>
      <w:r w:rsidRPr="006F0A41">
        <w:rPr>
          <w:rFonts w:ascii="宋体" w:hAnsi="宋体" w:cs="仿宋_GB2312" w:hint="eastAsia"/>
          <w:color w:val="000000"/>
          <w:kern w:val="0"/>
          <w:sz w:val="30"/>
          <w:szCs w:val="30"/>
        </w:rPr>
        <w:t>。</w:t>
      </w:r>
    </w:p>
    <w:p w:rsidR="00677935" w:rsidRPr="006F0A41" w:rsidRDefault="00677935" w:rsidP="00102C21">
      <w:pPr>
        <w:rPr>
          <w:rFonts w:ascii="宋体" w:cs="仿宋_GB2312"/>
          <w:color w:val="000000"/>
          <w:kern w:val="0"/>
          <w:sz w:val="30"/>
          <w:szCs w:val="30"/>
        </w:rPr>
      </w:pPr>
      <w:r w:rsidRPr="006F0A41">
        <w:rPr>
          <w:rFonts w:ascii="宋体" w:hAnsi="宋体" w:cs="仿宋_GB2312"/>
          <w:color w:val="000000"/>
          <w:kern w:val="0"/>
          <w:sz w:val="30"/>
          <w:szCs w:val="30"/>
        </w:rPr>
        <w:t xml:space="preserve">    3</w:t>
      </w:r>
      <w:r w:rsidRPr="006F0A41">
        <w:rPr>
          <w:rFonts w:ascii="宋体" w:hAnsi="宋体" w:cs="仿宋_GB2312" w:hint="eastAsia"/>
          <w:color w:val="000000"/>
          <w:kern w:val="0"/>
          <w:sz w:val="30"/>
          <w:szCs w:val="30"/>
        </w:rPr>
        <w:t>、比上年增减情况</w:t>
      </w:r>
    </w:p>
    <w:p w:rsidR="00677935" w:rsidRPr="006F0A41" w:rsidRDefault="00677935" w:rsidP="004E07D0">
      <w:pPr>
        <w:ind w:leftChars="152" w:left="31680" w:firstLineChars="100" w:firstLine="31680"/>
        <w:rPr>
          <w:rFonts w:ascii="宋体" w:cs="仿宋_GB2312"/>
          <w:color w:val="000000"/>
          <w:kern w:val="0"/>
          <w:sz w:val="30"/>
          <w:szCs w:val="30"/>
        </w:rPr>
      </w:pPr>
      <w:r w:rsidRPr="006F0A41">
        <w:rPr>
          <w:rFonts w:ascii="宋体" w:hAnsi="宋体" w:cs="仿宋_GB2312"/>
          <w:color w:val="000000"/>
          <w:kern w:val="0"/>
          <w:sz w:val="30"/>
          <w:szCs w:val="30"/>
        </w:rPr>
        <w:t>2018</w:t>
      </w:r>
      <w:r w:rsidRPr="006F0A41">
        <w:rPr>
          <w:rFonts w:ascii="宋体" w:hAnsi="宋体" w:cs="仿宋_GB2312" w:hint="eastAsia"/>
          <w:color w:val="000000"/>
          <w:kern w:val="0"/>
          <w:sz w:val="30"/>
          <w:szCs w:val="30"/>
        </w:rPr>
        <w:t>年预算收支安排</w:t>
      </w:r>
      <w:r w:rsidRPr="006F0A41">
        <w:rPr>
          <w:rFonts w:ascii="宋体" w:hAnsi="宋体" w:cs="仿宋_GB2312"/>
          <w:color w:val="000000"/>
          <w:kern w:val="0"/>
          <w:sz w:val="30"/>
          <w:szCs w:val="30"/>
        </w:rPr>
        <w:t xml:space="preserve"> 249.59</w:t>
      </w:r>
      <w:r w:rsidRPr="006F0A41">
        <w:rPr>
          <w:rFonts w:ascii="宋体" w:hAnsi="宋体" w:cs="仿宋_GB2312" w:hint="eastAsia"/>
          <w:color w:val="000000"/>
          <w:kern w:val="0"/>
          <w:sz w:val="30"/>
          <w:szCs w:val="30"/>
        </w:rPr>
        <w:t>万元，较</w:t>
      </w:r>
      <w:r w:rsidRPr="006F0A41">
        <w:rPr>
          <w:rFonts w:ascii="宋体" w:hAnsi="宋体" w:cs="仿宋_GB2312"/>
          <w:color w:val="000000"/>
          <w:kern w:val="0"/>
          <w:sz w:val="30"/>
          <w:szCs w:val="30"/>
        </w:rPr>
        <w:t>2017</w:t>
      </w:r>
      <w:r w:rsidRPr="006F0A41">
        <w:rPr>
          <w:rFonts w:ascii="宋体" w:hAnsi="宋体" w:cs="仿宋_GB2312" w:hint="eastAsia"/>
          <w:color w:val="000000"/>
          <w:kern w:val="0"/>
          <w:sz w:val="30"/>
          <w:szCs w:val="30"/>
        </w:rPr>
        <w:t>年预算增加</w:t>
      </w:r>
      <w:r w:rsidRPr="006F0A41">
        <w:rPr>
          <w:rFonts w:ascii="宋体" w:hAnsi="宋体" w:cs="仿宋_GB2312"/>
          <w:color w:val="000000"/>
          <w:kern w:val="0"/>
          <w:sz w:val="30"/>
          <w:szCs w:val="30"/>
        </w:rPr>
        <w:t xml:space="preserve"> 35.39</w:t>
      </w:r>
      <w:r w:rsidRPr="006F0A41">
        <w:rPr>
          <w:rFonts w:ascii="宋体" w:hAnsi="宋体" w:cs="仿宋_GB2312" w:hint="eastAsia"/>
          <w:color w:val="000000"/>
          <w:kern w:val="0"/>
          <w:sz w:val="30"/>
          <w:szCs w:val="30"/>
        </w:rPr>
        <w:t>万元，其中：基本支出增加</w:t>
      </w:r>
      <w:r w:rsidRPr="006F0A41">
        <w:rPr>
          <w:rFonts w:ascii="宋体" w:hAnsi="宋体" w:cs="仿宋_GB2312"/>
          <w:color w:val="000000"/>
          <w:kern w:val="0"/>
          <w:sz w:val="30"/>
          <w:szCs w:val="30"/>
        </w:rPr>
        <w:t xml:space="preserve"> 22.39 </w:t>
      </w:r>
      <w:r w:rsidRPr="006F0A41">
        <w:rPr>
          <w:rFonts w:ascii="宋体" w:hAnsi="宋体" w:cs="仿宋_GB2312" w:hint="eastAsia"/>
          <w:color w:val="000000"/>
          <w:kern w:val="0"/>
          <w:sz w:val="30"/>
          <w:szCs w:val="30"/>
        </w:rPr>
        <w:t>万元，主要为增加人员经费支出；项目支出增加</w:t>
      </w:r>
      <w:r w:rsidRPr="006F0A41">
        <w:rPr>
          <w:rFonts w:ascii="宋体" w:hAnsi="宋体" w:cs="仿宋_GB2312"/>
          <w:color w:val="000000"/>
          <w:kern w:val="0"/>
          <w:sz w:val="30"/>
          <w:szCs w:val="30"/>
        </w:rPr>
        <w:t xml:space="preserve"> 13</w:t>
      </w:r>
      <w:r w:rsidRPr="006F0A41">
        <w:rPr>
          <w:rFonts w:ascii="宋体" w:hAnsi="宋体" w:cs="仿宋_GB2312" w:hint="eastAsia"/>
          <w:color w:val="000000"/>
          <w:kern w:val="0"/>
          <w:sz w:val="30"/>
          <w:szCs w:val="30"/>
        </w:rPr>
        <w:t>万元，主要新增执法经费。</w:t>
      </w:r>
      <w:r w:rsidRPr="006F0A41">
        <w:rPr>
          <w:rFonts w:ascii="宋体" w:hAnsi="宋体" w:cs="仿宋_GB2312"/>
          <w:color w:val="000000"/>
          <w:kern w:val="0"/>
          <w:sz w:val="30"/>
          <w:szCs w:val="30"/>
        </w:rPr>
        <w:t xml:space="preserve">  </w:t>
      </w:r>
    </w:p>
    <w:p w:rsidR="00677935" w:rsidRPr="006F0A41" w:rsidRDefault="00677935" w:rsidP="004E07D0">
      <w:pPr>
        <w:autoSpaceDE w:val="0"/>
        <w:autoSpaceDN w:val="0"/>
        <w:adjustRightInd w:val="0"/>
        <w:ind w:left="198" w:firstLineChars="200" w:firstLine="31680"/>
        <w:jc w:val="left"/>
        <w:rPr>
          <w:rFonts w:ascii="宋体" w:cs="仿宋_GB2312"/>
          <w:color w:val="000000"/>
          <w:kern w:val="0"/>
          <w:sz w:val="30"/>
          <w:szCs w:val="30"/>
        </w:rPr>
      </w:pPr>
      <w:r w:rsidRPr="006F0A41">
        <w:rPr>
          <w:rFonts w:ascii="宋体" w:hAnsi="宋体" w:cs="仿宋_GB2312" w:hint="eastAsia"/>
          <w:color w:val="000000"/>
          <w:kern w:val="0"/>
          <w:sz w:val="30"/>
          <w:szCs w:val="30"/>
        </w:rPr>
        <w:t>三、机关运行经费安排情况</w:t>
      </w:r>
    </w:p>
    <w:p w:rsidR="00677935" w:rsidRPr="006F0A41" w:rsidRDefault="00677935" w:rsidP="004E07D0">
      <w:pPr>
        <w:spacing w:line="580" w:lineRule="exact"/>
        <w:ind w:firstLineChars="200" w:firstLine="31680"/>
        <w:rPr>
          <w:rFonts w:ascii="宋体"/>
          <w:sz w:val="30"/>
          <w:szCs w:val="30"/>
        </w:rPr>
      </w:pPr>
      <w:r w:rsidRPr="006F0A41">
        <w:rPr>
          <w:rFonts w:ascii="宋体" w:hAnsi="宋体" w:cs="仿宋_GB2312" w:hint="eastAsia"/>
          <w:sz w:val="30"/>
          <w:szCs w:val="30"/>
        </w:rPr>
        <w:t>机关运行经费共计安排</w:t>
      </w:r>
      <w:r w:rsidRPr="006F0A41">
        <w:rPr>
          <w:rFonts w:ascii="宋体" w:hAnsi="宋体" w:cs="仿宋_GB2312"/>
          <w:color w:val="000000"/>
          <w:kern w:val="0"/>
          <w:sz w:val="30"/>
          <w:szCs w:val="30"/>
        </w:rPr>
        <w:t>17.3</w:t>
      </w:r>
      <w:r w:rsidRPr="006F0A41">
        <w:rPr>
          <w:rFonts w:ascii="宋体" w:hAnsi="宋体" w:cs="仿宋_GB2312" w:hint="eastAsia"/>
          <w:sz w:val="30"/>
          <w:szCs w:val="30"/>
        </w:rPr>
        <w:t>万元，主要用于办公费、邮电费、差旅费、会议费、福利费、日常维修费、专用材料及一般设备购置费、办公用房水电费、办公用房取暖费、办公用房物业管理费等日常运行支出。</w:t>
      </w:r>
    </w:p>
    <w:p w:rsidR="00677935" w:rsidRPr="006F0A41" w:rsidRDefault="00677935" w:rsidP="004E07D0">
      <w:pPr>
        <w:autoSpaceDE w:val="0"/>
        <w:autoSpaceDN w:val="0"/>
        <w:adjustRightInd w:val="0"/>
        <w:ind w:left="198" w:firstLineChars="200" w:firstLine="31680"/>
        <w:jc w:val="left"/>
        <w:rPr>
          <w:rFonts w:ascii="宋体" w:cs="仿宋_GB2312"/>
          <w:color w:val="000000"/>
          <w:kern w:val="0"/>
          <w:sz w:val="30"/>
          <w:szCs w:val="30"/>
        </w:rPr>
      </w:pPr>
      <w:r w:rsidRPr="006F0A41">
        <w:rPr>
          <w:rFonts w:ascii="宋体" w:hAnsi="宋体" w:cs="仿宋_GB2312" w:hint="eastAsia"/>
          <w:color w:val="000000"/>
          <w:kern w:val="0"/>
          <w:sz w:val="30"/>
          <w:szCs w:val="30"/>
        </w:rPr>
        <w:t>四、财政拨款“三公”经费预算情况及增减变化原因</w:t>
      </w:r>
    </w:p>
    <w:p w:rsidR="00677935" w:rsidRPr="006F0A41" w:rsidRDefault="00677935" w:rsidP="004E07D0">
      <w:pPr>
        <w:autoSpaceDE w:val="0"/>
        <w:autoSpaceDN w:val="0"/>
        <w:adjustRightInd w:val="0"/>
        <w:ind w:left="198" w:firstLineChars="200" w:firstLine="31680"/>
        <w:jc w:val="left"/>
        <w:rPr>
          <w:rFonts w:ascii="宋体" w:cs="仿宋_GB2312"/>
          <w:color w:val="000000"/>
          <w:kern w:val="0"/>
          <w:sz w:val="30"/>
          <w:szCs w:val="30"/>
        </w:rPr>
      </w:pPr>
      <w:r w:rsidRPr="006F0A41">
        <w:rPr>
          <w:rFonts w:ascii="宋体" w:hAnsi="宋体" w:cs="仿宋_GB2312"/>
          <w:color w:val="000000"/>
          <w:kern w:val="0"/>
          <w:sz w:val="30"/>
          <w:szCs w:val="30"/>
        </w:rPr>
        <w:t>2018</w:t>
      </w:r>
      <w:r>
        <w:rPr>
          <w:rFonts w:ascii="宋体" w:hAnsi="宋体" w:cs="仿宋_GB2312" w:hint="eastAsia"/>
          <w:color w:val="000000"/>
          <w:kern w:val="0"/>
          <w:sz w:val="30"/>
          <w:szCs w:val="30"/>
        </w:rPr>
        <w:t>年，我局</w:t>
      </w:r>
      <w:r w:rsidRPr="006F0A41">
        <w:rPr>
          <w:rFonts w:ascii="宋体" w:hAnsi="宋体" w:cs="仿宋_GB2312" w:hint="eastAsia"/>
          <w:color w:val="000000"/>
          <w:kern w:val="0"/>
          <w:sz w:val="30"/>
          <w:szCs w:val="30"/>
        </w:rPr>
        <w:t>财政拨款</w:t>
      </w:r>
      <w:r w:rsidRPr="006F0A41">
        <w:rPr>
          <w:rFonts w:ascii="宋体" w:cs="仿宋_GB2312" w:hint="eastAsia"/>
          <w:color w:val="000000"/>
          <w:kern w:val="0"/>
          <w:sz w:val="30"/>
          <w:szCs w:val="30"/>
        </w:rPr>
        <w:t>“</w:t>
      </w:r>
      <w:r w:rsidRPr="006F0A41">
        <w:rPr>
          <w:rFonts w:ascii="宋体" w:hAnsi="宋体" w:cs="仿宋_GB2312" w:hint="eastAsia"/>
          <w:color w:val="000000"/>
          <w:kern w:val="0"/>
          <w:sz w:val="30"/>
          <w:szCs w:val="30"/>
        </w:rPr>
        <w:t>三公</w:t>
      </w:r>
      <w:r w:rsidRPr="006F0A41">
        <w:rPr>
          <w:rFonts w:ascii="宋体" w:cs="仿宋_GB2312" w:hint="eastAsia"/>
          <w:color w:val="000000"/>
          <w:kern w:val="0"/>
          <w:sz w:val="30"/>
          <w:szCs w:val="30"/>
        </w:rPr>
        <w:t>”</w:t>
      </w:r>
      <w:r w:rsidRPr="006F0A41">
        <w:rPr>
          <w:rFonts w:ascii="宋体" w:hAnsi="宋体" w:cs="仿宋_GB2312" w:hint="eastAsia"/>
          <w:color w:val="000000"/>
          <w:kern w:val="0"/>
          <w:sz w:val="30"/>
          <w:szCs w:val="30"/>
        </w:rPr>
        <w:t>经费预算安排</w:t>
      </w:r>
      <w:r w:rsidRPr="006F0A41">
        <w:rPr>
          <w:rFonts w:ascii="宋体" w:hAnsi="宋体" w:cs="仿宋_GB2312"/>
          <w:color w:val="000000"/>
          <w:kern w:val="0"/>
          <w:sz w:val="30"/>
          <w:szCs w:val="30"/>
        </w:rPr>
        <w:t>9.4</w:t>
      </w:r>
      <w:r w:rsidRPr="006F0A41">
        <w:rPr>
          <w:rFonts w:ascii="宋体" w:hAnsi="宋体" w:cs="仿宋_GB2312" w:hint="eastAsia"/>
          <w:color w:val="000000"/>
          <w:kern w:val="0"/>
          <w:sz w:val="30"/>
          <w:szCs w:val="30"/>
        </w:rPr>
        <w:t>万元，其中因公出国（境）费</w:t>
      </w:r>
      <w:r w:rsidRPr="006F0A41">
        <w:rPr>
          <w:rFonts w:ascii="宋体" w:cs="仿宋_GB2312"/>
          <w:color w:val="000000"/>
          <w:kern w:val="0"/>
          <w:sz w:val="30"/>
          <w:szCs w:val="30"/>
        </w:rPr>
        <w:t>0</w:t>
      </w:r>
      <w:r w:rsidRPr="006F0A41">
        <w:rPr>
          <w:rFonts w:ascii="宋体" w:hAnsi="宋体" w:cs="仿宋_GB2312" w:hint="eastAsia"/>
          <w:color w:val="000000"/>
          <w:kern w:val="0"/>
          <w:sz w:val="30"/>
          <w:szCs w:val="30"/>
        </w:rPr>
        <w:t>万元；公务用车购置及运维费</w:t>
      </w:r>
      <w:r w:rsidRPr="006F0A41">
        <w:rPr>
          <w:rFonts w:ascii="宋体" w:hAnsi="宋体" w:cs="仿宋_GB2312"/>
          <w:color w:val="000000"/>
          <w:kern w:val="0"/>
          <w:sz w:val="30"/>
          <w:szCs w:val="30"/>
        </w:rPr>
        <w:t xml:space="preserve">7.1 </w:t>
      </w:r>
      <w:r w:rsidRPr="006F0A41">
        <w:rPr>
          <w:rFonts w:ascii="宋体" w:hAnsi="宋体" w:cs="仿宋_GB2312" w:hint="eastAsia"/>
          <w:color w:val="000000"/>
          <w:kern w:val="0"/>
          <w:sz w:val="30"/>
          <w:szCs w:val="30"/>
        </w:rPr>
        <w:t>万元（其中：公务用车购置费为</w:t>
      </w:r>
      <w:r w:rsidRPr="006F0A41">
        <w:rPr>
          <w:rFonts w:ascii="宋体" w:cs="仿宋_GB2312"/>
          <w:color w:val="000000"/>
          <w:kern w:val="0"/>
          <w:sz w:val="30"/>
          <w:szCs w:val="30"/>
        </w:rPr>
        <w:t>0</w:t>
      </w:r>
      <w:r w:rsidRPr="006F0A41">
        <w:rPr>
          <w:rFonts w:ascii="宋体" w:hAnsi="宋体" w:cs="仿宋_GB2312" w:hint="eastAsia"/>
          <w:color w:val="000000"/>
          <w:kern w:val="0"/>
          <w:sz w:val="30"/>
          <w:szCs w:val="30"/>
        </w:rPr>
        <w:t>万元，公务用车运维费</w:t>
      </w:r>
      <w:r w:rsidRPr="006F0A41">
        <w:rPr>
          <w:rFonts w:ascii="宋体" w:hAnsi="宋体" w:cs="仿宋_GB2312"/>
          <w:color w:val="000000"/>
          <w:kern w:val="0"/>
          <w:sz w:val="30"/>
          <w:szCs w:val="30"/>
        </w:rPr>
        <w:t>7.1</w:t>
      </w:r>
      <w:r w:rsidRPr="006F0A41">
        <w:rPr>
          <w:rFonts w:ascii="宋体" w:hAnsi="宋体" w:cs="仿宋_GB2312" w:hint="eastAsia"/>
          <w:color w:val="000000"/>
          <w:kern w:val="0"/>
          <w:sz w:val="30"/>
          <w:szCs w:val="30"/>
        </w:rPr>
        <w:t>万元</w:t>
      </w:r>
      <w:r w:rsidRPr="006F0A41">
        <w:rPr>
          <w:rFonts w:ascii="宋体" w:hAnsi="宋体" w:cs="仿宋_GB2312"/>
          <w:color w:val="000000"/>
          <w:kern w:val="0"/>
          <w:sz w:val="30"/>
          <w:szCs w:val="30"/>
        </w:rPr>
        <w:t>)</w:t>
      </w:r>
      <w:r w:rsidRPr="006F0A41">
        <w:rPr>
          <w:rFonts w:ascii="宋体" w:hAnsi="宋体" w:cs="仿宋_GB2312" w:hint="eastAsia"/>
          <w:color w:val="000000"/>
          <w:kern w:val="0"/>
          <w:sz w:val="30"/>
          <w:szCs w:val="30"/>
        </w:rPr>
        <w:t>；公务接待费</w:t>
      </w:r>
      <w:r w:rsidRPr="006F0A41">
        <w:rPr>
          <w:rFonts w:ascii="宋体" w:hAnsi="宋体" w:cs="仿宋_GB2312"/>
          <w:color w:val="000000"/>
          <w:kern w:val="0"/>
          <w:sz w:val="30"/>
          <w:szCs w:val="30"/>
        </w:rPr>
        <w:t xml:space="preserve"> 2.3</w:t>
      </w:r>
      <w:r w:rsidRPr="006F0A41">
        <w:rPr>
          <w:rFonts w:ascii="宋体" w:hAnsi="宋体" w:cs="仿宋_GB2312" w:hint="eastAsia"/>
          <w:color w:val="000000"/>
          <w:kern w:val="0"/>
          <w:sz w:val="30"/>
          <w:szCs w:val="30"/>
        </w:rPr>
        <w:t>万元。与</w:t>
      </w:r>
      <w:r w:rsidRPr="006F0A41">
        <w:rPr>
          <w:rFonts w:ascii="宋体" w:hAnsi="宋体" w:cs="仿宋_GB2312"/>
          <w:color w:val="000000"/>
          <w:kern w:val="0"/>
          <w:sz w:val="30"/>
          <w:szCs w:val="30"/>
        </w:rPr>
        <w:t>2017</w:t>
      </w:r>
      <w:r w:rsidRPr="006F0A41">
        <w:rPr>
          <w:rFonts w:ascii="宋体" w:hAnsi="宋体" w:cs="仿宋_GB2312" w:hint="eastAsia"/>
          <w:color w:val="000000"/>
          <w:kern w:val="0"/>
          <w:sz w:val="30"/>
          <w:szCs w:val="30"/>
        </w:rPr>
        <w:t>年相比增加</w:t>
      </w:r>
      <w:r w:rsidRPr="006F0A41">
        <w:rPr>
          <w:rFonts w:ascii="宋体" w:hAnsi="宋体" w:cs="仿宋_GB2312"/>
          <w:color w:val="000000"/>
          <w:kern w:val="0"/>
          <w:sz w:val="30"/>
          <w:szCs w:val="30"/>
        </w:rPr>
        <w:t>2</w:t>
      </w:r>
      <w:r w:rsidRPr="006F0A41">
        <w:rPr>
          <w:rFonts w:ascii="宋体" w:hAnsi="宋体" w:cs="仿宋_GB2312" w:hint="eastAsia"/>
          <w:color w:val="000000"/>
          <w:kern w:val="0"/>
          <w:sz w:val="30"/>
          <w:szCs w:val="30"/>
        </w:rPr>
        <w:t>万元，主要原因为</w:t>
      </w:r>
      <w:r>
        <w:rPr>
          <w:rFonts w:ascii="宋体" w:hAnsi="宋体" w:cs="仿宋_GB2312" w:hint="eastAsia"/>
          <w:color w:val="000000"/>
          <w:kern w:val="0"/>
          <w:sz w:val="30"/>
          <w:szCs w:val="30"/>
        </w:rPr>
        <w:t>按照上级和县委、县政府的要求，对</w:t>
      </w:r>
      <w:r>
        <w:rPr>
          <w:rFonts w:ascii="宋体" w:hAnsi="宋体" w:cs="仿宋_GB2312"/>
          <w:color w:val="000000"/>
          <w:kern w:val="0"/>
          <w:sz w:val="30"/>
          <w:szCs w:val="30"/>
        </w:rPr>
        <w:t>2018</w:t>
      </w:r>
      <w:r>
        <w:rPr>
          <w:rFonts w:ascii="宋体" w:hAnsi="宋体" w:cs="仿宋_GB2312" w:hint="eastAsia"/>
          <w:color w:val="000000"/>
          <w:kern w:val="0"/>
          <w:sz w:val="30"/>
          <w:szCs w:val="30"/>
        </w:rPr>
        <w:t>年全县安全生产工作进行了规划部署，重点开展安全生产专项整治、安全生产大检查、安全生产月暑期汛期安全生产工作、节日期间的安全生产工作、安全生产双查双控机制建设、企业安全生产标准化建设等重点工作。为顺利开展好各项安全生产工作，充分调整制定执法监督检查计划，加大执法监督检查力度和检查频次（</w:t>
      </w:r>
      <w:r>
        <w:rPr>
          <w:rFonts w:ascii="宋体" w:hAnsi="宋体" w:cs="仿宋_GB2312"/>
          <w:color w:val="000000"/>
          <w:kern w:val="0"/>
          <w:sz w:val="30"/>
          <w:szCs w:val="30"/>
        </w:rPr>
        <w:t>80</w:t>
      </w:r>
      <w:r>
        <w:rPr>
          <w:rFonts w:ascii="宋体" w:hAnsi="宋体" w:cs="仿宋_GB2312" w:hint="eastAsia"/>
          <w:color w:val="000000"/>
          <w:kern w:val="0"/>
          <w:sz w:val="30"/>
          <w:szCs w:val="30"/>
        </w:rPr>
        <w:t>次），提升监督检查成效，确保全县安全生产形势稳定</w:t>
      </w:r>
      <w:r w:rsidRPr="006F0A41">
        <w:rPr>
          <w:rFonts w:ascii="宋体" w:hAnsi="宋体" w:cs="仿宋_GB2312" w:hint="eastAsia"/>
          <w:color w:val="000000"/>
          <w:kern w:val="0"/>
          <w:sz w:val="30"/>
          <w:szCs w:val="30"/>
        </w:rPr>
        <w:t>。</w:t>
      </w:r>
      <w:r w:rsidRPr="006F0A41">
        <w:rPr>
          <w:rFonts w:ascii="宋体" w:hAnsi="宋体" w:cs="仿宋_GB2312"/>
          <w:color w:val="000000"/>
          <w:kern w:val="0"/>
          <w:sz w:val="30"/>
          <w:szCs w:val="30"/>
        </w:rPr>
        <w:t xml:space="preserve"> </w:t>
      </w:r>
    </w:p>
    <w:p w:rsidR="00677935" w:rsidRPr="006F0A41" w:rsidRDefault="00677935" w:rsidP="004E07D0">
      <w:pPr>
        <w:spacing w:line="580" w:lineRule="exact"/>
        <w:ind w:firstLineChars="200" w:firstLine="31680"/>
        <w:rPr>
          <w:rFonts w:ascii="宋体" w:cs="黑体"/>
          <w:sz w:val="30"/>
          <w:szCs w:val="30"/>
        </w:rPr>
      </w:pPr>
      <w:r w:rsidRPr="006F0A41">
        <w:rPr>
          <w:rFonts w:ascii="宋体" w:hAnsi="宋体" w:cs="黑体" w:hint="eastAsia"/>
          <w:sz w:val="30"/>
          <w:szCs w:val="30"/>
        </w:rPr>
        <w:t>五、绩效预算信息</w:t>
      </w:r>
    </w:p>
    <w:p w:rsidR="00677935" w:rsidRDefault="00677935">
      <w:pPr>
        <w:spacing w:line="580" w:lineRule="exact"/>
        <w:ind w:firstLine="640"/>
        <w:rPr>
          <w:rFonts w:ascii="宋体" w:cs="仿宋"/>
          <w:sz w:val="30"/>
          <w:szCs w:val="30"/>
        </w:rPr>
      </w:pPr>
      <w:r w:rsidRPr="006F0A41">
        <w:rPr>
          <w:rFonts w:ascii="宋体" w:hAnsi="宋体" w:cs="方正仿宋_GBK" w:hint="eastAsia"/>
          <w:b/>
          <w:bCs/>
          <w:sz w:val="30"/>
          <w:szCs w:val="30"/>
        </w:rPr>
        <w:t>总体绩效目标：</w:t>
      </w:r>
      <w:r w:rsidRPr="006F0A41">
        <w:rPr>
          <w:rFonts w:ascii="宋体" w:hAnsi="宋体" w:cs="仿宋"/>
          <w:sz w:val="30"/>
          <w:szCs w:val="30"/>
        </w:rPr>
        <w:t>1.</w:t>
      </w:r>
      <w:r w:rsidRPr="006F0A41">
        <w:rPr>
          <w:rFonts w:ascii="宋体" w:hAnsi="宋体" w:cs="仿宋" w:hint="eastAsia"/>
          <w:sz w:val="30"/>
          <w:szCs w:val="30"/>
        </w:rPr>
        <w:t>定期组织在全县开展安全生产督导检查活动，对重点行业和作业场所职业卫生安全生产加强行政执法监察，依法对违法行为实施行政处罚；不断加强安全生产监管能力建设，改善执法检测、监察检查等能力。加强重大危险源的监测、监控安全管理，建设县级监管体系；开展重大危险源执法检查工作。组织调查处理职业危害事故和违法违规行为；组织查处用人单位职业病危害事故。</w:t>
      </w:r>
      <w:r w:rsidRPr="006F0A41">
        <w:rPr>
          <w:rFonts w:ascii="宋体" w:hAnsi="宋体" w:cs="仿宋"/>
          <w:sz w:val="30"/>
          <w:szCs w:val="30"/>
        </w:rPr>
        <w:t xml:space="preserve">  </w:t>
      </w:r>
      <w:r w:rsidRPr="006F0A41">
        <w:rPr>
          <w:rFonts w:ascii="宋体" w:hAnsi="宋体" w:cs="仿宋" w:hint="eastAsia"/>
          <w:sz w:val="30"/>
          <w:szCs w:val="30"/>
        </w:rPr>
        <w:t>组织制订全县各行业隐患排查标准；组织开展安全生产事故专项调查；提出安全生产举报奖励意见；开展安全生产宣传教育活动，定期向社会公布安全生产重大事项情况；组织对安全生产责任人及监管监察人员组织执法资格进行培训考试；促进企业全面落实安全生产诚信管理。组织有关企事业单位开展全县安全生产创新科技成果研发和推广。</w:t>
      </w:r>
      <w:r w:rsidRPr="006F0A41">
        <w:rPr>
          <w:rFonts w:ascii="宋体" w:hAnsi="宋体" w:cs="仿宋"/>
          <w:sz w:val="30"/>
          <w:szCs w:val="30"/>
        </w:rPr>
        <w:t>2.</w:t>
      </w:r>
      <w:r w:rsidRPr="006F0A41">
        <w:rPr>
          <w:rFonts w:ascii="宋体" w:hAnsi="宋体" w:cs="仿宋" w:hint="eastAsia"/>
          <w:sz w:val="30"/>
          <w:szCs w:val="30"/>
        </w:rPr>
        <w:t>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加强高危行业建设项目安全条件、安全设施设计、职业病防护设施设计审查和竣工验收管理。</w:t>
      </w:r>
      <w:r w:rsidRPr="006F0A41">
        <w:rPr>
          <w:rFonts w:ascii="宋体" w:hAnsi="宋体" w:cs="仿宋"/>
          <w:sz w:val="30"/>
          <w:szCs w:val="30"/>
        </w:rPr>
        <w:t xml:space="preserve">3. </w:t>
      </w:r>
      <w:r w:rsidRPr="006F0A41">
        <w:rPr>
          <w:rFonts w:ascii="宋体" w:hAnsi="宋体" w:cs="仿宋" w:hint="eastAsia"/>
          <w:sz w:val="30"/>
          <w:szCs w:val="30"/>
        </w:rPr>
        <w:t>组织指导全县安全生产应急救援预案编制和备案管理，结合事故多发、易发，应急管理基础薄弱的地区、领域、时段、岗位等重点，组织开展实战化应急演练。加强应急救援队伍、装备和信息系统建设，完善安全生产应急平台，提高全县应急救援协调指挥能力和应急处置能力；实施县救援指挥中心能力建设，加强指挥机构管理和专业应急救援队伍训练，统一规划安全生产应急平台信息化建设和救援通信、信息网络运行保障，及时进行重大危险源预警、技术监控工作，发布预警信息。启动应急预案，组织协调救援力量、装备、专家参与救援，制定救援方案，科学施救，保障救援工作顺利进行。</w:t>
      </w:r>
      <w:r w:rsidRPr="006F0A41">
        <w:rPr>
          <w:rFonts w:ascii="宋体" w:hAnsi="宋体" w:cs="仿宋"/>
          <w:sz w:val="30"/>
          <w:szCs w:val="30"/>
        </w:rPr>
        <w:t>4.</w:t>
      </w:r>
      <w:r w:rsidRPr="006F0A41">
        <w:rPr>
          <w:rFonts w:ascii="宋体" w:hAnsi="宋体" w:cs="仿宋" w:hint="eastAsia"/>
          <w:sz w:val="30"/>
          <w:szCs w:val="30"/>
        </w:rPr>
        <w:t>制定全县安全生产发展战略和规划、指导系统业务活动；加强专项资金监管；开展对外合作交流；加强安全生产审批管理；信访接待、业务宣传、政务信息公开等工作；开展网上行政服务；依法行政等。做好会议组织管理、信息化建设与维护、机关财务和资产管理、标准化建设、基建及维修、大型设备购置、人事管理、党务管理、老干部工作等。负责直属企事业单位管理工作。</w:t>
      </w:r>
    </w:p>
    <w:p w:rsidR="00677935" w:rsidRDefault="00677935" w:rsidP="004E07D0">
      <w:pPr>
        <w:ind w:firstLineChars="200" w:firstLine="31680"/>
        <w:jc w:val="left"/>
        <w:rPr>
          <w:rFonts w:ascii="方正楷体_GBK" w:eastAsia="方正楷体_GBK"/>
          <w:b/>
          <w:sz w:val="28"/>
        </w:rPr>
      </w:pPr>
      <w:r w:rsidRPr="00F94074">
        <w:rPr>
          <w:rFonts w:ascii="方正楷体_GBK" w:eastAsia="方正楷体_GBK" w:hint="eastAsia"/>
          <w:b/>
          <w:sz w:val="28"/>
        </w:rPr>
        <w:t>职责分类绩效目标：</w:t>
      </w:r>
    </w:p>
    <w:p w:rsidR="00677935" w:rsidRPr="004E07D0" w:rsidRDefault="00677935" w:rsidP="004E07D0">
      <w:pPr>
        <w:spacing w:line="500" w:lineRule="exact"/>
        <w:ind w:firstLine="560"/>
        <w:rPr>
          <w:rFonts w:ascii="宋体" w:cs="仿宋"/>
          <w:sz w:val="30"/>
          <w:szCs w:val="30"/>
        </w:rPr>
      </w:pPr>
      <w:r w:rsidRPr="004E07D0">
        <w:rPr>
          <w:rFonts w:ascii="宋体" w:hAnsi="宋体" w:cs="仿宋" w:hint="eastAsia"/>
          <w:sz w:val="30"/>
          <w:szCs w:val="30"/>
        </w:rPr>
        <w:t>组织全县安全生产综合监督管理，承担全县安全生产综合监督管理责任，依法行使综合监督管理职权；根据《安全生产法》、《安全生产违法行为行政处罚办法》等法律法规，依法开展执法检查工作，对发现的安全生产违法行为依法进行行政处罚，遏制重特大事故发生，确保全县安全生产形势稳定。在全县深入开展安全生产百日攻坚行动，对工贸八行业</w:t>
      </w:r>
      <w:r w:rsidRPr="004E07D0">
        <w:rPr>
          <w:rFonts w:ascii="宋体" w:hAnsi="宋体" w:cs="仿宋"/>
          <w:sz w:val="30"/>
          <w:szCs w:val="30"/>
        </w:rPr>
        <w:t>76</w:t>
      </w:r>
      <w:r w:rsidRPr="004E07D0">
        <w:rPr>
          <w:rFonts w:ascii="宋体" w:hAnsi="宋体" w:cs="仿宋" w:hint="eastAsia"/>
          <w:sz w:val="30"/>
          <w:szCs w:val="30"/>
        </w:rPr>
        <w:t>家企业开展合法性审查，继续深化打非治违活动，对全县</w:t>
      </w:r>
      <w:r w:rsidRPr="004E07D0">
        <w:rPr>
          <w:rFonts w:ascii="宋体" w:hAnsi="宋体" w:cs="仿宋"/>
          <w:sz w:val="30"/>
          <w:szCs w:val="30"/>
        </w:rPr>
        <w:t>16</w:t>
      </w:r>
      <w:r w:rsidRPr="004E07D0">
        <w:rPr>
          <w:rFonts w:ascii="宋体" w:hAnsi="宋体" w:cs="仿宋" w:hint="eastAsia"/>
          <w:sz w:val="30"/>
          <w:szCs w:val="30"/>
        </w:rPr>
        <w:t>个乡镇的非法加油站点进行摸排取缔，开展双查双控活动，对全县</w:t>
      </w:r>
      <w:r w:rsidRPr="004E07D0">
        <w:rPr>
          <w:rFonts w:ascii="宋体" w:hAnsi="宋体" w:cs="仿宋"/>
          <w:sz w:val="30"/>
          <w:szCs w:val="30"/>
        </w:rPr>
        <w:t>10</w:t>
      </w:r>
      <w:r w:rsidRPr="004E07D0">
        <w:rPr>
          <w:rFonts w:ascii="宋体" w:hAnsi="宋体" w:cs="仿宋" w:hint="eastAsia"/>
          <w:sz w:val="30"/>
          <w:szCs w:val="30"/>
        </w:rPr>
        <w:t>人以上企业纳入邢台市风险辨识管理平台和隐患排查系统，有效遏制各类事故发生，确保全国两会和市、县换届等特殊重要时期全县安全生产形势基本稳定。</w:t>
      </w:r>
    </w:p>
    <w:p w:rsidR="00677935" w:rsidRPr="004E07D0" w:rsidRDefault="00677935" w:rsidP="004E07D0">
      <w:pPr>
        <w:spacing w:line="500" w:lineRule="exact"/>
        <w:ind w:firstLine="560"/>
        <w:rPr>
          <w:rFonts w:ascii="宋体" w:cs="仿宋"/>
          <w:sz w:val="30"/>
          <w:szCs w:val="30"/>
        </w:rPr>
      </w:pPr>
      <w:r w:rsidRPr="004E07D0">
        <w:rPr>
          <w:rFonts w:ascii="宋体" w:hAnsi="宋体" w:cs="仿宋" w:hint="eastAsia"/>
          <w:sz w:val="30"/>
          <w:szCs w:val="30"/>
        </w:rPr>
        <w:t>重点行业安全生产监管，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加强高危行业建设项目安全条件、安全设施设计、职业病防护设施设计审查和竣工验收管理。对全县所有经营、使用、生产、运输危险化学品企业和全县所有烟花爆竹经营、储存企业开展证照审核和安全生产监督检查工作。</w:t>
      </w:r>
    </w:p>
    <w:p w:rsidR="00677935" w:rsidRPr="004E07D0" w:rsidRDefault="00677935" w:rsidP="004E07D0">
      <w:pPr>
        <w:spacing w:line="500" w:lineRule="exact"/>
        <w:ind w:firstLine="560"/>
        <w:rPr>
          <w:rFonts w:ascii="宋体" w:cs="仿宋"/>
          <w:sz w:val="30"/>
          <w:szCs w:val="30"/>
        </w:rPr>
      </w:pPr>
      <w:r w:rsidRPr="004E07D0">
        <w:rPr>
          <w:rFonts w:ascii="宋体" w:hAnsi="宋体" w:cs="仿宋" w:hint="eastAsia"/>
          <w:sz w:val="30"/>
          <w:szCs w:val="30"/>
        </w:rPr>
        <w:t>组织指挥和协调全县安全生产应急救援，组织指导全县安全生产应急救援预案编制和备案管理，结合事故多发、易发，应急管理基础薄弱的地区、领域、时段、岗位等重点，组织开展实战化应急演练。加强应急救援队伍、装备和信息系统建设，完善安全生产应急平台，提高全县应急救援协调指挥能力和应急处置能力；实施县救援指挥中心能力建设，加强指挥机构管理和专业应急救援队伍训练，统一规划安全生产应急平台信息化建设和救援通信、信息网络运行保障，及时进行重大危险源预警、技术监控工作，发布预警信息。</w:t>
      </w:r>
    </w:p>
    <w:p w:rsidR="00677935" w:rsidRPr="004E07D0" w:rsidRDefault="00677935" w:rsidP="004E07D0">
      <w:pPr>
        <w:spacing w:line="500" w:lineRule="exact"/>
        <w:ind w:firstLine="560"/>
        <w:rPr>
          <w:rFonts w:ascii="宋体" w:cs="仿宋"/>
          <w:sz w:val="30"/>
          <w:szCs w:val="30"/>
        </w:rPr>
      </w:pPr>
      <w:r w:rsidRPr="004E07D0">
        <w:rPr>
          <w:rFonts w:ascii="宋体" w:hAnsi="宋体" w:cs="仿宋" w:hint="eastAsia"/>
          <w:sz w:val="30"/>
          <w:szCs w:val="30"/>
        </w:rPr>
        <w:t>安全生产政务管理，制定全县安全生产发展战略和规划、指导系统业务活动；加强专项资金监管；开展对外合作交流；加强安全生产审批管理；信访接待、业务宣传、政务信息公开等工作；开展网上行政服务；依法行政等。做好会议组织管理、信息化建设与维护、机关财务和资产管理、标准化建设、基建及维修、大型设备购置、人事管理、党务管理、老干部工作等。负责直属企事业单位管理工作。</w:t>
      </w:r>
    </w:p>
    <w:p w:rsidR="00677935" w:rsidRPr="006F0A41" w:rsidRDefault="00677935">
      <w:pPr>
        <w:spacing w:line="580" w:lineRule="exact"/>
        <w:ind w:firstLine="640"/>
        <w:rPr>
          <w:rFonts w:ascii="宋体"/>
          <w:sz w:val="30"/>
          <w:szCs w:val="30"/>
        </w:rPr>
      </w:pPr>
    </w:p>
    <w:p w:rsidR="00677935" w:rsidRPr="006F0A41" w:rsidRDefault="00677935" w:rsidP="00922E71">
      <w:pPr>
        <w:ind w:firstLine="560"/>
        <w:rPr>
          <w:rFonts w:ascii="宋体"/>
          <w:b/>
          <w:sz w:val="30"/>
          <w:szCs w:val="30"/>
        </w:rPr>
      </w:pPr>
      <w:bookmarkStart w:id="0" w:name="_Toc471398463"/>
      <w:r w:rsidRPr="006F0A41">
        <w:rPr>
          <w:rFonts w:ascii="宋体" w:hAnsi="宋体" w:hint="eastAsia"/>
          <w:b/>
          <w:sz w:val="30"/>
          <w:szCs w:val="30"/>
        </w:rPr>
        <w:t>部门职责及工作活动绩效目标指标：</w:t>
      </w:r>
    </w:p>
    <w:p w:rsidR="00677935" w:rsidRPr="006F0A41" w:rsidRDefault="00677935">
      <w:pPr>
        <w:jc w:val="center"/>
        <w:outlineLvl w:val="0"/>
        <w:rPr>
          <w:rFonts w:ascii="宋体"/>
          <w:sz w:val="30"/>
          <w:szCs w:val="30"/>
        </w:rPr>
      </w:pPr>
      <w:r w:rsidRPr="006F0A41">
        <w:rPr>
          <w:rFonts w:ascii="宋体" w:hAnsi="宋体" w:cs="方正小标宋_GBK" w:hint="eastAsia"/>
          <w:sz w:val="30"/>
          <w:szCs w:val="30"/>
        </w:rPr>
        <w:t>部门职责</w:t>
      </w:r>
      <w:r w:rsidRPr="006F0A41">
        <w:rPr>
          <w:rFonts w:ascii="宋体" w:cs="方正小标宋_GBK"/>
          <w:sz w:val="30"/>
          <w:szCs w:val="30"/>
        </w:rPr>
        <w:t>-</w:t>
      </w:r>
      <w:r w:rsidRPr="006F0A41">
        <w:rPr>
          <w:rFonts w:ascii="宋体" w:hAnsi="宋体" w:cs="方正小标宋_GBK" w:hint="eastAsia"/>
          <w:sz w:val="30"/>
          <w:szCs w:val="30"/>
        </w:rPr>
        <w:t>工作活动绩效目标</w:t>
      </w:r>
    </w:p>
    <w:tbl>
      <w:tblPr>
        <w:tblpPr w:leftFromText="180" w:rightFromText="180" w:vertAnchor="text" w:horzAnchor="page" w:tblpX="618" w:tblpY="89"/>
        <w:tblOverlap w:val="never"/>
        <w:tblW w:w="148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80"/>
        <w:gridCol w:w="732"/>
        <w:gridCol w:w="4704"/>
        <w:gridCol w:w="3795"/>
        <w:gridCol w:w="1141"/>
        <w:gridCol w:w="648"/>
        <w:gridCol w:w="672"/>
        <w:gridCol w:w="1286"/>
        <w:gridCol w:w="1050"/>
      </w:tblGrid>
      <w:tr w:rsidR="00677935" w:rsidRPr="000322B7" w:rsidTr="009D3CE0">
        <w:trPr>
          <w:trHeight w:val="90"/>
          <w:tblHeader/>
        </w:trPr>
        <w:tc>
          <w:tcPr>
            <w:tcW w:w="11152" w:type="dxa"/>
            <w:gridSpan w:val="5"/>
            <w:tcBorders>
              <w:top w:val="single" w:sz="6" w:space="0" w:color="FFFFFF"/>
              <w:left w:val="single" w:sz="6" w:space="0" w:color="FFFFFF"/>
              <w:right w:val="single" w:sz="6" w:space="0" w:color="FFFFFF"/>
            </w:tcBorders>
            <w:vAlign w:val="center"/>
          </w:tcPr>
          <w:p w:rsidR="00677935" w:rsidRPr="000322B7" w:rsidRDefault="00677935">
            <w:pPr>
              <w:spacing w:line="300" w:lineRule="exact"/>
              <w:jc w:val="left"/>
              <w:rPr>
                <w:rFonts w:ascii="方正小标宋_GBK" w:eastAsia="方正小标宋_GBK"/>
                <w:sz w:val="24"/>
                <w:szCs w:val="24"/>
              </w:rPr>
            </w:pPr>
            <w:bookmarkStart w:id="1" w:name="_GoBack"/>
            <w:bookmarkEnd w:id="1"/>
          </w:p>
        </w:tc>
        <w:tc>
          <w:tcPr>
            <w:tcW w:w="3656" w:type="dxa"/>
            <w:gridSpan w:val="4"/>
            <w:tcBorders>
              <w:top w:val="single" w:sz="6" w:space="0" w:color="FFFFFF"/>
              <w:left w:val="single" w:sz="6" w:space="0" w:color="FFFFFF"/>
              <w:right w:val="single" w:sz="6" w:space="0" w:color="FFFFFF"/>
            </w:tcBorders>
            <w:vAlign w:val="center"/>
          </w:tcPr>
          <w:p w:rsidR="00677935" w:rsidRPr="000322B7" w:rsidRDefault="00677935">
            <w:pPr>
              <w:spacing w:line="300" w:lineRule="exact"/>
              <w:jc w:val="right"/>
              <w:rPr>
                <w:rFonts w:ascii="方正书宋_GBK" w:eastAsia="方正书宋_GBK"/>
                <w:sz w:val="24"/>
                <w:szCs w:val="24"/>
              </w:rPr>
            </w:pPr>
            <w:r w:rsidRPr="000322B7">
              <w:rPr>
                <w:rFonts w:ascii="方正书宋_GBK" w:eastAsia="方正书宋_GBK" w:cs="方正书宋_GBK" w:hint="eastAsia"/>
                <w:sz w:val="24"/>
                <w:szCs w:val="24"/>
              </w:rPr>
              <w:t>单位：万元</w:t>
            </w:r>
          </w:p>
        </w:tc>
      </w:tr>
      <w:tr w:rsidR="00677935" w:rsidRPr="000322B7" w:rsidTr="009D3CE0">
        <w:trPr>
          <w:trHeight w:val="227"/>
          <w:tblHeader/>
        </w:trPr>
        <w:tc>
          <w:tcPr>
            <w:tcW w:w="780" w:type="dxa"/>
            <w:vMerge w:val="restart"/>
            <w:vAlign w:val="center"/>
          </w:tcPr>
          <w:p w:rsidR="00677935" w:rsidRPr="000322B7" w:rsidRDefault="00677935">
            <w:pPr>
              <w:spacing w:line="300" w:lineRule="exact"/>
              <w:jc w:val="center"/>
              <w:rPr>
                <w:rFonts w:ascii="方正书宋_GBK" w:eastAsia="方正书宋_GBK"/>
                <w:b/>
                <w:bCs/>
              </w:rPr>
            </w:pPr>
            <w:r w:rsidRPr="000322B7">
              <w:rPr>
                <w:rFonts w:ascii="方正书宋_GBK" w:eastAsia="方正书宋_GBK" w:cs="方正书宋_GBK" w:hint="eastAsia"/>
                <w:b/>
                <w:bCs/>
              </w:rPr>
              <w:t>职责活动</w:t>
            </w:r>
          </w:p>
        </w:tc>
        <w:tc>
          <w:tcPr>
            <w:tcW w:w="732" w:type="dxa"/>
            <w:vMerge w:val="restart"/>
            <w:vAlign w:val="center"/>
          </w:tcPr>
          <w:p w:rsidR="00677935" w:rsidRPr="000322B7" w:rsidRDefault="00677935">
            <w:pPr>
              <w:spacing w:line="300" w:lineRule="exact"/>
              <w:jc w:val="center"/>
              <w:rPr>
                <w:rFonts w:ascii="方正书宋_GBK" w:eastAsia="方正书宋_GBK"/>
                <w:b/>
                <w:bCs/>
              </w:rPr>
            </w:pPr>
            <w:r w:rsidRPr="000322B7">
              <w:rPr>
                <w:rFonts w:ascii="方正书宋_GBK" w:eastAsia="方正书宋_GBK" w:cs="方正书宋_GBK" w:hint="eastAsia"/>
                <w:b/>
                <w:bCs/>
              </w:rPr>
              <w:t>年度预算数</w:t>
            </w:r>
          </w:p>
        </w:tc>
        <w:tc>
          <w:tcPr>
            <w:tcW w:w="4704" w:type="dxa"/>
            <w:vMerge w:val="restart"/>
            <w:vAlign w:val="center"/>
          </w:tcPr>
          <w:p w:rsidR="00677935" w:rsidRPr="000322B7" w:rsidRDefault="00677935">
            <w:pPr>
              <w:spacing w:line="300" w:lineRule="exact"/>
              <w:jc w:val="center"/>
              <w:rPr>
                <w:rFonts w:ascii="方正书宋_GBK" w:eastAsia="方正书宋_GBK"/>
                <w:b/>
                <w:bCs/>
              </w:rPr>
            </w:pPr>
            <w:r w:rsidRPr="000322B7">
              <w:rPr>
                <w:rFonts w:ascii="方正书宋_GBK" w:eastAsia="方正书宋_GBK" w:cs="方正书宋_GBK" w:hint="eastAsia"/>
                <w:b/>
                <w:bCs/>
              </w:rPr>
              <w:t>内容描述</w:t>
            </w:r>
          </w:p>
        </w:tc>
        <w:tc>
          <w:tcPr>
            <w:tcW w:w="3795" w:type="dxa"/>
            <w:vMerge w:val="restart"/>
            <w:vAlign w:val="center"/>
          </w:tcPr>
          <w:p w:rsidR="00677935" w:rsidRPr="000322B7" w:rsidRDefault="00677935">
            <w:pPr>
              <w:spacing w:line="300" w:lineRule="exact"/>
              <w:jc w:val="center"/>
              <w:rPr>
                <w:rFonts w:ascii="方正书宋_GBK" w:eastAsia="方正书宋_GBK"/>
                <w:b/>
                <w:bCs/>
              </w:rPr>
            </w:pPr>
            <w:r w:rsidRPr="000322B7">
              <w:rPr>
                <w:rFonts w:ascii="方正书宋_GBK" w:eastAsia="方正书宋_GBK" w:cs="方正书宋_GBK" w:hint="eastAsia"/>
                <w:b/>
                <w:bCs/>
              </w:rPr>
              <w:t>绩效目标</w:t>
            </w:r>
          </w:p>
        </w:tc>
        <w:tc>
          <w:tcPr>
            <w:tcW w:w="1141" w:type="dxa"/>
            <w:vMerge w:val="restart"/>
            <w:vAlign w:val="center"/>
          </w:tcPr>
          <w:p w:rsidR="00677935" w:rsidRPr="000322B7" w:rsidRDefault="00677935">
            <w:pPr>
              <w:spacing w:line="300" w:lineRule="exact"/>
              <w:jc w:val="center"/>
              <w:rPr>
                <w:rFonts w:ascii="方正书宋_GBK" w:eastAsia="方正书宋_GBK"/>
                <w:b/>
                <w:bCs/>
              </w:rPr>
            </w:pPr>
            <w:r w:rsidRPr="000322B7">
              <w:rPr>
                <w:rFonts w:ascii="方正书宋_GBK" w:eastAsia="方正书宋_GBK" w:cs="方正书宋_GBK" w:hint="eastAsia"/>
                <w:b/>
                <w:bCs/>
              </w:rPr>
              <w:t>绩效指标</w:t>
            </w:r>
          </w:p>
        </w:tc>
        <w:tc>
          <w:tcPr>
            <w:tcW w:w="3656" w:type="dxa"/>
            <w:gridSpan w:val="4"/>
            <w:vAlign w:val="center"/>
          </w:tcPr>
          <w:p w:rsidR="00677935" w:rsidRPr="000322B7" w:rsidRDefault="00677935">
            <w:pPr>
              <w:spacing w:line="300" w:lineRule="exact"/>
              <w:jc w:val="center"/>
              <w:rPr>
                <w:rFonts w:ascii="方正书宋_GBK" w:eastAsia="方正书宋_GBK"/>
                <w:b/>
                <w:bCs/>
              </w:rPr>
            </w:pPr>
            <w:r w:rsidRPr="000322B7">
              <w:rPr>
                <w:rFonts w:ascii="方正书宋_GBK" w:eastAsia="方正书宋_GBK" w:cs="方正书宋_GBK" w:hint="eastAsia"/>
                <w:b/>
                <w:bCs/>
              </w:rPr>
              <w:t>评价标准</w:t>
            </w:r>
          </w:p>
        </w:tc>
      </w:tr>
      <w:tr w:rsidR="00677935" w:rsidRPr="000322B7" w:rsidTr="009D3CE0">
        <w:trPr>
          <w:trHeight w:val="225"/>
          <w:tblHeader/>
        </w:trPr>
        <w:tc>
          <w:tcPr>
            <w:tcW w:w="780" w:type="dxa"/>
            <w:vMerge/>
            <w:vAlign w:val="center"/>
          </w:tcPr>
          <w:p w:rsidR="00677935" w:rsidRPr="000322B7" w:rsidRDefault="00677935">
            <w:pPr>
              <w:spacing w:line="300" w:lineRule="exact"/>
              <w:jc w:val="left"/>
              <w:outlineLvl w:val="0"/>
            </w:pPr>
          </w:p>
        </w:tc>
        <w:tc>
          <w:tcPr>
            <w:tcW w:w="732" w:type="dxa"/>
            <w:vMerge/>
            <w:vAlign w:val="center"/>
          </w:tcPr>
          <w:p w:rsidR="00677935" w:rsidRPr="000322B7" w:rsidRDefault="00677935">
            <w:pPr>
              <w:spacing w:line="300" w:lineRule="exact"/>
              <w:jc w:val="left"/>
              <w:outlineLvl w:val="0"/>
            </w:pPr>
          </w:p>
        </w:tc>
        <w:tc>
          <w:tcPr>
            <w:tcW w:w="4704" w:type="dxa"/>
            <w:vMerge/>
            <w:vAlign w:val="center"/>
          </w:tcPr>
          <w:p w:rsidR="00677935" w:rsidRPr="000322B7" w:rsidRDefault="00677935">
            <w:pPr>
              <w:spacing w:line="300" w:lineRule="exact"/>
              <w:jc w:val="left"/>
              <w:outlineLvl w:val="0"/>
            </w:pPr>
          </w:p>
        </w:tc>
        <w:tc>
          <w:tcPr>
            <w:tcW w:w="3795" w:type="dxa"/>
            <w:vMerge/>
            <w:vAlign w:val="center"/>
          </w:tcPr>
          <w:p w:rsidR="00677935" w:rsidRPr="000322B7" w:rsidRDefault="00677935">
            <w:pPr>
              <w:spacing w:line="300" w:lineRule="exact"/>
              <w:jc w:val="left"/>
              <w:outlineLvl w:val="0"/>
            </w:pPr>
          </w:p>
        </w:tc>
        <w:tc>
          <w:tcPr>
            <w:tcW w:w="1141" w:type="dxa"/>
            <w:vMerge/>
            <w:vAlign w:val="center"/>
          </w:tcPr>
          <w:p w:rsidR="00677935" w:rsidRPr="000322B7" w:rsidRDefault="00677935">
            <w:pPr>
              <w:spacing w:line="300" w:lineRule="exact"/>
              <w:jc w:val="left"/>
              <w:outlineLvl w:val="0"/>
            </w:pPr>
          </w:p>
        </w:tc>
        <w:tc>
          <w:tcPr>
            <w:tcW w:w="648" w:type="dxa"/>
            <w:vAlign w:val="center"/>
          </w:tcPr>
          <w:p w:rsidR="00677935" w:rsidRPr="000322B7" w:rsidRDefault="00677935">
            <w:pPr>
              <w:spacing w:line="300" w:lineRule="exact"/>
              <w:jc w:val="center"/>
              <w:rPr>
                <w:rFonts w:ascii="方正书宋_GBK" w:eastAsia="方正书宋_GBK"/>
                <w:b/>
                <w:bCs/>
              </w:rPr>
            </w:pPr>
            <w:r w:rsidRPr="000322B7">
              <w:rPr>
                <w:rFonts w:ascii="方正书宋_GBK" w:eastAsia="方正书宋_GBK" w:cs="方正书宋_GBK" w:hint="eastAsia"/>
                <w:b/>
                <w:bCs/>
              </w:rPr>
              <w:t>优</w:t>
            </w:r>
          </w:p>
        </w:tc>
        <w:tc>
          <w:tcPr>
            <w:tcW w:w="672" w:type="dxa"/>
            <w:vAlign w:val="center"/>
          </w:tcPr>
          <w:p w:rsidR="00677935" w:rsidRPr="000322B7" w:rsidRDefault="00677935">
            <w:pPr>
              <w:spacing w:line="300" w:lineRule="exact"/>
              <w:jc w:val="center"/>
              <w:rPr>
                <w:rFonts w:ascii="方正书宋_GBK" w:eastAsia="方正书宋_GBK"/>
                <w:b/>
                <w:bCs/>
              </w:rPr>
            </w:pPr>
            <w:r w:rsidRPr="000322B7">
              <w:rPr>
                <w:rFonts w:ascii="方正书宋_GBK" w:eastAsia="方正书宋_GBK" w:cs="方正书宋_GBK" w:hint="eastAsia"/>
                <w:b/>
                <w:bCs/>
              </w:rPr>
              <w:t>良</w:t>
            </w:r>
          </w:p>
        </w:tc>
        <w:tc>
          <w:tcPr>
            <w:tcW w:w="1286" w:type="dxa"/>
            <w:vAlign w:val="center"/>
          </w:tcPr>
          <w:p w:rsidR="00677935" w:rsidRPr="000322B7" w:rsidRDefault="00677935">
            <w:pPr>
              <w:spacing w:line="300" w:lineRule="exact"/>
              <w:jc w:val="center"/>
              <w:rPr>
                <w:rFonts w:ascii="方正书宋_GBK" w:eastAsia="方正书宋_GBK"/>
                <w:b/>
                <w:bCs/>
              </w:rPr>
            </w:pPr>
            <w:r w:rsidRPr="000322B7">
              <w:rPr>
                <w:rFonts w:ascii="方正书宋_GBK" w:eastAsia="方正书宋_GBK" w:cs="方正书宋_GBK" w:hint="eastAsia"/>
                <w:b/>
                <w:bCs/>
              </w:rPr>
              <w:t>中</w:t>
            </w:r>
          </w:p>
        </w:tc>
        <w:tc>
          <w:tcPr>
            <w:tcW w:w="1050" w:type="dxa"/>
            <w:vAlign w:val="center"/>
          </w:tcPr>
          <w:p w:rsidR="00677935" w:rsidRPr="000322B7" w:rsidRDefault="00677935">
            <w:pPr>
              <w:spacing w:line="300" w:lineRule="exact"/>
              <w:jc w:val="center"/>
              <w:rPr>
                <w:rFonts w:ascii="方正书宋_GBK" w:eastAsia="方正书宋_GBK"/>
                <w:b/>
                <w:bCs/>
              </w:rPr>
            </w:pPr>
            <w:r w:rsidRPr="000322B7">
              <w:rPr>
                <w:rFonts w:ascii="方正书宋_GBK" w:eastAsia="方正书宋_GBK" w:cs="方正书宋_GBK" w:hint="eastAsia"/>
                <w:b/>
                <w:bCs/>
              </w:rPr>
              <w:t>差</w:t>
            </w:r>
          </w:p>
        </w:tc>
      </w:tr>
      <w:tr w:rsidR="00677935" w:rsidRPr="000322B7" w:rsidTr="009D3CE0">
        <w:trPr>
          <w:trHeight w:val="1460"/>
        </w:trPr>
        <w:tc>
          <w:tcPr>
            <w:tcW w:w="780" w:type="dxa"/>
            <w:vMerge w:val="restart"/>
            <w:vAlign w:val="center"/>
          </w:tcPr>
          <w:p w:rsidR="00677935" w:rsidRPr="000322B7" w:rsidRDefault="00677935">
            <w:pPr>
              <w:widowControl/>
              <w:jc w:val="left"/>
              <w:textAlignment w:val="center"/>
              <w:rPr>
                <w:rFonts w:ascii="方正书宋_GBK" w:eastAsia="方正书宋_GBK"/>
                <w:b/>
                <w:bCs/>
              </w:rPr>
            </w:pPr>
            <w:r w:rsidRPr="000322B7">
              <w:rPr>
                <w:rFonts w:ascii="宋体" w:hAnsi="宋体" w:cs="宋体" w:hint="eastAsia"/>
                <w:color w:val="000000"/>
                <w:kern w:val="0"/>
                <w:sz w:val="16"/>
                <w:szCs w:val="16"/>
              </w:rPr>
              <w:t>加强安全生产执法监察检查</w:t>
            </w:r>
          </w:p>
        </w:tc>
        <w:tc>
          <w:tcPr>
            <w:tcW w:w="732" w:type="dxa"/>
            <w:vMerge w:val="restart"/>
            <w:vAlign w:val="center"/>
          </w:tcPr>
          <w:p w:rsidR="00677935" w:rsidRPr="000322B7" w:rsidRDefault="00677935">
            <w:pPr>
              <w:spacing w:line="300" w:lineRule="exact"/>
              <w:jc w:val="center"/>
              <w:rPr>
                <w:rFonts w:ascii="方正书宋_GBK" w:eastAsia="方正书宋_GBK"/>
              </w:rPr>
            </w:pPr>
            <w:r>
              <w:rPr>
                <w:rFonts w:ascii="方正书宋_GBK" w:eastAsia="方正书宋_GBK"/>
              </w:rPr>
              <w:t>6</w:t>
            </w:r>
          </w:p>
        </w:tc>
        <w:tc>
          <w:tcPr>
            <w:tcW w:w="4704" w:type="dxa"/>
            <w:vMerge w:val="restart"/>
            <w:vAlign w:val="center"/>
          </w:tcPr>
          <w:p w:rsidR="00677935" w:rsidRPr="000322B7" w:rsidRDefault="00677935">
            <w:pPr>
              <w:widowControl/>
              <w:jc w:val="left"/>
              <w:textAlignment w:val="center"/>
              <w:rPr>
                <w:rFonts w:ascii="方正书宋_GBK" w:eastAsia="方正书宋_GBK"/>
              </w:rPr>
            </w:pPr>
            <w:r w:rsidRPr="000322B7">
              <w:rPr>
                <w:rFonts w:ascii="宋体" w:hAnsi="宋体" w:cs="宋体" w:hint="eastAsia"/>
                <w:color w:val="000000"/>
                <w:kern w:val="0"/>
                <w:sz w:val="16"/>
                <w:szCs w:val="16"/>
              </w:rPr>
              <w:t>承担全县安全生产综合监督管理责任，依法行使综合监督管理职权；根据《安全生产法》、《安全生产违法行为行政处罚办法》等法律法规，依法开展执法检查工作，对发现的安全生产违法行为依法进行行政处罚，遏制重特大事故发生，确保全县安全生产形势稳定好</w:t>
            </w:r>
          </w:p>
        </w:tc>
        <w:tc>
          <w:tcPr>
            <w:tcW w:w="3795" w:type="dxa"/>
            <w:vMerge w:val="restart"/>
            <w:vAlign w:val="center"/>
          </w:tcPr>
          <w:p w:rsidR="00677935" w:rsidRPr="000322B7" w:rsidRDefault="00677935">
            <w:pPr>
              <w:widowControl/>
              <w:jc w:val="left"/>
              <w:textAlignment w:val="center"/>
              <w:rPr>
                <w:rFonts w:ascii="方正书宋_GBK" w:eastAsia="方正书宋_GBK"/>
              </w:rPr>
            </w:pPr>
            <w:r w:rsidRPr="000322B7">
              <w:rPr>
                <w:rFonts w:ascii="宋体" w:hAnsi="宋体" w:cs="宋体" w:hint="eastAsia"/>
                <w:color w:val="000000"/>
                <w:kern w:val="0"/>
                <w:sz w:val="16"/>
                <w:szCs w:val="16"/>
              </w:rPr>
              <w:t>定期组织在全县开展安全生产督导检查活动，对重点行业和作业场所职业卫生安全生产加强行政执法监察，依法对违法行为实施行政处罚；不断加强安全生产监管能力建设，改善执法检测、监察检查等能力。加强重大危险源的监测、监控安全管理，建设县级监管体系；开展重大危险源执法检查工作。组织调查处理职业危害事故和违法违规行为；组织查处用人单位职业病危害事故。</w:t>
            </w:r>
            <w:r w:rsidRPr="000322B7">
              <w:rPr>
                <w:rFonts w:ascii="宋体" w:hAnsi="宋体" w:cs="宋体"/>
                <w:color w:val="000000"/>
                <w:kern w:val="0"/>
                <w:sz w:val="16"/>
                <w:szCs w:val="16"/>
              </w:rPr>
              <w:t xml:space="preserve">  </w:t>
            </w:r>
            <w:r w:rsidRPr="000322B7">
              <w:rPr>
                <w:rFonts w:ascii="宋体" w:hAnsi="宋体" w:cs="宋体" w:hint="eastAsia"/>
                <w:color w:val="000000"/>
                <w:kern w:val="0"/>
                <w:sz w:val="16"/>
                <w:szCs w:val="16"/>
              </w:rPr>
              <w:t>组织制订全县各行业隐患排查标准；组织开展安全生产事故专项调查；提出安全生产举报奖励意见；开展安全生产宣传教育活动，定期向社会公布安全生产重大事项情况；组织对安全生产责任人及监管监察人员组织执法资格进行培训考试；促进企业全面落实安全生产诚信管理。组织有关企事业单位开展全县安全生产创新科技成果研发和推广。</w:t>
            </w:r>
          </w:p>
        </w:tc>
        <w:tc>
          <w:tcPr>
            <w:tcW w:w="1141" w:type="dxa"/>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hint="eastAsia"/>
                <w:color w:val="000000"/>
                <w:kern w:val="0"/>
                <w:sz w:val="16"/>
                <w:szCs w:val="16"/>
              </w:rPr>
              <w:t>产出指标</w:t>
            </w:r>
          </w:p>
        </w:tc>
        <w:tc>
          <w:tcPr>
            <w:tcW w:w="648" w:type="dxa"/>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hint="eastAsia"/>
                <w:color w:val="000000"/>
                <w:kern w:val="0"/>
                <w:sz w:val="16"/>
                <w:szCs w:val="16"/>
              </w:rPr>
              <w:t>≥</w:t>
            </w:r>
            <w:r w:rsidRPr="000322B7">
              <w:rPr>
                <w:rFonts w:ascii="宋体" w:hAnsi="宋体" w:cs="宋体"/>
                <w:color w:val="000000"/>
                <w:kern w:val="0"/>
                <w:sz w:val="16"/>
                <w:szCs w:val="16"/>
              </w:rPr>
              <w:t>90%</w:t>
            </w:r>
          </w:p>
        </w:tc>
        <w:tc>
          <w:tcPr>
            <w:tcW w:w="672" w:type="dxa"/>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hint="eastAsia"/>
                <w:color w:val="000000"/>
                <w:kern w:val="0"/>
                <w:sz w:val="16"/>
                <w:szCs w:val="16"/>
              </w:rPr>
              <w:t>≥</w:t>
            </w:r>
            <w:r w:rsidRPr="000322B7">
              <w:rPr>
                <w:rFonts w:ascii="宋体" w:hAnsi="宋体" w:cs="宋体"/>
                <w:color w:val="000000"/>
                <w:kern w:val="0"/>
                <w:sz w:val="16"/>
                <w:szCs w:val="16"/>
              </w:rPr>
              <w:t>70%</w:t>
            </w:r>
          </w:p>
        </w:tc>
        <w:tc>
          <w:tcPr>
            <w:tcW w:w="1286" w:type="dxa"/>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hint="eastAsia"/>
                <w:color w:val="000000"/>
                <w:kern w:val="0"/>
                <w:sz w:val="16"/>
                <w:szCs w:val="16"/>
              </w:rPr>
              <w:t>≥</w:t>
            </w:r>
            <w:r w:rsidRPr="000322B7">
              <w:rPr>
                <w:rFonts w:ascii="宋体" w:hAnsi="宋体" w:cs="宋体"/>
                <w:color w:val="000000"/>
                <w:kern w:val="0"/>
                <w:sz w:val="16"/>
                <w:szCs w:val="16"/>
              </w:rPr>
              <w:t>60%</w:t>
            </w:r>
          </w:p>
        </w:tc>
        <w:tc>
          <w:tcPr>
            <w:tcW w:w="1050" w:type="dxa"/>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hint="eastAsia"/>
                <w:color w:val="000000"/>
                <w:kern w:val="0"/>
                <w:sz w:val="16"/>
                <w:szCs w:val="16"/>
              </w:rPr>
              <w:t>＜</w:t>
            </w:r>
            <w:r w:rsidRPr="000322B7">
              <w:rPr>
                <w:rFonts w:ascii="宋体" w:hAnsi="宋体" w:cs="宋体"/>
                <w:color w:val="000000"/>
                <w:kern w:val="0"/>
                <w:sz w:val="16"/>
                <w:szCs w:val="16"/>
              </w:rPr>
              <w:t>60%</w:t>
            </w:r>
          </w:p>
        </w:tc>
      </w:tr>
      <w:tr w:rsidR="00677935" w:rsidRPr="000322B7" w:rsidTr="009D3CE0">
        <w:trPr>
          <w:trHeight w:val="227"/>
        </w:trPr>
        <w:tc>
          <w:tcPr>
            <w:tcW w:w="780" w:type="dxa"/>
            <w:vMerge/>
            <w:vAlign w:val="center"/>
          </w:tcPr>
          <w:p w:rsidR="00677935" w:rsidRPr="000322B7" w:rsidRDefault="00677935">
            <w:pPr>
              <w:spacing w:line="300" w:lineRule="exact"/>
              <w:jc w:val="left"/>
              <w:rPr>
                <w:rFonts w:ascii="方正书宋_GBK" w:eastAsia="方正书宋_GBK"/>
                <w:b/>
                <w:bCs/>
              </w:rPr>
            </w:pPr>
          </w:p>
        </w:tc>
        <w:tc>
          <w:tcPr>
            <w:tcW w:w="732" w:type="dxa"/>
            <w:vMerge/>
            <w:vAlign w:val="center"/>
          </w:tcPr>
          <w:p w:rsidR="00677935" w:rsidRPr="000322B7" w:rsidRDefault="00677935">
            <w:pPr>
              <w:spacing w:line="300" w:lineRule="exact"/>
              <w:jc w:val="center"/>
              <w:rPr>
                <w:rFonts w:ascii="方正书宋_GBK" w:eastAsia="方正书宋_GBK"/>
              </w:rPr>
            </w:pPr>
          </w:p>
        </w:tc>
        <w:tc>
          <w:tcPr>
            <w:tcW w:w="4704" w:type="dxa"/>
            <w:vMerge/>
            <w:vAlign w:val="center"/>
          </w:tcPr>
          <w:p w:rsidR="00677935" w:rsidRPr="000322B7" w:rsidRDefault="00677935">
            <w:pPr>
              <w:rPr>
                <w:rFonts w:ascii="方正书宋_GBK" w:eastAsia="方正书宋_GBK"/>
              </w:rPr>
            </w:pPr>
          </w:p>
        </w:tc>
        <w:tc>
          <w:tcPr>
            <w:tcW w:w="3795" w:type="dxa"/>
            <w:vMerge/>
            <w:vAlign w:val="center"/>
          </w:tcPr>
          <w:p w:rsidR="00677935" w:rsidRPr="000322B7" w:rsidRDefault="00677935">
            <w:pPr>
              <w:jc w:val="left"/>
              <w:rPr>
                <w:rFonts w:ascii="方正书宋_GBK" w:eastAsia="方正书宋_GBK"/>
              </w:rPr>
            </w:pPr>
          </w:p>
        </w:tc>
        <w:tc>
          <w:tcPr>
            <w:tcW w:w="1141" w:type="dxa"/>
            <w:vAlign w:val="center"/>
          </w:tcPr>
          <w:p w:rsidR="00677935" w:rsidRPr="000322B7" w:rsidRDefault="00677935">
            <w:pPr>
              <w:widowControl/>
              <w:jc w:val="center"/>
              <w:textAlignment w:val="center"/>
              <w:rPr>
                <w:rFonts w:ascii="宋体" w:cs="宋体"/>
                <w:color w:val="000000"/>
                <w:kern w:val="0"/>
                <w:sz w:val="16"/>
                <w:szCs w:val="16"/>
              </w:rPr>
            </w:pPr>
            <w:r w:rsidRPr="000322B7">
              <w:rPr>
                <w:rFonts w:ascii="宋体" w:hAnsi="宋体" w:cs="宋体" w:hint="eastAsia"/>
                <w:color w:val="000000"/>
                <w:kern w:val="0"/>
                <w:sz w:val="16"/>
                <w:szCs w:val="16"/>
              </w:rPr>
              <w:t>效果指标</w:t>
            </w:r>
          </w:p>
        </w:tc>
        <w:tc>
          <w:tcPr>
            <w:tcW w:w="648" w:type="dxa"/>
            <w:vAlign w:val="center"/>
          </w:tcPr>
          <w:p w:rsidR="00677935" w:rsidRPr="000322B7" w:rsidRDefault="00677935">
            <w:pPr>
              <w:widowControl/>
              <w:jc w:val="center"/>
              <w:textAlignment w:val="center"/>
              <w:rPr>
                <w:rFonts w:ascii="宋体" w:cs="宋体"/>
                <w:color w:val="000000"/>
                <w:kern w:val="0"/>
                <w:sz w:val="16"/>
                <w:szCs w:val="16"/>
              </w:rPr>
            </w:pPr>
            <w:r w:rsidRPr="000322B7">
              <w:rPr>
                <w:rFonts w:ascii="宋体" w:hAnsi="宋体" w:cs="宋体" w:hint="eastAsia"/>
                <w:color w:val="000000"/>
                <w:kern w:val="0"/>
                <w:sz w:val="16"/>
                <w:szCs w:val="16"/>
              </w:rPr>
              <w:t>≥</w:t>
            </w:r>
            <w:r w:rsidRPr="000322B7">
              <w:rPr>
                <w:rFonts w:ascii="宋体" w:hAnsi="宋体" w:cs="宋体"/>
                <w:color w:val="000000"/>
                <w:kern w:val="0"/>
                <w:sz w:val="16"/>
                <w:szCs w:val="16"/>
              </w:rPr>
              <w:t>90%</w:t>
            </w:r>
          </w:p>
        </w:tc>
        <w:tc>
          <w:tcPr>
            <w:tcW w:w="672" w:type="dxa"/>
            <w:vAlign w:val="center"/>
          </w:tcPr>
          <w:p w:rsidR="00677935" w:rsidRPr="000322B7" w:rsidRDefault="00677935">
            <w:pPr>
              <w:widowControl/>
              <w:jc w:val="center"/>
              <w:textAlignment w:val="center"/>
              <w:rPr>
                <w:rFonts w:ascii="宋体" w:cs="宋体"/>
                <w:color w:val="000000"/>
                <w:kern w:val="0"/>
                <w:sz w:val="16"/>
                <w:szCs w:val="16"/>
              </w:rPr>
            </w:pPr>
            <w:r w:rsidRPr="000322B7">
              <w:rPr>
                <w:rFonts w:ascii="宋体" w:hAnsi="宋体" w:cs="宋体" w:hint="eastAsia"/>
                <w:color w:val="000000"/>
                <w:kern w:val="0"/>
                <w:sz w:val="16"/>
                <w:szCs w:val="16"/>
              </w:rPr>
              <w:t>≥</w:t>
            </w:r>
            <w:r w:rsidRPr="000322B7">
              <w:rPr>
                <w:rFonts w:ascii="宋体" w:hAnsi="宋体" w:cs="宋体"/>
                <w:color w:val="000000"/>
                <w:kern w:val="0"/>
                <w:sz w:val="16"/>
                <w:szCs w:val="16"/>
              </w:rPr>
              <w:t>70%</w:t>
            </w:r>
          </w:p>
        </w:tc>
        <w:tc>
          <w:tcPr>
            <w:tcW w:w="1286" w:type="dxa"/>
            <w:vAlign w:val="center"/>
          </w:tcPr>
          <w:p w:rsidR="00677935" w:rsidRPr="000322B7" w:rsidRDefault="00677935">
            <w:pPr>
              <w:widowControl/>
              <w:jc w:val="center"/>
              <w:textAlignment w:val="center"/>
              <w:rPr>
                <w:rFonts w:ascii="宋体" w:cs="宋体"/>
                <w:color w:val="000000"/>
                <w:kern w:val="0"/>
                <w:sz w:val="16"/>
                <w:szCs w:val="16"/>
              </w:rPr>
            </w:pPr>
            <w:r w:rsidRPr="000322B7">
              <w:rPr>
                <w:rFonts w:ascii="宋体" w:hAnsi="宋体" w:cs="宋体" w:hint="eastAsia"/>
                <w:color w:val="000000"/>
                <w:kern w:val="0"/>
                <w:sz w:val="16"/>
                <w:szCs w:val="16"/>
              </w:rPr>
              <w:t>≥</w:t>
            </w:r>
            <w:r w:rsidRPr="000322B7">
              <w:rPr>
                <w:rFonts w:ascii="宋体" w:hAnsi="宋体" w:cs="宋体"/>
                <w:color w:val="000000"/>
                <w:kern w:val="0"/>
                <w:sz w:val="16"/>
                <w:szCs w:val="16"/>
              </w:rPr>
              <w:t>60%</w:t>
            </w:r>
          </w:p>
        </w:tc>
        <w:tc>
          <w:tcPr>
            <w:tcW w:w="1050" w:type="dxa"/>
            <w:vAlign w:val="center"/>
          </w:tcPr>
          <w:p w:rsidR="00677935" w:rsidRPr="000322B7" w:rsidRDefault="00677935">
            <w:pPr>
              <w:widowControl/>
              <w:jc w:val="center"/>
              <w:textAlignment w:val="center"/>
              <w:rPr>
                <w:rFonts w:ascii="宋体" w:cs="宋体"/>
                <w:color w:val="000000"/>
                <w:kern w:val="0"/>
                <w:sz w:val="16"/>
                <w:szCs w:val="16"/>
              </w:rPr>
            </w:pPr>
            <w:r w:rsidRPr="000322B7">
              <w:rPr>
                <w:rFonts w:ascii="宋体" w:hAnsi="宋体" w:cs="宋体" w:hint="eastAsia"/>
                <w:color w:val="000000"/>
                <w:kern w:val="0"/>
                <w:sz w:val="16"/>
                <w:szCs w:val="16"/>
              </w:rPr>
              <w:t>＜</w:t>
            </w:r>
            <w:r w:rsidRPr="000322B7">
              <w:rPr>
                <w:rFonts w:ascii="宋体" w:hAnsi="宋体" w:cs="宋体"/>
                <w:color w:val="000000"/>
                <w:kern w:val="0"/>
                <w:sz w:val="16"/>
                <w:szCs w:val="16"/>
              </w:rPr>
              <w:t>60%</w:t>
            </w:r>
          </w:p>
        </w:tc>
      </w:tr>
      <w:tr w:rsidR="00677935" w:rsidRPr="000322B7" w:rsidTr="009D3CE0">
        <w:trPr>
          <w:trHeight w:val="1460"/>
        </w:trPr>
        <w:tc>
          <w:tcPr>
            <w:tcW w:w="780" w:type="dxa"/>
            <w:vMerge w:val="restart"/>
            <w:vAlign w:val="center"/>
          </w:tcPr>
          <w:p w:rsidR="00677935" w:rsidRPr="000322B7" w:rsidRDefault="00677935">
            <w:pPr>
              <w:widowControl/>
              <w:jc w:val="center"/>
              <w:textAlignment w:val="center"/>
              <w:rPr>
                <w:rFonts w:ascii="方正书宋_GBK" w:eastAsia="方正书宋_GBK"/>
                <w:b/>
                <w:bCs/>
              </w:rPr>
            </w:pPr>
            <w:r w:rsidRPr="000322B7">
              <w:rPr>
                <w:rFonts w:ascii="宋体" w:hAnsi="宋体" w:cs="宋体" w:hint="eastAsia"/>
                <w:color w:val="000000"/>
                <w:kern w:val="0"/>
                <w:sz w:val="16"/>
                <w:szCs w:val="16"/>
              </w:rPr>
              <w:t>重点行业安全生产监管</w:t>
            </w:r>
          </w:p>
        </w:tc>
        <w:tc>
          <w:tcPr>
            <w:tcW w:w="732" w:type="dxa"/>
            <w:vMerge w:val="restart"/>
            <w:vAlign w:val="center"/>
          </w:tcPr>
          <w:p w:rsidR="00677935" w:rsidRPr="000322B7" w:rsidRDefault="00677935">
            <w:pPr>
              <w:spacing w:line="300" w:lineRule="exact"/>
              <w:jc w:val="center"/>
              <w:rPr>
                <w:rFonts w:ascii="方正书宋_GBK" w:eastAsia="方正书宋_GBK"/>
              </w:rPr>
            </w:pPr>
            <w:r>
              <w:rPr>
                <w:rFonts w:ascii="方正书宋_GBK" w:eastAsia="方正书宋_GBK"/>
              </w:rPr>
              <w:t>3</w:t>
            </w:r>
          </w:p>
        </w:tc>
        <w:tc>
          <w:tcPr>
            <w:tcW w:w="4704" w:type="dxa"/>
            <w:vMerge w:val="restart"/>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hint="eastAsia"/>
                <w:color w:val="000000"/>
                <w:kern w:val="0"/>
                <w:sz w:val="16"/>
                <w:szCs w:val="16"/>
              </w:rPr>
              <w:t>按照分级、属地原则，依法监督检查工矿商贸生产经营单位贯彻执行安全生产法律法规情况及其安全生产条件和有关设备</w:t>
            </w:r>
            <w:r w:rsidRPr="000322B7">
              <w:rPr>
                <w:rFonts w:ascii="宋体" w:hAnsi="宋体" w:cs="宋体"/>
                <w:color w:val="000000"/>
                <w:kern w:val="0"/>
                <w:sz w:val="16"/>
                <w:szCs w:val="16"/>
              </w:rPr>
              <w:t>(</w:t>
            </w:r>
            <w:r w:rsidRPr="000322B7">
              <w:rPr>
                <w:rFonts w:ascii="宋体" w:hAnsi="宋体" w:cs="宋体" w:hint="eastAsia"/>
                <w:color w:val="000000"/>
                <w:kern w:val="0"/>
                <w:sz w:val="16"/>
                <w:szCs w:val="16"/>
              </w:rPr>
              <w:t>适用《特种设备安全监察条例》的特种设备除外</w:t>
            </w:r>
            <w:r w:rsidRPr="000322B7">
              <w:rPr>
                <w:rFonts w:ascii="宋体" w:hAnsi="宋体" w:cs="宋体"/>
                <w:color w:val="000000"/>
                <w:kern w:val="0"/>
                <w:sz w:val="16"/>
                <w:szCs w:val="16"/>
              </w:rPr>
              <w:t>)</w:t>
            </w:r>
            <w:r w:rsidRPr="000322B7">
              <w:rPr>
                <w:rFonts w:ascii="宋体" w:hAnsi="宋体" w:cs="宋体" w:hint="eastAsia"/>
                <w:color w:val="000000"/>
                <w:kern w:val="0"/>
                <w:sz w:val="16"/>
                <w:szCs w:val="16"/>
              </w:rPr>
              <w:t>、材料、劳动防护用品的安全管理工作；承担非煤矿山企业和危险化学品、烟花爆竹生产企业安全生产准入管理责任，依法组织实施安全生产准入制度；负责危险化学品安全监督管理综合工作和烟花爆竹安全生产监督管理工作。</w:t>
            </w:r>
          </w:p>
        </w:tc>
        <w:tc>
          <w:tcPr>
            <w:tcW w:w="3795" w:type="dxa"/>
            <w:vMerge w:val="restart"/>
            <w:vAlign w:val="center"/>
          </w:tcPr>
          <w:p w:rsidR="00677935" w:rsidRPr="000322B7" w:rsidRDefault="00677935">
            <w:pPr>
              <w:widowControl/>
              <w:jc w:val="left"/>
              <w:textAlignment w:val="center"/>
              <w:rPr>
                <w:rFonts w:ascii="方正书宋_GBK" w:eastAsia="方正书宋_GBK"/>
              </w:rPr>
            </w:pPr>
            <w:r w:rsidRPr="000322B7">
              <w:rPr>
                <w:rFonts w:ascii="宋体" w:hAnsi="宋体" w:cs="宋体"/>
                <w:color w:val="000000"/>
                <w:kern w:val="0"/>
                <w:sz w:val="16"/>
                <w:szCs w:val="16"/>
              </w:rPr>
              <w:t xml:space="preserve">  </w:t>
            </w:r>
            <w:r w:rsidRPr="000322B7">
              <w:rPr>
                <w:rFonts w:ascii="宋体" w:hAnsi="宋体" w:cs="宋体" w:hint="eastAsia"/>
                <w:color w:val="000000"/>
                <w:kern w:val="0"/>
                <w:sz w:val="16"/>
                <w:szCs w:val="16"/>
              </w:rPr>
              <w:t>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加强高危行业建设项目安全条件、安全设施设计、职业病防护设施设计审查和竣工验收管理。</w:t>
            </w:r>
            <w:r w:rsidRPr="000322B7">
              <w:rPr>
                <w:rFonts w:ascii="宋体" w:hAnsi="宋体" w:cs="宋体"/>
                <w:color w:val="000000"/>
                <w:kern w:val="0"/>
                <w:sz w:val="16"/>
                <w:szCs w:val="16"/>
              </w:rPr>
              <w:t xml:space="preserve">                                        </w:t>
            </w:r>
          </w:p>
        </w:tc>
        <w:tc>
          <w:tcPr>
            <w:tcW w:w="1141" w:type="dxa"/>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hint="eastAsia"/>
                <w:color w:val="000000"/>
                <w:kern w:val="0"/>
                <w:sz w:val="16"/>
                <w:szCs w:val="16"/>
              </w:rPr>
              <w:t>产出指标</w:t>
            </w:r>
          </w:p>
        </w:tc>
        <w:tc>
          <w:tcPr>
            <w:tcW w:w="648" w:type="dxa"/>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hint="eastAsia"/>
                <w:color w:val="000000"/>
                <w:kern w:val="0"/>
                <w:sz w:val="16"/>
                <w:szCs w:val="16"/>
              </w:rPr>
              <w:t>≥</w:t>
            </w:r>
            <w:r w:rsidRPr="000322B7">
              <w:rPr>
                <w:rFonts w:ascii="宋体" w:hAnsi="宋体" w:cs="宋体"/>
                <w:color w:val="000000"/>
                <w:kern w:val="0"/>
                <w:sz w:val="16"/>
                <w:szCs w:val="16"/>
              </w:rPr>
              <w:t>90%</w:t>
            </w:r>
          </w:p>
        </w:tc>
        <w:tc>
          <w:tcPr>
            <w:tcW w:w="672" w:type="dxa"/>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hint="eastAsia"/>
                <w:color w:val="000000"/>
                <w:kern w:val="0"/>
                <w:sz w:val="16"/>
                <w:szCs w:val="16"/>
              </w:rPr>
              <w:t>≥</w:t>
            </w:r>
            <w:r w:rsidRPr="000322B7">
              <w:rPr>
                <w:rFonts w:ascii="宋体" w:hAnsi="宋体" w:cs="宋体"/>
                <w:color w:val="000000"/>
                <w:kern w:val="0"/>
                <w:sz w:val="16"/>
                <w:szCs w:val="16"/>
              </w:rPr>
              <w:t>85%</w:t>
            </w:r>
          </w:p>
        </w:tc>
        <w:tc>
          <w:tcPr>
            <w:tcW w:w="1286" w:type="dxa"/>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hint="eastAsia"/>
                <w:color w:val="000000"/>
                <w:kern w:val="0"/>
                <w:sz w:val="16"/>
                <w:szCs w:val="16"/>
              </w:rPr>
              <w:t>≥</w:t>
            </w:r>
            <w:r w:rsidRPr="000322B7">
              <w:rPr>
                <w:rFonts w:ascii="宋体" w:hAnsi="宋体" w:cs="宋体"/>
                <w:color w:val="000000"/>
                <w:kern w:val="0"/>
                <w:sz w:val="16"/>
                <w:szCs w:val="16"/>
              </w:rPr>
              <w:t>80%</w:t>
            </w:r>
          </w:p>
        </w:tc>
        <w:tc>
          <w:tcPr>
            <w:tcW w:w="1050" w:type="dxa"/>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hint="eastAsia"/>
                <w:color w:val="000000"/>
                <w:kern w:val="0"/>
                <w:sz w:val="16"/>
                <w:szCs w:val="16"/>
              </w:rPr>
              <w:t>＜</w:t>
            </w:r>
            <w:r w:rsidRPr="000322B7">
              <w:rPr>
                <w:rFonts w:ascii="宋体" w:hAnsi="宋体" w:cs="宋体"/>
                <w:color w:val="000000"/>
                <w:kern w:val="0"/>
                <w:sz w:val="16"/>
                <w:szCs w:val="16"/>
              </w:rPr>
              <w:t>80%</w:t>
            </w:r>
          </w:p>
        </w:tc>
      </w:tr>
      <w:tr w:rsidR="00677935" w:rsidRPr="000322B7" w:rsidTr="009D3CE0">
        <w:trPr>
          <w:trHeight w:val="227"/>
        </w:trPr>
        <w:tc>
          <w:tcPr>
            <w:tcW w:w="780" w:type="dxa"/>
            <w:vMerge/>
            <w:vAlign w:val="center"/>
          </w:tcPr>
          <w:p w:rsidR="00677935" w:rsidRPr="000322B7" w:rsidRDefault="00677935">
            <w:pPr>
              <w:spacing w:line="300" w:lineRule="exact"/>
              <w:jc w:val="left"/>
              <w:rPr>
                <w:rFonts w:ascii="方正书宋_GBK" w:eastAsia="方正书宋_GBK"/>
                <w:b/>
                <w:bCs/>
              </w:rPr>
            </w:pPr>
          </w:p>
        </w:tc>
        <w:tc>
          <w:tcPr>
            <w:tcW w:w="732" w:type="dxa"/>
            <w:vMerge/>
            <w:vAlign w:val="center"/>
          </w:tcPr>
          <w:p w:rsidR="00677935" w:rsidRPr="000322B7" w:rsidRDefault="00677935">
            <w:pPr>
              <w:spacing w:line="300" w:lineRule="exact"/>
              <w:jc w:val="center"/>
              <w:rPr>
                <w:rFonts w:ascii="方正书宋_GBK" w:eastAsia="方正书宋_GBK"/>
              </w:rPr>
            </w:pPr>
          </w:p>
        </w:tc>
        <w:tc>
          <w:tcPr>
            <w:tcW w:w="4704" w:type="dxa"/>
            <w:vMerge/>
            <w:vAlign w:val="center"/>
          </w:tcPr>
          <w:p w:rsidR="00677935" w:rsidRPr="000322B7" w:rsidRDefault="00677935">
            <w:pPr>
              <w:spacing w:line="300" w:lineRule="exact"/>
              <w:jc w:val="left"/>
              <w:rPr>
                <w:rFonts w:ascii="方正书宋_GBK" w:eastAsia="方正书宋_GBK"/>
              </w:rPr>
            </w:pPr>
          </w:p>
        </w:tc>
        <w:tc>
          <w:tcPr>
            <w:tcW w:w="3795" w:type="dxa"/>
            <w:vMerge/>
            <w:vAlign w:val="center"/>
          </w:tcPr>
          <w:p w:rsidR="00677935" w:rsidRPr="000322B7" w:rsidRDefault="00677935">
            <w:pPr>
              <w:spacing w:line="300" w:lineRule="exact"/>
              <w:jc w:val="left"/>
              <w:rPr>
                <w:rFonts w:ascii="方正书宋_GBK" w:eastAsia="方正书宋_GBK"/>
              </w:rPr>
            </w:pPr>
          </w:p>
        </w:tc>
        <w:tc>
          <w:tcPr>
            <w:tcW w:w="1141" w:type="dxa"/>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hint="eastAsia"/>
                <w:color w:val="000000"/>
                <w:kern w:val="0"/>
                <w:sz w:val="16"/>
                <w:szCs w:val="16"/>
              </w:rPr>
              <w:t>效果指标</w:t>
            </w:r>
          </w:p>
        </w:tc>
        <w:tc>
          <w:tcPr>
            <w:tcW w:w="648" w:type="dxa"/>
          </w:tcPr>
          <w:p w:rsidR="00677935" w:rsidRPr="000322B7" w:rsidRDefault="00677935">
            <w:pPr>
              <w:widowControl/>
              <w:jc w:val="center"/>
              <w:textAlignment w:val="center"/>
              <w:rPr>
                <w:rFonts w:ascii="宋体" w:cs="宋体"/>
                <w:color w:val="000000"/>
                <w:kern w:val="0"/>
                <w:sz w:val="16"/>
                <w:szCs w:val="16"/>
              </w:rPr>
            </w:pPr>
          </w:p>
          <w:p w:rsidR="00677935" w:rsidRPr="000322B7" w:rsidRDefault="00677935">
            <w:pPr>
              <w:widowControl/>
              <w:jc w:val="center"/>
              <w:textAlignment w:val="center"/>
              <w:rPr>
                <w:rFonts w:ascii="宋体" w:cs="宋体"/>
                <w:color w:val="000000"/>
                <w:kern w:val="0"/>
                <w:sz w:val="16"/>
                <w:szCs w:val="16"/>
              </w:rPr>
            </w:pPr>
            <w:r w:rsidRPr="000322B7">
              <w:rPr>
                <w:rFonts w:ascii="宋体" w:hAnsi="宋体" w:cs="宋体"/>
                <w:color w:val="000000"/>
                <w:kern w:val="0"/>
                <w:sz w:val="16"/>
                <w:szCs w:val="16"/>
              </w:rPr>
              <w:t>100%</w:t>
            </w:r>
          </w:p>
        </w:tc>
        <w:tc>
          <w:tcPr>
            <w:tcW w:w="672" w:type="dxa"/>
            <w:vAlign w:val="center"/>
          </w:tcPr>
          <w:p w:rsidR="00677935" w:rsidRPr="000322B7" w:rsidRDefault="00677935">
            <w:pPr>
              <w:widowControl/>
              <w:jc w:val="center"/>
              <w:textAlignment w:val="center"/>
              <w:rPr>
                <w:rFonts w:ascii="宋体" w:cs="宋体"/>
                <w:color w:val="000000"/>
                <w:kern w:val="0"/>
                <w:sz w:val="16"/>
                <w:szCs w:val="16"/>
              </w:rPr>
            </w:pPr>
            <w:r w:rsidRPr="000322B7">
              <w:rPr>
                <w:rFonts w:ascii="宋体" w:hAnsi="宋体" w:cs="宋体" w:hint="eastAsia"/>
                <w:color w:val="000000"/>
                <w:kern w:val="0"/>
                <w:sz w:val="16"/>
                <w:szCs w:val="16"/>
              </w:rPr>
              <w:t>≥</w:t>
            </w:r>
            <w:r w:rsidRPr="000322B7">
              <w:rPr>
                <w:rFonts w:ascii="宋体" w:hAnsi="宋体" w:cs="宋体"/>
                <w:color w:val="000000"/>
                <w:kern w:val="0"/>
                <w:sz w:val="16"/>
                <w:szCs w:val="16"/>
              </w:rPr>
              <w:t>90%</w:t>
            </w:r>
          </w:p>
        </w:tc>
        <w:tc>
          <w:tcPr>
            <w:tcW w:w="1286" w:type="dxa"/>
            <w:vAlign w:val="center"/>
          </w:tcPr>
          <w:p w:rsidR="00677935" w:rsidRPr="000322B7" w:rsidRDefault="00677935">
            <w:pPr>
              <w:widowControl/>
              <w:jc w:val="center"/>
              <w:textAlignment w:val="center"/>
              <w:rPr>
                <w:rFonts w:ascii="宋体" w:cs="宋体"/>
                <w:color w:val="000000"/>
                <w:kern w:val="0"/>
                <w:sz w:val="16"/>
                <w:szCs w:val="16"/>
              </w:rPr>
            </w:pPr>
            <w:r w:rsidRPr="000322B7">
              <w:rPr>
                <w:rFonts w:ascii="宋体" w:hAnsi="宋体" w:cs="宋体" w:hint="eastAsia"/>
                <w:color w:val="000000"/>
                <w:kern w:val="0"/>
                <w:sz w:val="16"/>
                <w:szCs w:val="16"/>
              </w:rPr>
              <w:t>≥</w:t>
            </w:r>
            <w:r w:rsidRPr="000322B7">
              <w:rPr>
                <w:rFonts w:ascii="宋体" w:hAnsi="宋体" w:cs="宋体"/>
                <w:color w:val="000000"/>
                <w:kern w:val="0"/>
                <w:sz w:val="16"/>
                <w:szCs w:val="16"/>
              </w:rPr>
              <w:t>80%</w:t>
            </w:r>
          </w:p>
        </w:tc>
        <w:tc>
          <w:tcPr>
            <w:tcW w:w="1050" w:type="dxa"/>
            <w:vAlign w:val="center"/>
          </w:tcPr>
          <w:p w:rsidR="00677935" w:rsidRPr="000322B7" w:rsidRDefault="00677935">
            <w:pPr>
              <w:widowControl/>
              <w:jc w:val="center"/>
              <w:textAlignment w:val="center"/>
              <w:rPr>
                <w:rFonts w:ascii="宋体" w:cs="宋体"/>
                <w:color w:val="000000"/>
                <w:kern w:val="0"/>
                <w:sz w:val="16"/>
                <w:szCs w:val="16"/>
              </w:rPr>
            </w:pPr>
            <w:r w:rsidRPr="000322B7">
              <w:rPr>
                <w:rFonts w:ascii="宋体" w:hAnsi="宋体" w:cs="宋体" w:hint="eastAsia"/>
                <w:color w:val="000000"/>
                <w:kern w:val="0"/>
                <w:sz w:val="16"/>
                <w:szCs w:val="16"/>
              </w:rPr>
              <w:t>＜</w:t>
            </w:r>
            <w:r w:rsidRPr="000322B7">
              <w:rPr>
                <w:rFonts w:ascii="宋体" w:hAnsi="宋体" w:cs="宋体"/>
                <w:color w:val="000000"/>
                <w:kern w:val="0"/>
                <w:sz w:val="16"/>
                <w:szCs w:val="16"/>
              </w:rPr>
              <w:t>80%</w:t>
            </w:r>
          </w:p>
        </w:tc>
      </w:tr>
      <w:tr w:rsidR="00677935" w:rsidRPr="000322B7" w:rsidTr="009D3CE0">
        <w:trPr>
          <w:trHeight w:val="1976"/>
        </w:trPr>
        <w:tc>
          <w:tcPr>
            <w:tcW w:w="780" w:type="dxa"/>
            <w:vMerge w:val="restart"/>
            <w:vAlign w:val="center"/>
          </w:tcPr>
          <w:p w:rsidR="00677935" w:rsidRPr="000322B7" w:rsidRDefault="00677935">
            <w:pPr>
              <w:widowControl/>
              <w:jc w:val="center"/>
              <w:textAlignment w:val="center"/>
              <w:rPr>
                <w:rFonts w:ascii="方正书宋_GBK" w:eastAsia="方正书宋_GBK"/>
                <w:b/>
                <w:bCs/>
              </w:rPr>
            </w:pPr>
            <w:r w:rsidRPr="000322B7">
              <w:rPr>
                <w:rFonts w:ascii="宋体" w:hAnsi="宋体" w:cs="宋体" w:hint="eastAsia"/>
                <w:color w:val="000000"/>
                <w:kern w:val="0"/>
                <w:sz w:val="16"/>
                <w:szCs w:val="16"/>
              </w:rPr>
              <w:t>组织指挥和协调全县安全生产应急救援</w:t>
            </w:r>
          </w:p>
        </w:tc>
        <w:tc>
          <w:tcPr>
            <w:tcW w:w="732" w:type="dxa"/>
            <w:vMerge w:val="restart"/>
            <w:vAlign w:val="center"/>
          </w:tcPr>
          <w:p w:rsidR="00677935" w:rsidRPr="000322B7" w:rsidRDefault="00677935">
            <w:pPr>
              <w:spacing w:line="300" w:lineRule="exact"/>
              <w:jc w:val="center"/>
              <w:rPr>
                <w:rFonts w:ascii="方正书宋_GBK" w:eastAsia="方正书宋_GBK"/>
              </w:rPr>
            </w:pPr>
            <w:r w:rsidRPr="000322B7">
              <w:rPr>
                <w:rFonts w:ascii="方正书宋_GBK" w:eastAsia="方正书宋_GBK"/>
              </w:rPr>
              <w:t>3</w:t>
            </w:r>
          </w:p>
        </w:tc>
        <w:tc>
          <w:tcPr>
            <w:tcW w:w="4704" w:type="dxa"/>
            <w:vMerge w:val="restart"/>
            <w:vAlign w:val="center"/>
          </w:tcPr>
          <w:p w:rsidR="00677935" w:rsidRPr="000322B7" w:rsidRDefault="00677935">
            <w:pPr>
              <w:widowControl/>
              <w:jc w:val="left"/>
              <w:textAlignment w:val="center"/>
              <w:rPr>
                <w:rFonts w:ascii="方正书宋_GBK" w:eastAsia="方正书宋_GBK"/>
              </w:rPr>
            </w:pPr>
            <w:r w:rsidRPr="000322B7">
              <w:rPr>
                <w:rFonts w:ascii="宋体" w:hAnsi="宋体" w:cs="宋体" w:hint="eastAsia"/>
                <w:color w:val="000000"/>
                <w:kern w:val="0"/>
                <w:sz w:val="16"/>
                <w:szCs w:val="16"/>
              </w:rPr>
              <w:t>安全生产指导预案编制和备案管理，组织应急救援演练，组织协调全县安全生产救援工作。</w:t>
            </w:r>
          </w:p>
        </w:tc>
        <w:tc>
          <w:tcPr>
            <w:tcW w:w="3795" w:type="dxa"/>
            <w:vMerge w:val="restart"/>
            <w:vAlign w:val="center"/>
          </w:tcPr>
          <w:p w:rsidR="00677935" w:rsidRPr="000322B7" w:rsidRDefault="00677935">
            <w:pPr>
              <w:widowControl/>
              <w:jc w:val="left"/>
              <w:textAlignment w:val="center"/>
              <w:rPr>
                <w:rFonts w:ascii="方正书宋_GBK" w:eastAsia="方正书宋_GBK"/>
              </w:rPr>
            </w:pPr>
            <w:r w:rsidRPr="000322B7">
              <w:rPr>
                <w:rFonts w:ascii="宋体" w:hAnsi="宋体" w:cs="宋体"/>
                <w:color w:val="000000"/>
                <w:kern w:val="0"/>
                <w:sz w:val="16"/>
                <w:szCs w:val="16"/>
              </w:rPr>
              <w:t xml:space="preserve">   </w:t>
            </w:r>
            <w:r w:rsidRPr="000322B7">
              <w:rPr>
                <w:rFonts w:ascii="宋体" w:hAnsi="宋体" w:cs="宋体" w:hint="eastAsia"/>
                <w:color w:val="000000"/>
                <w:kern w:val="0"/>
                <w:sz w:val="16"/>
                <w:szCs w:val="16"/>
              </w:rPr>
              <w:t>组织指导全县安全生产应急救援预案编制和备案管理，结合事故多发、易发，应急管理基础薄弱的地区、领域、时段、岗位等重点，组织开展实战化应急演练。</w:t>
            </w:r>
            <w:r w:rsidRPr="000322B7">
              <w:rPr>
                <w:rFonts w:ascii="宋体" w:hAnsi="宋体" w:cs="宋体"/>
                <w:color w:val="000000"/>
                <w:kern w:val="0"/>
                <w:sz w:val="16"/>
                <w:szCs w:val="16"/>
              </w:rPr>
              <w:t xml:space="preserve">          </w:t>
            </w:r>
            <w:r w:rsidRPr="000322B7">
              <w:rPr>
                <w:rFonts w:ascii="宋体" w:hAnsi="宋体" w:cs="宋体" w:hint="eastAsia"/>
                <w:color w:val="000000"/>
                <w:kern w:val="0"/>
                <w:sz w:val="16"/>
                <w:szCs w:val="16"/>
              </w:rPr>
              <w:t>加强应急救援队伍、装备和信息系统建设，完善安全生产应急平台，提高全县应急救援协调指挥能力和应急处置能力；实施县救援指挥中心能力建设，加强指挥机构管理和专业应急救援队伍训练，统一规划安全生产应急平台信息化建设和救援通信、信息网络运行保障，及时进行重大危险源预警、技术监控工作，发布预警信息。</w:t>
            </w:r>
            <w:r w:rsidRPr="000322B7">
              <w:rPr>
                <w:rFonts w:ascii="宋体" w:cs="宋体"/>
                <w:color w:val="000000"/>
                <w:kern w:val="0"/>
                <w:sz w:val="16"/>
                <w:szCs w:val="16"/>
              </w:rPr>
              <w:br/>
            </w:r>
            <w:r w:rsidRPr="000322B7">
              <w:rPr>
                <w:rFonts w:ascii="宋体" w:hAnsi="宋体" w:cs="宋体"/>
                <w:color w:val="000000"/>
                <w:kern w:val="0"/>
                <w:sz w:val="16"/>
                <w:szCs w:val="16"/>
              </w:rPr>
              <w:t xml:space="preserve">   </w:t>
            </w:r>
            <w:r w:rsidRPr="000322B7">
              <w:rPr>
                <w:rFonts w:ascii="宋体" w:hAnsi="宋体" w:cs="宋体" w:hint="eastAsia"/>
                <w:color w:val="000000"/>
                <w:kern w:val="0"/>
                <w:sz w:val="16"/>
                <w:szCs w:val="16"/>
              </w:rPr>
              <w:t>启动应急预案，组织协调救援力量、装备、专家参与救援，制定救援方案，科学施救，保障救援工作顺利进行</w:t>
            </w:r>
          </w:p>
        </w:tc>
        <w:tc>
          <w:tcPr>
            <w:tcW w:w="1141" w:type="dxa"/>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hint="eastAsia"/>
                <w:color w:val="000000"/>
                <w:kern w:val="0"/>
                <w:sz w:val="16"/>
                <w:szCs w:val="16"/>
              </w:rPr>
              <w:t>产出指标</w:t>
            </w:r>
          </w:p>
        </w:tc>
        <w:tc>
          <w:tcPr>
            <w:tcW w:w="648" w:type="dxa"/>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color w:val="000000"/>
                <w:kern w:val="0"/>
                <w:sz w:val="16"/>
                <w:szCs w:val="16"/>
              </w:rPr>
              <w:t>100%</w:t>
            </w:r>
          </w:p>
        </w:tc>
        <w:tc>
          <w:tcPr>
            <w:tcW w:w="672" w:type="dxa"/>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hint="eastAsia"/>
                <w:color w:val="000000"/>
                <w:kern w:val="0"/>
                <w:sz w:val="16"/>
                <w:szCs w:val="16"/>
              </w:rPr>
              <w:t>≥</w:t>
            </w:r>
            <w:r w:rsidRPr="000322B7">
              <w:rPr>
                <w:rFonts w:ascii="宋体" w:hAnsi="宋体" w:cs="宋体"/>
                <w:color w:val="000000"/>
                <w:kern w:val="0"/>
                <w:sz w:val="16"/>
                <w:szCs w:val="16"/>
              </w:rPr>
              <w:t>85%</w:t>
            </w:r>
          </w:p>
        </w:tc>
        <w:tc>
          <w:tcPr>
            <w:tcW w:w="1286" w:type="dxa"/>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hint="eastAsia"/>
                <w:color w:val="000000"/>
                <w:kern w:val="0"/>
                <w:sz w:val="16"/>
                <w:szCs w:val="16"/>
              </w:rPr>
              <w:t>≥</w:t>
            </w:r>
            <w:r w:rsidRPr="000322B7">
              <w:rPr>
                <w:rFonts w:ascii="宋体" w:hAnsi="宋体" w:cs="宋体"/>
                <w:color w:val="000000"/>
                <w:kern w:val="0"/>
                <w:sz w:val="16"/>
                <w:szCs w:val="16"/>
              </w:rPr>
              <w:t>80%</w:t>
            </w:r>
          </w:p>
        </w:tc>
        <w:tc>
          <w:tcPr>
            <w:tcW w:w="1050" w:type="dxa"/>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hint="eastAsia"/>
                <w:color w:val="000000"/>
                <w:kern w:val="0"/>
                <w:sz w:val="16"/>
                <w:szCs w:val="16"/>
              </w:rPr>
              <w:t>＜</w:t>
            </w:r>
            <w:r w:rsidRPr="000322B7">
              <w:rPr>
                <w:rFonts w:ascii="宋体" w:hAnsi="宋体" w:cs="宋体"/>
                <w:color w:val="000000"/>
                <w:kern w:val="0"/>
                <w:sz w:val="16"/>
                <w:szCs w:val="16"/>
              </w:rPr>
              <w:t>80%</w:t>
            </w:r>
          </w:p>
        </w:tc>
      </w:tr>
      <w:tr w:rsidR="00677935" w:rsidRPr="000322B7" w:rsidTr="009D3CE0">
        <w:trPr>
          <w:trHeight w:val="227"/>
        </w:trPr>
        <w:tc>
          <w:tcPr>
            <w:tcW w:w="780" w:type="dxa"/>
            <w:vMerge/>
            <w:vAlign w:val="center"/>
          </w:tcPr>
          <w:p w:rsidR="00677935" w:rsidRPr="000322B7" w:rsidRDefault="00677935">
            <w:pPr>
              <w:spacing w:line="300" w:lineRule="exact"/>
              <w:jc w:val="left"/>
              <w:rPr>
                <w:rFonts w:ascii="方正书宋_GBK" w:eastAsia="方正书宋_GBK"/>
                <w:b/>
                <w:bCs/>
              </w:rPr>
            </w:pPr>
          </w:p>
        </w:tc>
        <w:tc>
          <w:tcPr>
            <w:tcW w:w="732" w:type="dxa"/>
            <w:vMerge/>
            <w:vAlign w:val="center"/>
          </w:tcPr>
          <w:p w:rsidR="00677935" w:rsidRPr="000322B7" w:rsidRDefault="00677935">
            <w:pPr>
              <w:spacing w:line="300" w:lineRule="exact"/>
              <w:jc w:val="center"/>
              <w:rPr>
                <w:rFonts w:ascii="方正书宋_GBK" w:eastAsia="方正书宋_GBK"/>
              </w:rPr>
            </w:pPr>
          </w:p>
        </w:tc>
        <w:tc>
          <w:tcPr>
            <w:tcW w:w="4704" w:type="dxa"/>
            <w:vMerge/>
            <w:vAlign w:val="center"/>
          </w:tcPr>
          <w:p w:rsidR="00677935" w:rsidRPr="000322B7" w:rsidRDefault="00677935">
            <w:pPr>
              <w:spacing w:line="300" w:lineRule="exact"/>
              <w:jc w:val="left"/>
              <w:rPr>
                <w:rFonts w:ascii="方正书宋_GBK" w:eastAsia="方正书宋_GBK"/>
              </w:rPr>
            </w:pPr>
          </w:p>
        </w:tc>
        <w:tc>
          <w:tcPr>
            <w:tcW w:w="3795" w:type="dxa"/>
            <w:vMerge/>
            <w:vAlign w:val="center"/>
          </w:tcPr>
          <w:p w:rsidR="00677935" w:rsidRPr="000322B7" w:rsidRDefault="00677935">
            <w:pPr>
              <w:spacing w:line="300" w:lineRule="exact"/>
              <w:jc w:val="left"/>
              <w:rPr>
                <w:rFonts w:ascii="方正书宋_GBK" w:eastAsia="方正书宋_GBK"/>
              </w:rPr>
            </w:pPr>
          </w:p>
        </w:tc>
        <w:tc>
          <w:tcPr>
            <w:tcW w:w="1141" w:type="dxa"/>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hint="eastAsia"/>
                <w:color w:val="000000"/>
                <w:kern w:val="0"/>
                <w:sz w:val="16"/>
                <w:szCs w:val="16"/>
              </w:rPr>
              <w:t>效果指标</w:t>
            </w:r>
          </w:p>
        </w:tc>
        <w:tc>
          <w:tcPr>
            <w:tcW w:w="648" w:type="dxa"/>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color w:val="000000"/>
                <w:kern w:val="0"/>
                <w:sz w:val="16"/>
                <w:szCs w:val="16"/>
              </w:rPr>
              <w:t>100%</w:t>
            </w:r>
          </w:p>
        </w:tc>
        <w:tc>
          <w:tcPr>
            <w:tcW w:w="672" w:type="dxa"/>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hint="eastAsia"/>
                <w:color w:val="000000"/>
                <w:kern w:val="0"/>
                <w:sz w:val="16"/>
                <w:szCs w:val="16"/>
              </w:rPr>
              <w:t>≥</w:t>
            </w:r>
            <w:r w:rsidRPr="000322B7">
              <w:rPr>
                <w:rFonts w:ascii="宋体" w:hAnsi="宋体" w:cs="宋体"/>
                <w:color w:val="000000"/>
                <w:kern w:val="0"/>
                <w:sz w:val="16"/>
                <w:szCs w:val="16"/>
              </w:rPr>
              <w:t>95%</w:t>
            </w:r>
          </w:p>
        </w:tc>
        <w:tc>
          <w:tcPr>
            <w:tcW w:w="1286" w:type="dxa"/>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hint="eastAsia"/>
                <w:color w:val="000000"/>
                <w:kern w:val="0"/>
                <w:sz w:val="16"/>
                <w:szCs w:val="16"/>
              </w:rPr>
              <w:t>≥</w:t>
            </w:r>
            <w:r w:rsidRPr="000322B7">
              <w:rPr>
                <w:rFonts w:ascii="宋体" w:hAnsi="宋体" w:cs="宋体"/>
                <w:color w:val="000000"/>
                <w:kern w:val="0"/>
                <w:sz w:val="16"/>
                <w:szCs w:val="16"/>
              </w:rPr>
              <w:t>90%</w:t>
            </w:r>
          </w:p>
        </w:tc>
        <w:tc>
          <w:tcPr>
            <w:tcW w:w="1050" w:type="dxa"/>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hint="eastAsia"/>
                <w:color w:val="000000"/>
                <w:kern w:val="0"/>
                <w:sz w:val="16"/>
                <w:szCs w:val="16"/>
              </w:rPr>
              <w:t>＜</w:t>
            </w:r>
            <w:r w:rsidRPr="000322B7">
              <w:rPr>
                <w:rFonts w:ascii="宋体" w:hAnsi="宋体" w:cs="宋体"/>
                <w:color w:val="000000"/>
                <w:kern w:val="0"/>
                <w:sz w:val="16"/>
                <w:szCs w:val="16"/>
              </w:rPr>
              <w:t>90%</w:t>
            </w:r>
          </w:p>
        </w:tc>
      </w:tr>
      <w:tr w:rsidR="00677935" w:rsidRPr="000322B7" w:rsidTr="009D3CE0">
        <w:trPr>
          <w:trHeight w:val="1136"/>
        </w:trPr>
        <w:tc>
          <w:tcPr>
            <w:tcW w:w="780" w:type="dxa"/>
            <w:vMerge w:val="restart"/>
            <w:vAlign w:val="center"/>
          </w:tcPr>
          <w:p w:rsidR="00677935" w:rsidRPr="000322B7" w:rsidRDefault="00677935">
            <w:pPr>
              <w:widowControl/>
              <w:jc w:val="center"/>
              <w:textAlignment w:val="center"/>
              <w:rPr>
                <w:rFonts w:ascii="方正书宋_GBK" w:eastAsia="方正书宋_GBK"/>
                <w:b/>
                <w:bCs/>
              </w:rPr>
            </w:pPr>
            <w:r w:rsidRPr="000322B7">
              <w:rPr>
                <w:rFonts w:ascii="宋体" w:hAnsi="宋体" w:cs="宋体" w:hint="eastAsia"/>
                <w:color w:val="000000"/>
                <w:kern w:val="0"/>
                <w:sz w:val="16"/>
                <w:szCs w:val="16"/>
              </w:rPr>
              <w:t>安全生产政务管理</w:t>
            </w:r>
          </w:p>
        </w:tc>
        <w:tc>
          <w:tcPr>
            <w:tcW w:w="732" w:type="dxa"/>
            <w:vMerge w:val="restart"/>
            <w:vAlign w:val="center"/>
          </w:tcPr>
          <w:p w:rsidR="00677935" w:rsidRPr="000322B7" w:rsidRDefault="00677935">
            <w:pPr>
              <w:spacing w:line="300" w:lineRule="exact"/>
              <w:jc w:val="center"/>
              <w:rPr>
                <w:rFonts w:ascii="方正书宋_GBK" w:eastAsia="方正书宋_GBK"/>
              </w:rPr>
            </w:pPr>
            <w:r w:rsidRPr="000322B7">
              <w:rPr>
                <w:rFonts w:ascii="方正书宋_GBK" w:eastAsia="方正书宋_GBK"/>
              </w:rPr>
              <w:t>3</w:t>
            </w:r>
          </w:p>
        </w:tc>
        <w:tc>
          <w:tcPr>
            <w:tcW w:w="4704" w:type="dxa"/>
            <w:vMerge w:val="restart"/>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hint="eastAsia"/>
                <w:color w:val="000000"/>
                <w:kern w:val="0"/>
                <w:sz w:val="16"/>
                <w:szCs w:val="16"/>
              </w:rPr>
              <w:t>实施安全生产法规及标准制定</w:t>
            </w:r>
            <w:r w:rsidRPr="000322B7">
              <w:rPr>
                <w:rFonts w:ascii="宋体" w:cs="宋体"/>
                <w:color w:val="000000"/>
                <w:kern w:val="0"/>
                <w:sz w:val="16"/>
                <w:szCs w:val="16"/>
              </w:rPr>
              <w:t>,</w:t>
            </w:r>
            <w:r w:rsidRPr="000322B7">
              <w:rPr>
                <w:rFonts w:ascii="宋体" w:hAnsi="宋体" w:cs="宋体" w:hint="eastAsia"/>
                <w:color w:val="000000"/>
                <w:kern w:val="0"/>
                <w:sz w:val="16"/>
                <w:szCs w:val="16"/>
              </w:rPr>
              <w:t>编制安全生产规划，开展安全生产调研和相关政策制订；开展对外合作交流；加强行政审批管理；为保障机关履行安全生产监管基本职责提供必要条件。</w:t>
            </w:r>
          </w:p>
        </w:tc>
        <w:tc>
          <w:tcPr>
            <w:tcW w:w="3795" w:type="dxa"/>
            <w:vMerge w:val="restart"/>
            <w:vAlign w:val="center"/>
          </w:tcPr>
          <w:p w:rsidR="00677935" w:rsidRPr="000322B7" w:rsidRDefault="00677935">
            <w:pPr>
              <w:widowControl/>
              <w:jc w:val="left"/>
              <w:textAlignment w:val="center"/>
              <w:rPr>
                <w:rFonts w:ascii="方正书宋_GBK" w:eastAsia="方正书宋_GBK"/>
              </w:rPr>
            </w:pPr>
            <w:r w:rsidRPr="000322B7">
              <w:rPr>
                <w:rFonts w:ascii="宋体" w:hAnsi="宋体" w:cs="宋体"/>
                <w:color w:val="000000"/>
                <w:kern w:val="0"/>
                <w:sz w:val="16"/>
                <w:szCs w:val="16"/>
              </w:rPr>
              <w:t xml:space="preserve"> </w:t>
            </w:r>
            <w:r w:rsidRPr="000322B7">
              <w:rPr>
                <w:rFonts w:ascii="宋体" w:hAnsi="宋体" w:cs="宋体" w:hint="eastAsia"/>
                <w:color w:val="000000"/>
                <w:kern w:val="0"/>
                <w:sz w:val="16"/>
                <w:szCs w:val="16"/>
              </w:rPr>
              <w:t>制定全县安全生产发展战略和规划、指导系统业务活动；加强专项资金监管；开展对外合作交流；加强安全生产审批管理；信访接待、业务宣传、政务信息公开等工作；开展网上行政服务；依法行政等。</w:t>
            </w:r>
            <w:r w:rsidRPr="000322B7">
              <w:rPr>
                <w:rFonts w:ascii="宋体" w:cs="宋体"/>
                <w:color w:val="000000"/>
                <w:kern w:val="0"/>
                <w:sz w:val="16"/>
                <w:szCs w:val="16"/>
              </w:rPr>
              <w:br/>
            </w:r>
            <w:r w:rsidRPr="000322B7">
              <w:rPr>
                <w:rFonts w:ascii="宋体" w:hAnsi="宋体" w:cs="宋体"/>
                <w:color w:val="000000"/>
                <w:kern w:val="0"/>
                <w:sz w:val="16"/>
                <w:szCs w:val="16"/>
              </w:rPr>
              <w:t xml:space="preserve">   </w:t>
            </w:r>
            <w:r w:rsidRPr="000322B7">
              <w:rPr>
                <w:rFonts w:ascii="宋体" w:hAnsi="宋体" w:cs="宋体" w:hint="eastAsia"/>
                <w:color w:val="000000"/>
                <w:kern w:val="0"/>
                <w:sz w:val="16"/>
                <w:szCs w:val="16"/>
              </w:rPr>
              <w:t>做好会议组织管理、信息化建设与维护、机关财务和资产管理、标准化建设、基建及维修、大型设备购置、人事管理、党务管理、老干部工作等。负责直属企事业单位管理工作。</w:t>
            </w:r>
          </w:p>
        </w:tc>
        <w:tc>
          <w:tcPr>
            <w:tcW w:w="1141" w:type="dxa"/>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hint="eastAsia"/>
                <w:color w:val="000000"/>
                <w:kern w:val="0"/>
                <w:sz w:val="16"/>
                <w:szCs w:val="16"/>
              </w:rPr>
              <w:t>产出指标</w:t>
            </w:r>
          </w:p>
        </w:tc>
        <w:tc>
          <w:tcPr>
            <w:tcW w:w="648" w:type="dxa"/>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color w:val="000000"/>
                <w:kern w:val="0"/>
                <w:sz w:val="16"/>
                <w:szCs w:val="16"/>
              </w:rPr>
              <w:t>100%</w:t>
            </w:r>
          </w:p>
        </w:tc>
        <w:tc>
          <w:tcPr>
            <w:tcW w:w="672" w:type="dxa"/>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hint="eastAsia"/>
                <w:color w:val="000000"/>
                <w:kern w:val="0"/>
                <w:sz w:val="16"/>
                <w:szCs w:val="16"/>
              </w:rPr>
              <w:t>≥</w:t>
            </w:r>
            <w:r w:rsidRPr="000322B7">
              <w:rPr>
                <w:rFonts w:ascii="宋体" w:hAnsi="宋体" w:cs="宋体"/>
                <w:color w:val="000000"/>
                <w:kern w:val="0"/>
                <w:sz w:val="16"/>
                <w:szCs w:val="16"/>
              </w:rPr>
              <w:t>95%</w:t>
            </w:r>
          </w:p>
        </w:tc>
        <w:tc>
          <w:tcPr>
            <w:tcW w:w="1286" w:type="dxa"/>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hint="eastAsia"/>
                <w:color w:val="000000"/>
                <w:kern w:val="0"/>
                <w:sz w:val="16"/>
                <w:szCs w:val="16"/>
              </w:rPr>
              <w:t>≥</w:t>
            </w:r>
            <w:r w:rsidRPr="000322B7">
              <w:rPr>
                <w:rFonts w:ascii="宋体" w:hAnsi="宋体" w:cs="宋体"/>
                <w:color w:val="000000"/>
                <w:kern w:val="0"/>
                <w:sz w:val="16"/>
                <w:szCs w:val="16"/>
              </w:rPr>
              <w:t>90%</w:t>
            </w:r>
          </w:p>
        </w:tc>
        <w:tc>
          <w:tcPr>
            <w:tcW w:w="1050" w:type="dxa"/>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hint="eastAsia"/>
                <w:color w:val="000000"/>
                <w:kern w:val="0"/>
                <w:sz w:val="16"/>
                <w:szCs w:val="16"/>
              </w:rPr>
              <w:t>＜</w:t>
            </w:r>
            <w:r w:rsidRPr="000322B7">
              <w:rPr>
                <w:rFonts w:ascii="宋体" w:hAnsi="宋体" w:cs="宋体"/>
                <w:color w:val="000000"/>
                <w:kern w:val="0"/>
                <w:sz w:val="16"/>
                <w:szCs w:val="16"/>
              </w:rPr>
              <w:t>90%</w:t>
            </w:r>
          </w:p>
        </w:tc>
      </w:tr>
      <w:tr w:rsidR="00677935" w:rsidRPr="000322B7" w:rsidTr="009D3CE0">
        <w:trPr>
          <w:trHeight w:val="227"/>
        </w:trPr>
        <w:tc>
          <w:tcPr>
            <w:tcW w:w="780" w:type="dxa"/>
            <w:vMerge/>
            <w:vAlign w:val="center"/>
          </w:tcPr>
          <w:p w:rsidR="00677935" w:rsidRPr="000322B7" w:rsidRDefault="00677935">
            <w:pPr>
              <w:spacing w:line="300" w:lineRule="exact"/>
              <w:jc w:val="left"/>
              <w:rPr>
                <w:rFonts w:ascii="方正书宋_GBK" w:eastAsia="方正书宋_GBK"/>
                <w:b/>
                <w:bCs/>
              </w:rPr>
            </w:pPr>
          </w:p>
        </w:tc>
        <w:tc>
          <w:tcPr>
            <w:tcW w:w="732" w:type="dxa"/>
            <w:vMerge/>
            <w:vAlign w:val="center"/>
          </w:tcPr>
          <w:p w:rsidR="00677935" w:rsidRPr="000322B7" w:rsidRDefault="00677935">
            <w:pPr>
              <w:spacing w:line="300" w:lineRule="exact"/>
              <w:jc w:val="center"/>
              <w:rPr>
                <w:rFonts w:ascii="方正书宋_GBK" w:eastAsia="方正书宋_GBK"/>
              </w:rPr>
            </w:pPr>
          </w:p>
        </w:tc>
        <w:tc>
          <w:tcPr>
            <w:tcW w:w="4704" w:type="dxa"/>
            <w:vMerge/>
            <w:vAlign w:val="center"/>
          </w:tcPr>
          <w:p w:rsidR="00677935" w:rsidRPr="000322B7" w:rsidRDefault="00677935">
            <w:pPr>
              <w:spacing w:line="300" w:lineRule="exact"/>
              <w:jc w:val="left"/>
              <w:rPr>
                <w:rFonts w:ascii="方正书宋_GBK" w:eastAsia="方正书宋_GBK"/>
              </w:rPr>
            </w:pPr>
          </w:p>
        </w:tc>
        <w:tc>
          <w:tcPr>
            <w:tcW w:w="3795" w:type="dxa"/>
            <w:vMerge/>
            <w:vAlign w:val="center"/>
          </w:tcPr>
          <w:p w:rsidR="00677935" w:rsidRPr="000322B7" w:rsidRDefault="00677935">
            <w:pPr>
              <w:spacing w:line="300" w:lineRule="exact"/>
              <w:jc w:val="left"/>
              <w:rPr>
                <w:rFonts w:ascii="方正书宋_GBK" w:eastAsia="方正书宋_GBK"/>
              </w:rPr>
            </w:pPr>
          </w:p>
        </w:tc>
        <w:tc>
          <w:tcPr>
            <w:tcW w:w="1141" w:type="dxa"/>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hint="eastAsia"/>
                <w:color w:val="000000"/>
                <w:kern w:val="0"/>
                <w:sz w:val="16"/>
                <w:szCs w:val="16"/>
              </w:rPr>
              <w:t>产出指标</w:t>
            </w:r>
          </w:p>
        </w:tc>
        <w:tc>
          <w:tcPr>
            <w:tcW w:w="648" w:type="dxa"/>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color w:val="000000"/>
                <w:kern w:val="0"/>
                <w:sz w:val="16"/>
                <w:szCs w:val="16"/>
              </w:rPr>
              <w:t>100%</w:t>
            </w:r>
          </w:p>
        </w:tc>
        <w:tc>
          <w:tcPr>
            <w:tcW w:w="672" w:type="dxa"/>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hint="eastAsia"/>
                <w:color w:val="000000"/>
                <w:kern w:val="0"/>
                <w:sz w:val="16"/>
                <w:szCs w:val="16"/>
              </w:rPr>
              <w:t>≥</w:t>
            </w:r>
            <w:r w:rsidRPr="000322B7">
              <w:rPr>
                <w:rFonts w:ascii="宋体" w:hAnsi="宋体" w:cs="宋体"/>
                <w:color w:val="000000"/>
                <w:kern w:val="0"/>
                <w:sz w:val="16"/>
                <w:szCs w:val="16"/>
              </w:rPr>
              <w:t>95%</w:t>
            </w:r>
          </w:p>
        </w:tc>
        <w:tc>
          <w:tcPr>
            <w:tcW w:w="1286" w:type="dxa"/>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hint="eastAsia"/>
                <w:color w:val="000000"/>
                <w:kern w:val="0"/>
                <w:sz w:val="16"/>
                <w:szCs w:val="16"/>
              </w:rPr>
              <w:t>≥</w:t>
            </w:r>
            <w:r w:rsidRPr="000322B7">
              <w:rPr>
                <w:rFonts w:ascii="宋体" w:hAnsi="宋体" w:cs="宋体"/>
                <w:color w:val="000000"/>
                <w:kern w:val="0"/>
                <w:sz w:val="16"/>
                <w:szCs w:val="16"/>
              </w:rPr>
              <w:t>90%</w:t>
            </w:r>
          </w:p>
        </w:tc>
        <w:tc>
          <w:tcPr>
            <w:tcW w:w="1050" w:type="dxa"/>
            <w:vAlign w:val="center"/>
          </w:tcPr>
          <w:p w:rsidR="00677935" w:rsidRPr="000322B7" w:rsidRDefault="00677935">
            <w:pPr>
              <w:widowControl/>
              <w:jc w:val="center"/>
              <w:textAlignment w:val="center"/>
              <w:rPr>
                <w:rFonts w:ascii="方正书宋_GBK" w:eastAsia="方正书宋_GBK"/>
              </w:rPr>
            </w:pPr>
            <w:r w:rsidRPr="000322B7">
              <w:rPr>
                <w:rFonts w:ascii="宋体" w:hAnsi="宋体" w:cs="宋体" w:hint="eastAsia"/>
                <w:color w:val="000000"/>
                <w:kern w:val="0"/>
                <w:sz w:val="16"/>
                <w:szCs w:val="16"/>
              </w:rPr>
              <w:t>＜</w:t>
            </w:r>
            <w:r w:rsidRPr="000322B7">
              <w:rPr>
                <w:rFonts w:ascii="宋体" w:hAnsi="宋体" w:cs="宋体"/>
                <w:color w:val="000000"/>
                <w:kern w:val="0"/>
                <w:sz w:val="16"/>
                <w:szCs w:val="16"/>
              </w:rPr>
              <w:t>90%</w:t>
            </w:r>
          </w:p>
        </w:tc>
      </w:tr>
      <w:bookmarkEnd w:id="0"/>
    </w:tbl>
    <w:p w:rsidR="00677935" w:rsidRPr="00AA7472" w:rsidRDefault="00677935" w:rsidP="008321DD">
      <w:pPr>
        <w:adjustRightInd w:val="0"/>
        <w:snapToGrid w:val="0"/>
        <w:spacing w:line="580" w:lineRule="exact"/>
        <w:rPr>
          <w:rFonts w:ascii="仿宋_GB2312" w:eastAsia="仿宋_GB2312"/>
          <w:sz w:val="32"/>
          <w:szCs w:val="32"/>
          <w:u w:val="single"/>
        </w:rPr>
      </w:pPr>
    </w:p>
    <w:p w:rsidR="00677935" w:rsidRPr="008321DD" w:rsidRDefault="00677935" w:rsidP="008321DD">
      <w:pPr>
        <w:adjustRightInd w:val="0"/>
        <w:snapToGrid w:val="0"/>
        <w:spacing w:line="580" w:lineRule="exact"/>
        <w:rPr>
          <w:rFonts w:ascii="仿宋_GB2312" w:eastAsia="仿宋_GB2312"/>
          <w:sz w:val="32"/>
          <w:szCs w:val="32"/>
          <w:u w:val="single"/>
        </w:rPr>
      </w:pPr>
    </w:p>
    <w:p w:rsidR="00677935" w:rsidRPr="008321DD" w:rsidRDefault="00677935" w:rsidP="008321DD">
      <w:pPr>
        <w:adjustRightInd w:val="0"/>
        <w:snapToGrid w:val="0"/>
        <w:spacing w:line="580" w:lineRule="exact"/>
        <w:rPr>
          <w:rFonts w:ascii="仿宋_GB2312" w:eastAsia="仿宋_GB2312"/>
          <w:sz w:val="32"/>
          <w:szCs w:val="32"/>
          <w:u w:val="single"/>
        </w:rPr>
      </w:pPr>
    </w:p>
    <w:p w:rsidR="00677935" w:rsidRPr="008321DD" w:rsidRDefault="00677935" w:rsidP="008321DD">
      <w:pPr>
        <w:adjustRightInd w:val="0"/>
        <w:snapToGrid w:val="0"/>
        <w:spacing w:line="580" w:lineRule="exact"/>
        <w:rPr>
          <w:rFonts w:ascii="仿宋_GB2312" w:eastAsia="仿宋_GB2312"/>
          <w:sz w:val="32"/>
          <w:szCs w:val="32"/>
          <w:u w:val="single"/>
        </w:rPr>
      </w:pPr>
    </w:p>
    <w:p w:rsidR="00677935" w:rsidRPr="008321DD" w:rsidRDefault="00677935" w:rsidP="008321DD">
      <w:pPr>
        <w:adjustRightInd w:val="0"/>
        <w:snapToGrid w:val="0"/>
        <w:spacing w:line="580" w:lineRule="exact"/>
        <w:rPr>
          <w:rFonts w:ascii="仿宋_GB2312" w:eastAsia="仿宋_GB2312"/>
          <w:sz w:val="32"/>
          <w:szCs w:val="32"/>
          <w:u w:val="single"/>
        </w:rPr>
      </w:pPr>
    </w:p>
    <w:p w:rsidR="00677935" w:rsidRPr="006D632D" w:rsidRDefault="00677935" w:rsidP="008321DD">
      <w:pPr>
        <w:numPr>
          <w:ilvl w:val="0"/>
          <w:numId w:val="4"/>
        </w:numPr>
        <w:adjustRightInd w:val="0"/>
        <w:snapToGrid w:val="0"/>
        <w:spacing w:line="580" w:lineRule="exact"/>
        <w:rPr>
          <w:rFonts w:ascii="仿宋_GB2312" w:eastAsia="仿宋_GB2312"/>
          <w:sz w:val="32"/>
          <w:szCs w:val="32"/>
          <w:u w:val="single"/>
        </w:rPr>
      </w:pPr>
      <w:r w:rsidRPr="000322B7">
        <w:rPr>
          <w:rFonts w:ascii="黑体" w:eastAsia="黑体" w:hAnsi="黑体" w:cs="黑体" w:hint="eastAsia"/>
          <w:sz w:val="32"/>
          <w:szCs w:val="32"/>
        </w:rPr>
        <w:t>政府采购预算情况</w:t>
      </w:r>
    </w:p>
    <w:p w:rsidR="00677935" w:rsidRDefault="00677935" w:rsidP="008A33F4">
      <w:pPr>
        <w:jc w:val="center"/>
        <w:outlineLvl w:val="0"/>
        <w:rPr>
          <w:rFonts w:ascii="宋体" w:cs="仿宋_GB2312"/>
          <w:sz w:val="30"/>
          <w:szCs w:val="30"/>
        </w:rPr>
      </w:pPr>
      <w:r w:rsidRPr="00A12C4C">
        <w:rPr>
          <w:rFonts w:ascii="宋体" w:hAnsi="宋体" w:cs="仿宋_GB2312"/>
          <w:sz w:val="30"/>
          <w:szCs w:val="30"/>
        </w:rPr>
        <w:t>2018</w:t>
      </w:r>
      <w:r w:rsidRPr="00A12C4C">
        <w:rPr>
          <w:rFonts w:ascii="宋体" w:hAnsi="宋体" w:cs="仿宋_GB2312" w:hint="eastAsia"/>
          <w:sz w:val="30"/>
          <w:szCs w:val="30"/>
        </w:rPr>
        <w:t>年度本部门政府采购安排情况为：采购项目：</w:t>
      </w:r>
      <w:r>
        <w:rPr>
          <w:rFonts w:ascii="宋体" w:hAnsi="宋体" w:cs="仿宋_GB2312" w:hint="eastAsia"/>
          <w:sz w:val="30"/>
          <w:szCs w:val="30"/>
        </w:rPr>
        <w:t>办公设备</w:t>
      </w:r>
      <w:r w:rsidRPr="00A12C4C">
        <w:rPr>
          <w:rFonts w:ascii="宋体" w:hAnsi="宋体" w:cs="仿宋_GB2312" w:hint="eastAsia"/>
          <w:sz w:val="30"/>
          <w:szCs w:val="30"/>
        </w:rPr>
        <w:t>。采购数量：</w:t>
      </w:r>
      <w:r>
        <w:rPr>
          <w:rFonts w:ascii="宋体" w:hAnsi="宋体" w:cs="仿宋_GB2312"/>
          <w:sz w:val="30"/>
          <w:szCs w:val="30"/>
        </w:rPr>
        <w:t>10</w:t>
      </w:r>
      <w:r w:rsidRPr="00A12C4C">
        <w:rPr>
          <w:rFonts w:ascii="宋体" w:hAnsi="宋体" w:cs="仿宋_GB2312" w:hint="eastAsia"/>
          <w:sz w:val="30"/>
          <w:szCs w:val="30"/>
        </w:rPr>
        <w:t>，采购金额：</w:t>
      </w:r>
      <w:r w:rsidRPr="00A12C4C">
        <w:rPr>
          <w:rFonts w:ascii="宋体" w:hAnsi="宋体" w:cs="仿宋_GB2312"/>
          <w:sz w:val="30"/>
          <w:szCs w:val="30"/>
        </w:rPr>
        <w:t>1</w:t>
      </w:r>
      <w:r w:rsidRPr="00A12C4C">
        <w:rPr>
          <w:rFonts w:ascii="宋体" w:hAnsi="宋体" w:cs="仿宋_GB2312" w:hint="eastAsia"/>
          <w:sz w:val="30"/>
          <w:szCs w:val="30"/>
        </w:rPr>
        <w:t>万元</w:t>
      </w:r>
      <w:r w:rsidRPr="00A12C4C">
        <w:rPr>
          <w:rFonts w:ascii="宋体" w:hAnsi="宋体" w:cs="仿宋_GB2312"/>
          <w:sz w:val="30"/>
          <w:szCs w:val="30"/>
        </w:rPr>
        <w:t xml:space="preserve"> </w:t>
      </w:r>
      <w:r w:rsidRPr="00A12C4C">
        <w:rPr>
          <w:rFonts w:ascii="宋体" w:hAnsi="宋体" w:cs="仿宋_GB2312" w:hint="eastAsia"/>
          <w:sz w:val="30"/>
          <w:szCs w:val="30"/>
        </w:rPr>
        <w:t>。</w:t>
      </w:r>
      <w:bookmarkStart w:id="2" w:name="_Toc504489153"/>
    </w:p>
    <w:p w:rsidR="00677935" w:rsidRPr="00486DCD" w:rsidRDefault="00677935" w:rsidP="008A33F4">
      <w:pPr>
        <w:jc w:val="center"/>
        <w:outlineLvl w:val="0"/>
        <w:rPr>
          <w:rFonts w:ascii="方正小标宋_GBK" w:eastAsia="方正小标宋_GBK"/>
          <w:sz w:val="32"/>
        </w:rPr>
      </w:pPr>
      <w:r w:rsidRPr="00486DCD">
        <w:rPr>
          <w:rFonts w:ascii="方正小标宋_GBK" w:eastAsia="方正小标宋_GBK" w:hint="eastAsia"/>
          <w:sz w:val="32"/>
        </w:rPr>
        <w:t>部门政府采购预算</w:t>
      </w:r>
      <w:bookmarkEnd w:id="2"/>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217"/>
        <w:gridCol w:w="949"/>
        <w:gridCol w:w="616"/>
        <w:gridCol w:w="1260"/>
        <w:gridCol w:w="481"/>
        <w:gridCol w:w="693"/>
        <w:gridCol w:w="905"/>
        <w:gridCol w:w="908"/>
        <w:gridCol w:w="908"/>
        <w:gridCol w:w="1581"/>
        <w:gridCol w:w="817"/>
        <w:gridCol w:w="817"/>
        <w:gridCol w:w="822"/>
        <w:gridCol w:w="778"/>
      </w:tblGrid>
      <w:tr w:rsidR="00677935" w:rsidRPr="00845F25" w:rsidTr="001B02E2">
        <w:trPr>
          <w:tblHeader/>
          <w:jc w:val="center"/>
        </w:trPr>
        <w:tc>
          <w:tcPr>
            <w:tcW w:w="2589" w:type="pct"/>
            <w:gridSpan w:val="7"/>
            <w:tcBorders>
              <w:top w:val="single" w:sz="6" w:space="0" w:color="FFFFFF"/>
              <w:left w:val="single" w:sz="6" w:space="0" w:color="FFFFFF"/>
              <w:right w:val="single" w:sz="6" w:space="0" w:color="FFFFFF"/>
            </w:tcBorders>
            <w:vAlign w:val="center"/>
          </w:tcPr>
          <w:p w:rsidR="00677935" w:rsidRPr="00486DCD" w:rsidRDefault="00677935" w:rsidP="00704B84">
            <w:pPr>
              <w:spacing w:line="300" w:lineRule="exact"/>
              <w:jc w:val="left"/>
              <w:rPr>
                <w:rFonts w:ascii="方正小标宋_GBK" w:eastAsia="方正小标宋_GBK"/>
                <w:sz w:val="24"/>
              </w:rPr>
            </w:pPr>
            <w:r>
              <w:rPr>
                <w:rFonts w:ascii="方正小标宋_GBK" w:eastAsia="方正小标宋_GBK"/>
                <w:sz w:val="24"/>
              </w:rPr>
              <w:t>426</w:t>
            </w:r>
          </w:p>
        </w:tc>
        <w:tc>
          <w:tcPr>
            <w:tcW w:w="2411" w:type="pct"/>
            <w:gridSpan w:val="7"/>
            <w:tcBorders>
              <w:top w:val="single" w:sz="6" w:space="0" w:color="FFFFFF"/>
              <w:left w:val="single" w:sz="6" w:space="0" w:color="FFFFFF"/>
              <w:right w:val="single" w:sz="6" w:space="0" w:color="FFFFFF"/>
            </w:tcBorders>
            <w:vAlign w:val="center"/>
          </w:tcPr>
          <w:p w:rsidR="00677935" w:rsidRPr="00486DCD" w:rsidRDefault="00677935" w:rsidP="00C94316">
            <w:pPr>
              <w:spacing w:line="300" w:lineRule="exact"/>
              <w:jc w:val="right"/>
              <w:rPr>
                <w:rFonts w:ascii="方正书宋_GBK" w:eastAsia="方正书宋_GBK"/>
                <w:sz w:val="24"/>
              </w:rPr>
            </w:pPr>
            <w:r w:rsidRPr="00486DCD">
              <w:rPr>
                <w:rFonts w:ascii="方正书宋_GBK" w:eastAsia="方正书宋_GBK" w:hint="eastAsia"/>
                <w:sz w:val="24"/>
              </w:rPr>
              <w:t>单位：元</w:t>
            </w:r>
          </w:p>
        </w:tc>
      </w:tr>
      <w:tr w:rsidR="00677935" w:rsidRPr="00845F25" w:rsidTr="001B02E2">
        <w:trPr>
          <w:tblHeader/>
          <w:jc w:val="center"/>
        </w:trPr>
        <w:tc>
          <w:tcPr>
            <w:tcW w:w="1151" w:type="pct"/>
            <w:gridSpan w:val="2"/>
            <w:vAlign w:val="center"/>
          </w:tcPr>
          <w:p w:rsidR="00677935" w:rsidRPr="00486DCD" w:rsidRDefault="00677935" w:rsidP="00704B84">
            <w:pPr>
              <w:spacing w:line="300" w:lineRule="exact"/>
              <w:jc w:val="center"/>
              <w:rPr>
                <w:rFonts w:ascii="方正书宋_GBK" w:eastAsia="方正书宋_GBK"/>
                <w:b/>
              </w:rPr>
            </w:pPr>
            <w:r w:rsidRPr="00486DCD">
              <w:rPr>
                <w:rFonts w:ascii="方正书宋_GBK" w:eastAsia="方正书宋_GBK" w:hint="eastAsia"/>
                <w:b/>
              </w:rPr>
              <w:t>政府采购项目来源</w:t>
            </w:r>
          </w:p>
        </w:tc>
        <w:tc>
          <w:tcPr>
            <w:tcW w:w="224" w:type="pct"/>
            <w:vMerge w:val="restart"/>
            <w:vAlign w:val="center"/>
          </w:tcPr>
          <w:p w:rsidR="00677935" w:rsidRPr="00486DCD" w:rsidRDefault="00677935" w:rsidP="00704B84">
            <w:pPr>
              <w:spacing w:line="300" w:lineRule="exact"/>
              <w:jc w:val="center"/>
              <w:rPr>
                <w:rFonts w:ascii="方正书宋_GBK" w:eastAsia="方正书宋_GBK"/>
                <w:b/>
              </w:rPr>
            </w:pPr>
            <w:r w:rsidRPr="00486DCD">
              <w:rPr>
                <w:rFonts w:ascii="方正书宋_GBK" w:eastAsia="方正书宋_GBK" w:hint="eastAsia"/>
                <w:b/>
              </w:rPr>
              <w:t>采购物品名称</w:t>
            </w:r>
          </w:p>
        </w:tc>
        <w:tc>
          <w:tcPr>
            <w:tcW w:w="458" w:type="pct"/>
            <w:vMerge w:val="restart"/>
            <w:vAlign w:val="center"/>
          </w:tcPr>
          <w:p w:rsidR="00677935" w:rsidRPr="00486DCD" w:rsidRDefault="00677935" w:rsidP="00704B84">
            <w:pPr>
              <w:spacing w:line="300" w:lineRule="exact"/>
              <w:jc w:val="center"/>
              <w:rPr>
                <w:rFonts w:ascii="方正书宋_GBK" w:eastAsia="方正书宋_GBK"/>
                <w:b/>
              </w:rPr>
            </w:pPr>
            <w:r w:rsidRPr="00486DCD">
              <w:rPr>
                <w:rFonts w:ascii="方正书宋_GBK" w:eastAsia="方正书宋_GBK" w:hint="eastAsia"/>
                <w:b/>
              </w:rPr>
              <w:t>政府采购目录序号</w:t>
            </w:r>
          </w:p>
        </w:tc>
        <w:tc>
          <w:tcPr>
            <w:tcW w:w="175" w:type="pct"/>
            <w:vMerge w:val="restart"/>
            <w:vAlign w:val="center"/>
          </w:tcPr>
          <w:p w:rsidR="00677935" w:rsidRPr="00486DCD" w:rsidRDefault="00677935" w:rsidP="00704B84">
            <w:pPr>
              <w:spacing w:line="300" w:lineRule="exact"/>
              <w:jc w:val="center"/>
              <w:rPr>
                <w:rFonts w:ascii="方正书宋_GBK" w:eastAsia="方正书宋_GBK"/>
                <w:b/>
              </w:rPr>
            </w:pPr>
            <w:r w:rsidRPr="00486DCD">
              <w:rPr>
                <w:rFonts w:ascii="方正书宋_GBK" w:eastAsia="方正书宋_GBK" w:hint="eastAsia"/>
                <w:b/>
              </w:rPr>
              <w:t>数量</w:t>
            </w:r>
            <w:r w:rsidRPr="00486DCD">
              <w:rPr>
                <w:rFonts w:ascii="方正书宋_GBK" w:eastAsia="方正书宋_GBK"/>
                <w:b/>
              </w:rPr>
              <w:t xml:space="preserve">  </w:t>
            </w:r>
            <w:r w:rsidRPr="00486DCD">
              <w:rPr>
                <w:rFonts w:ascii="方正书宋_GBK" w:eastAsia="方正书宋_GBK" w:hint="eastAsia"/>
                <w:b/>
              </w:rPr>
              <w:t>单位</w:t>
            </w:r>
          </w:p>
        </w:tc>
        <w:tc>
          <w:tcPr>
            <w:tcW w:w="252" w:type="pct"/>
            <w:vMerge w:val="restart"/>
            <w:vAlign w:val="center"/>
          </w:tcPr>
          <w:p w:rsidR="00677935" w:rsidRPr="00486DCD" w:rsidRDefault="00677935" w:rsidP="00704B84">
            <w:pPr>
              <w:spacing w:line="300" w:lineRule="exact"/>
              <w:jc w:val="center"/>
              <w:rPr>
                <w:rFonts w:ascii="方正书宋_GBK" w:eastAsia="方正书宋_GBK"/>
                <w:b/>
              </w:rPr>
            </w:pPr>
            <w:r w:rsidRPr="00486DCD">
              <w:rPr>
                <w:rFonts w:ascii="方正书宋_GBK" w:eastAsia="方正书宋_GBK" w:hint="eastAsia"/>
                <w:b/>
              </w:rPr>
              <w:t>数量</w:t>
            </w:r>
          </w:p>
        </w:tc>
        <w:tc>
          <w:tcPr>
            <w:tcW w:w="329" w:type="pct"/>
            <w:vMerge w:val="restart"/>
            <w:vAlign w:val="center"/>
          </w:tcPr>
          <w:p w:rsidR="00677935" w:rsidRPr="00486DCD" w:rsidRDefault="00677935" w:rsidP="00704B84">
            <w:pPr>
              <w:spacing w:line="300" w:lineRule="exact"/>
              <w:jc w:val="center"/>
              <w:rPr>
                <w:rFonts w:ascii="方正书宋_GBK" w:eastAsia="方正书宋_GBK"/>
                <w:b/>
              </w:rPr>
            </w:pPr>
            <w:r w:rsidRPr="00486DCD">
              <w:rPr>
                <w:rFonts w:ascii="方正书宋_GBK" w:eastAsia="方正书宋_GBK" w:hint="eastAsia"/>
                <w:b/>
              </w:rPr>
              <w:t>单价</w:t>
            </w:r>
          </w:p>
        </w:tc>
        <w:tc>
          <w:tcPr>
            <w:tcW w:w="2411" w:type="pct"/>
            <w:gridSpan w:val="7"/>
            <w:vAlign w:val="center"/>
          </w:tcPr>
          <w:p w:rsidR="00677935" w:rsidRPr="00486DCD" w:rsidRDefault="00677935" w:rsidP="00704B84">
            <w:pPr>
              <w:spacing w:line="300" w:lineRule="exact"/>
              <w:jc w:val="center"/>
              <w:rPr>
                <w:rFonts w:ascii="方正书宋_GBK" w:eastAsia="方正书宋_GBK"/>
                <w:b/>
              </w:rPr>
            </w:pPr>
            <w:r w:rsidRPr="00486DCD">
              <w:rPr>
                <w:rFonts w:ascii="方正书宋_GBK" w:eastAsia="方正书宋_GBK" w:hint="eastAsia"/>
                <w:b/>
              </w:rPr>
              <w:t>政府采购金额</w:t>
            </w:r>
          </w:p>
        </w:tc>
      </w:tr>
      <w:tr w:rsidR="00677935" w:rsidRPr="00845F25" w:rsidTr="001B02E2">
        <w:trPr>
          <w:tblHeader/>
          <w:jc w:val="center"/>
        </w:trPr>
        <w:tc>
          <w:tcPr>
            <w:tcW w:w="806" w:type="pct"/>
            <w:vMerge w:val="restart"/>
            <w:vAlign w:val="center"/>
          </w:tcPr>
          <w:p w:rsidR="00677935" w:rsidRPr="00486DCD" w:rsidRDefault="00677935" w:rsidP="00704B84">
            <w:pPr>
              <w:spacing w:line="300" w:lineRule="exact"/>
              <w:jc w:val="center"/>
              <w:rPr>
                <w:rFonts w:ascii="方正书宋_GBK" w:eastAsia="方正书宋_GBK"/>
                <w:b/>
              </w:rPr>
            </w:pPr>
            <w:r w:rsidRPr="00486DCD">
              <w:rPr>
                <w:rFonts w:ascii="方正书宋_GBK" w:eastAsia="方正书宋_GBK" w:hint="eastAsia"/>
                <w:b/>
              </w:rPr>
              <w:t>项目名称</w:t>
            </w:r>
          </w:p>
        </w:tc>
        <w:tc>
          <w:tcPr>
            <w:tcW w:w="345" w:type="pct"/>
            <w:vMerge w:val="restart"/>
            <w:vAlign w:val="center"/>
          </w:tcPr>
          <w:p w:rsidR="00677935" w:rsidRPr="00486DCD" w:rsidRDefault="00677935" w:rsidP="00704B84">
            <w:pPr>
              <w:spacing w:line="300" w:lineRule="exact"/>
              <w:jc w:val="center"/>
              <w:rPr>
                <w:rFonts w:ascii="方正书宋_GBK" w:eastAsia="方正书宋_GBK"/>
                <w:b/>
              </w:rPr>
            </w:pPr>
            <w:r w:rsidRPr="00486DCD">
              <w:rPr>
                <w:rFonts w:ascii="方正书宋_GBK" w:eastAsia="方正书宋_GBK" w:hint="eastAsia"/>
                <w:b/>
              </w:rPr>
              <w:t>预算资金</w:t>
            </w:r>
          </w:p>
        </w:tc>
        <w:tc>
          <w:tcPr>
            <w:tcW w:w="224" w:type="pct"/>
            <w:vMerge/>
            <w:vAlign w:val="center"/>
          </w:tcPr>
          <w:p w:rsidR="00677935" w:rsidRPr="00486DCD" w:rsidRDefault="00677935" w:rsidP="00704B84">
            <w:pPr>
              <w:spacing w:line="300" w:lineRule="exact"/>
              <w:jc w:val="left"/>
              <w:outlineLvl w:val="0"/>
            </w:pPr>
          </w:p>
        </w:tc>
        <w:tc>
          <w:tcPr>
            <w:tcW w:w="458" w:type="pct"/>
            <w:vMerge/>
            <w:vAlign w:val="center"/>
          </w:tcPr>
          <w:p w:rsidR="00677935" w:rsidRPr="00486DCD" w:rsidRDefault="00677935" w:rsidP="00704B84">
            <w:pPr>
              <w:spacing w:line="300" w:lineRule="exact"/>
              <w:jc w:val="left"/>
              <w:outlineLvl w:val="0"/>
            </w:pPr>
          </w:p>
        </w:tc>
        <w:tc>
          <w:tcPr>
            <w:tcW w:w="175" w:type="pct"/>
            <w:vMerge/>
            <w:vAlign w:val="center"/>
          </w:tcPr>
          <w:p w:rsidR="00677935" w:rsidRPr="00486DCD" w:rsidRDefault="00677935" w:rsidP="00704B84">
            <w:pPr>
              <w:spacing w:line="300" w:lineRule="exact"/>
              <w:jc w:val="left"/>
              <w:outlineLvl w:val="0"/>
            </w:pPr>
          </w:p>
        </w:tc>
        <w:tc>
          <w:tcPr>
            <w:tcW w:w="252" w:type="pct"/>
            <w:vMerge/>
            <w:vAlign w:val="center"/>
          </w:tcPr>
          <w:p w:rsidR="00677935" w:rsidRPr="00486DCD" w:rsidRDefault="00677935" w:rsidP="00704B84">
            <w:pPr>
              <w:spacing w:line="300" w:lineRule="exact"/>
              <w:jc w:val="left"/>
              <w:outlineLvl w:val="0"/>
            </w:pPr>
          </w:p>
        </w:tc>
        <w:tc>
          <w:tcPr>
            <w:tcW w:w="329" w:type="pct"/>
            <w:vMerge/>
            <w:vAlign w:val="center"/>
          </w:tcPr>
          <w:p w:rsidR="00677935" w:rsidRPr="00486DCD" w:rsidRDefault="00677935" w:rsidP="00704B84">
            <w:pPr>
              <w:spacing w:line="300" w:lineRule="exact"/>
              <w:jc w:val="left"/>
              <w:outlineLvl w:val="0"/>
            </w:pPr>
          </w:p>
        </w:tc>
        <w:tc>
          <w:tcPr>
            <w:tcW w:w="330" w:type="pct"/>
            <w:vMerge w:val="restart"/>
            <w:vAlign w:val="center"/>
          </w:tcPr>
          <w:p w:rsidR="00677935" w:rsidRPr="00486DCD" w:rsidRDefault="00677935" w:rsidP="00704B84">
            <w:pPr>
              <w:spacing w:line="300" w:lineRule="exact"/>
              <w:jc w:val="center"/>
              <w:rPr>
                <w:rFonts w:ascii="方正书宋_GBK" w:eastAsia="方正书宋_GBK"/>
                <w:b/>
              </w:rPr>
            </w:pPr>
            <w:r w:rsidRPr="00486DCD">
              <w:rPr>
                <w:rFonts w:ascii="方正书宋_GBK" w:eastAsia="方正书宋_GBK" w:hint="eastAsia"/>
                <w:b/>
              </w:rPr>
              <w:t>总计</w:t>
            </w:r>
          </w:p>
        </w:tc>
        <w:tc>
          <w:tcPr>
            <w:tcW w:w="1798" w:type="pct"/>
            <w:gridSpan w:val="5"/>
            <w:vAlign w:val="center"/>
          </w:tcPr>
          <w:p w:rsidR="00677935" w:rsidRPr="00486DCD" w:rsidRDefault="00677935" w:rsidP="00704B84">
            <w:pPr>
              <w:spacing w:line="300" w:lineRule="exact"/>
              <w:jc w:val="center"/>
              <w:rPr>
                <w:rFonts w:ascii="方正书宋_GBK" w:eastAsia="方正书宋_GBK"/>
                <w:b/>
              </w:rPr>
            </w:pPr>
            <w:r w:rsidRPr="00486DCD">
              <w:rPr>
                <w:rFonts w:ascii="方正书宋_GBK" w:eastAsia="方正书宋_GBK" w:hint="eastAsia"/>
                <w:b/>
              </w:rPr>
              <w:t>当年部门预算安排资金</w:t>
            </w:r>
          </w:p>
        </w:tc>
        <w:tc>
          <w:tcPr>
            <w:tcW w:w="283" w:type="pct"/>
            <w:vMerge w:val="restart"/>
            <w:vAlign w:val="center"/>
          </w:tcPr>
          <w:p w:rsidR="00677935" w:rsidRPr="00486DCD" w:rsidRDefault="00677935" w:rsidP="00704B84">
            <w:pPr>
              <w:spacing w:line="300" w:lineRule="exact"/>
              <w:jc w:val="center"/>
              <w:rPr>
                <w:rFonts w:ascii="方正书宋_GBK" w:eastAsia="方正书宋_GBK"/>
                <w:b/>
              </w:rPr>
            </w:pPr>
            <w:r w:rsidRPr="00486DCD">
              <w:rPr>
                <w:rFonts w:ascii="方正书宋_GBK" w:eastAsia="方正书宋_GBK" w:hint="eastAsia"/>
                <w:b/>
              </w:rPr>
              <w:t>其他渠道资金</w:t>
            </w:r>
          </w:p>
        </w:tc>
      </w:tr>
      <w:tr w:rsidR="00677935" w:rsidRPr="00845F25" w:rsidTr="001B02E2">
        <w:trPr>
          <w:tblHeader/>
          <w:jc w:val="center"/>
        </w:trPr>
        <w:tc>
          <w:tcPr>
            <w:tcW w:w="806" w:type="pct"/>
            <w:vMerge/>
            <w:vAlign w:val="center"/>
          </w:tcPr>
          <w:p w:rsidR="00677935" w:rsidRPr="00486DCD" w:rsidRDefault="00677935" w:rsidP="00704B84">
            <w:pPr>
              <w:spacing w:line="300" w:lineRule="exact"/>
              <w:jc w:val="left"/>
              <w:outlineLvl w:val="0"/>
            </w:pPr>
          </w:p>
        </w:tc>
        <w:tc>
          <w:tcPr>
            <w:tcW w:w="345" w:type="pct"/>
            <w:vMerge/>
            <w:vAlign w:val="center"/>
          </w:tcPr>
          <w:p w:rsidR="00677935" w:rsidRPr="00486DCD" w:rsidRDefault="00677935" w:rsidP="00704B84">
            <w:pPr>
              <w:spacing w:line="300" w:lineRule="exact"/>
              <w:jc w:val="left"/>
              <w:outlineLvl w:val="0"/>
            </w:pPr>
          </w:p>
        </w:tc>
        <w:tc>
          <w:tcPr>
            <w:tcW w:w="224" w:type="pct"/>
            <w:vMerge/>
            <w:vAlign w:val="center"/>
          </w:tcPr>
          <w:p w:rsidR="00677935" w:rsidRPr="00486DCD" w:rsidRDefault="00677935" w:rsidP="00704B84">
            <w:pPr>
              <w:spacing w:line="300" w:lineRule="exact"/>
              <w:jc w:val="left"/>
              <w:outlineLvl w:val="0"/>
            </w:pPr>
          </w:p>
        </w:tc>
        <w:tc>
          <w:tcPr>
            <w:tcW w:w="458" w:type="pct"/>
            <w:vMerge/>
            <w:vAlign w:val="center"/>
          </w:tcPr>
          <w:p w:rsidR="00677935" w:rsidRPr="00486DCD" w:rsidRDefault="00677935" w:rsidP="00704B84">
            <w:pPr>
              <w:spacing w:line="300" w:lineRule="exact"/>
              <w:jc w:val="left"/>
              <w:outlineLvl w:val="0"/>
            </w:pPr>
          </w:p>
        </w:tc>
        <w:tc>
          <w:tcPr>
            <w:tcW w:w="175" w:type="pct"/>
            <w:vMerge/>
            <w:vAlign w:val="center"/>
          </w:tcPr>
          <w:p w:rsidR="00677935" w:rsidRPr="00486DCD" w:rsidRDefault="00677935" w:rsidP="00704B84">
            <w:pPr>
              <w:spacing w:line="300" w:lineRule="exact"/>
              <w:jc w:val="left"/>
              <w:outlineLvl w:val="0"/>
            </w:pPr>
          </w:p>
        </w:tc>
        <w:tc>
          <w:tcPr>
            <w:tcW w:w="252" w:type="pct"/>
            <w:vMerge/>
            <w:vAlign w:val="center"/>
          </w:tcPr>
          <w:p w:rsidR="00677935" w:rsidRPr="00486DCD" w:rsidRDefault="00677935" w:rsidP="00704B84">
            <w:pPr>
              <w:spacing w:line="300" w:lineRule="exact"/>
              <w:jc w:val="left"/>
              <w:outlineLvl w:val="0"/>
            </w:pPr>
          </w:p>
        </w:tc>
        <w:tc>
          <w:tcPr>
            <w:tcW w:w="329" w:type="pct"/>
            <w:vMerge/>
            <w:vAlign w:val="center"/>
          </w:tcPr>
          <w:p w:rsidR="00677935" w:rsidRPr="00486DCD" w:rsidRDefault="00677935" w:rsidP="00704B84">
            <w:pPr>
              <w:spacing w:line="300" w:lineRule="exact"/>
              <w:jc w:val="left"/>
              <w:outlineLvl w:val="0"/>
            </w:pPr>
          </w:p>
        </w:tc>
        <w:tc>
          <w:tcPr>
            <w:tcW w:w="330" w:type="pct"/>
            <w:vMerge/>
            <w:vAlign w:val="center"/>
          </w:tcPr>
          <w:p w:rsidR="00677935" w:rsidRPr="00486DCD" w:rsidRDefault="00677935" w:rsidP="00704B84">
            <w:pPr>
              <w:spacing w:line="300" w:lineRule="exact"/>
              <w:jc w:val="left"/>
              <w:outlineLvl w:val="0"/>
            </w:pPr>
          </w:p>
        </w:tc>
        <w:tc>
          <w:tcPr>
            <w:tcW w:w="330" w:type="pct"/>
            <w:vAlign w:val="center"/>
          </w:tcPr>
          <w:p w:rsidR="00677935" w:rsidRPr="00486DCD" w:rsidRDefault="00677935" w:rsidP="00704B84">
            <w:pPr>
              <w:spacing w:line="300" w:lineRule="exact"/>
              <w:jc w:val="center"/>
              <w:rPr>
                <w:rFonts w:ascii="方正书宋_GBK" w:eastAsia="方正书宋_GBK"/>
                <w:b/>
              </w:rPr>
            </w:pPr>
            <w:r w:rsidRPr="00486DCD">
              <w:rPr>
                <w:rFonts w:ascii="方正书宋_GBK" w:eastAsia="方正书宋_GBK" w:hint="eastAsia"/>
                <w:b/>
              </w:rPr>
              <w:t>合计</w:t>
            </w:r>
          </w:p>
        </w:tc>
        <w:tc>
          <w:tcPr>
            <w:tcW w:w="575" w:type="pct"/>
            <w:vAlign w:val="center"/>
          </w:tcPr>
          <w:p w:rsidR="00677935" w:rsidRPr="00486DCD" w:rsidRDefault="00677935" w:rsidP="00704B84">
            <w:pPr>
              <w:spacing w:line="300" w:lineRule="exact"/>
              <w:jc w:val="center"/>
              <w:rPr>
                <w:rFonts w:ascii="方正书宋_GBK" w:eastAsia="方正书宋_GBK"/>
                <w:b/>
              </w:rPr>
            </w:pPr>
            <w:r w:rsidRPr="00486DCD">
              <w:rPr>
                <w:rFonts w:ascii="方正书宋_GBK" w:eastAsia="方正书宋_GBK" w:hint="eastAsia"/>
                <w:b/>
              </w:rPr>
              <w:t>一般公共预算拨款</w:t>
            </w:r>
          </w:p>
        </w:tc>
        <w:tc>
          <w:tcPr>
            <w:tcW w:w="297" w:type="pct"/>
            <w:vAlign w:val="center"/>
          </w:tcPr>
          <w:p w:rsidR="00677935" w:rsidRPr="00486DCD" w:rsidRDefault="00677935" w:rsidP="00704B84">
            <w:pPr>
              <w:spacing w:line="300" w:lineRule="exact"/>
              <w:jc w:val="center"/>
              <w:rPr>
                <w:rFonts w:ascii="方正书宋_GBK" w:eastAsia="方正书宋_GBK"/>
                <w:b/>
              </w:rPr>
            </w:pPr>
            <w:r w:rsidRPr="00486DCD">
              <w:rPr>
                <w:rFonts w:ascii="方正书宋_GBK" w:eastAsia="方正书宋_GBK" w:hint="eastAsia"/>
                <w:b/>
              </w:rPr>
              <w:t>基金预算拨款</w:t>
            </w:r>
          </w:p>
        </w:tc>
        <w:tc>
          <w:tcPr>
            <w:tcW w:w="297" w:type="pct"/>
            <w:vAlign w:val="center"/>
          </w:tcPr>
          <w:p w:rsidR="00677935" w:rsidRPr="00486DCD" w:rsidRDefault="00677935" w:rsidP="00704B84">
            <w:pPr>
              <w:spacing w:line="300" w:lineRule="exact"/>
              <w:jc w:val="center"/>
              <w:rPr>
                <w:rFonts w:ascii="方正书宋_GBK" w:eastAsia="方正书宋_GBK"/>
                <w:b/>
              </w:rPr>
            </w:pPr>
            <w:r w:rsidRPr="00486DCD">
              <w:rPr>
                <w:rFonts w:ascii="方正书宋_GBK" w:eastAsia="方正书宋_GBK" w:hint="eastAsia"/>
                <w:b/>
              </w:rPr>
              <w:t>财政专户核拨</w:t>
            </w:r>
          </w:p>
        </w:tc>
        <w:tc>
          <w:tcPr>
            <w:tcW w:w="299" w:type="pct"/>
            <w:vAlign w:val="center"/>
          </w:tcPr>
          <w:p w:rsidR="00677935" w:rsidRPr="00486DCD" w:rsidRDefault="00677935" w:rsidP="00704B84">
            <w:pPr>
              <w:spacing w:line="300" w:lineRule="exact"/>
              <w:jc w:val="center"/>
              <w:rPr>
                <w:rFonts w:ascii="方正书宋_GBK" w:eastAsia="方正书宋_GBK"/>
                <w:b/>
              </w:rPr>
            </w:pPr>
            <w:r w:rsidRPr="00486DCD">
              <w:rPr>
                <w:rFonts w:ascii="方正书宋_GBK" w:eastAsia="方正书宋_GBK" w:hint="eastAsia"/>
                <w:b/>
              </w:rPr>
              <w:t>其他来源收入</w:t>
            </w:r>
          </w:p>
        </w:tc>
        <w:tc>
          <w:tcPr>
            <w:tcW w:w="283" w:type="pct"/>
            <w:vMerge/>
            <w:vAlign w:val="center"/>
          </w:tcPr>
          <w:p w:rsidR="00677935" w:rsidRPr="00486DCD" w:rsidRDefault="00677935" w:rsidP="00704B84">
            <w:pPr>
              <w:spacing w:line="300" w:lineRule="exact"/>
              <w:jc w:val="left"/>
              <w:outlineLvl w:val="0"/>
            </w:pPr>
          </w:p>
        </w:tc>
      </w:tr>
      <w:tr w:rsidR="00677935" w:rsidRPr="00845F25" w:rsidTr="001B02E2">
        <w:trPr>
          <w:jc w:val="center"/>
        </w:trPr>
        <w:tc>
          <w:tcPr>
            <w:tcW w:w="806" w:type="pct"/>
            <w:vAlign w:val="center"/>
          </w:tcPr>
          <w:p w:rsidR="00677935" w:rsidRPr="00486DCD" w:rsidRDefault="00677935" w:rsidP="00704B84">
            <w:pPr>
              <w:spacing w:line="300" w:lineRule="exact"/>
              <w:jc w:val="center"/>
              <w:rPr>
                <w:rFonts w:ascii="方正书宋_GBK" w:eastAsia="方正书宋_GBK"/>
                <w:b/>
              </w:rPr>
            </w:pPr>
            <w:r w:rsidRPr="00486DCD">
              <w:rPr>
                <w:rFonts w:ascii="方正书宋_GBK" w:eastAsia="方正书宋_GBK" w:hint="eastAsia"/>
                <w:b/>
              </w:rPr>
              <w:t>合　计</w:t>
            </w:r>
          </w:p>
        </w:tc>
        <w:tc>
          <w:tcPr>
            <w:tcW w:w="345" w:type="pct"/>
            <w:vAlign w:val="center"/>
          </w:tcPr>
          <w:p w:rsidR="00677935" w:rsidRPr="00486DCD" w:rsidRDefault="00677935" w:rsidP="00704B84">
            <w:pPr>
              <w:spacing w:line="300" w:lineRule="exact"/>
              <w:jc w:val="right"/>
              <w:rPr>
                <w:rFonts w:ascii="方正书宋_GBK" w:eastAsia="方正书宋_GBK"/>
                <w:b/>
              </w:rPr>
            </w:pPr>
            <w:r>
              <w:rPr>
                <w:rFonts w:ascii="方正书宋_GBK" w:eastAsia="方正书宋_GBK"/>
                <w:b/>
              </w:rPr>
              <w:t>1</w:t>
            </w:r>
          </w:p>
        </w:tc>
        <w:tc>
          <w:tcPr>
            <w:tcW w:w="224" w:type="pct"/>
            <w:vAlign w:val="center"/>
          </w:tcPr>
          <w:p w:rsidR="00677935" w:rsidRPr="00486DCD" w:rsidRDefault="00677935" w:rsidP="00704B84">
            <w:pPr>
              <w:spacing w:line="300" w:lineRule="exact"/>
              <w:jc w:val="left"/>
              <w:rPr>
                <w:rFonts w:ascii="方正书宋_GBK" w:eastAsia="方正书宋_GBK"/>
                <w:b/>
              </w:rPr>
            </w:pPr>
          </w:p>
        </w:tc>
        <w:tc>
          <w:tcPr>
            <w:tcW w:w="458" w:type="pct"/>
            <w:vAlign w:val="center"/>
          </w:tcPr>
          <w:p w:rsidR="00677935" w:rsidRPr="00486DCD" w:rsidRDefault="00677935" w:rsidP="00704B84">
            <w:pPr>
              <w:spacing w:line="300" w:lineRule="exact"/>
              <w:jc w:val="left"/>
              <w:rPr>
                <w:rFonts w:ascii="方正书宋_GBK" w:eastAsia="方正书宋_GBK"/>
                <w:b/>
              </w:rPr>
            </w:pPr>
          </w:p>
        </w:tc>
        <w:tc>
          <w:tcPr>
            <w:tcW w:w="175" w:type="pct"/>
            <w:vAlign w:val="center"/>
          </w:tcPr>
          <w:p w:rsidR="00677935" w:rsidRPr="00486DCD" w:rsidRDefault="00677935" w:rsidP="00704B84">
            <w:pPr>
              <w:spacing w:line="300" w:lineRule="exact"/>
              <w:jc w:val="left"/>
              <w:rPr>
                <w:rFonts w:ascii="方正书宋_GBK" w:eastAsia="方正书宋_GBK"/>
                <w:b/>
              </w:rPr>
            </w:pPr>
          </w:p>
        </w:tc>
        <w:tc>
          <w:tcPr>
            <w:tcW w:w="252" w:type="pct"/>
            <w:vAlign w:val="center"/>
          </w:tcPr>
          <w:p w:rsidR="00677935" w:rsidRPr="00486DCD" w:rsidRDefault="00677935" w:rsidP="00704B84">
            <w:pPr>
              <w:spacing w:line="300" w:lineRule="exact"/>
              <w:jc w:val="right"/>
              <w:rPr>
                <w:rFonts w:ascii="方正书宋_GBK" w:eastAsia="方正书宋_GBK"/>
                <w:b/>
              </w:rPr>
            </w:pPr>
          </w:p>
        </w:tc>
        <w:tc>
          <w:tcPr>
            <w:tcW w:w="329" w:type="pct"/>
            <w:vAlign w:val="center"/>
          </w:tcPr>
          <w:p w:rsidR="00677935" w:rsidRPr="00486DCD" w:rsidRDefault="00677935" w:rsidP="00704B84">
            <w:pPr>
              <w:spacing w:line="300" w:lineRule="exact"/>
              <w:jc w:val="right"/>
              <w:rPr>
                <w:rFonts w:ascii="方正书宋_GBK" w:eastAsia="方正书宋_GBK"/>
                <w:b/>
              </w:rPr>
            </w:pPr>
          </w:p>
        </w:tc>
        <w:tc>
          <w:tcPr>
            <w:tcW w:w="330" w:type="pct"/>
            <w:vAlign w:val="center"/>
          </w:tcPr>
          <w:p w:rsidR="00677935" w:rsidRPr="00486DCD" w:rsidRDefault="00677935" w:rsidP="00704B84">
            <w:pPr>
              <w:spacing w:line="300" w:lineRule="exact"/>
              <w:ind w:right="844"/>
              <w:jc w:val="right"/>
              <w:rPr>
                <w:rFonts w:ascii="方正书宋_GBK" w:eastAsia="方正书宋_GBK"/>
                <w:b/>
              </w:rPr>
            </w:pPr>
          </w:p>
        </w:tc>
        <w:tc>
          <w:tcPr>
            <w:tcW w:w="330" w:type="pct"/>
            <w:vAlign w:val="center"/>
          </w:tcPr>
          <w:p w:rsidR="00677935" w:rsidRPr="00486DCD" w:rsidRDefault="00677935" w:rsidP="00704B84">
            <w:pPr>
              <w:spacing w:line="300" w:lineRule="exact"/>
              <w:ind w:right="633"/>
              <w:jc w:val="right"/>
              <w:rPr>
                <w:rFonts w:ascii="方正书宋_GBK" w:eastAsia="方正书宋_GBK"/>
                <w:b/>
              </w:rPr>
            </w:pPr>
          </w:p>
        </w:tc>
        <w:tc>
          <w:tcPr>
            <w:tcW w:w="575" w:type="pct"/>
            <w:vAlign w:val="center"/>
          </w:tcPr>
          <w:p w:rsidR="00677935" w:rsidRPr="00486DCD" w:rsidRDefault="00677935" w:rsidP="00704B84">
            <w:pPr>
              <w:spacing w:line="300" w:lineRule="exact"/>
              <w:jc w:val="right"/>
              <w:rPr>
                <w:rFonts w:ascii="方正书宋_GBK" w:eastAsia="方正书宋_GBK"/>
                <w:b/>
              </w:rPr>
            </w:pPr>
          </w:p>
        </w:tc>
        <w:tc>
          <w:tcPr>
            <w:tcW w:w="297" w:type="pct"/>
            <w:vAlign w:val="center"/>
          </w:tcPr>
          <w:p w:rsidR="00677935" w:rsidRPr="00486DCD" w:rsidRDefault="00677935" w:rsidP="00704B84">
            <w:pPr>
              <w:spacing w:line="300" w:lineRule="exact"/>
              <w:jc w:val="right"/>
              <w:rPr>
                <w:rFonts w:ascii="方正书宋_GBK" w:eastAsia="方正书宋_GBK"/>
                <w:b/>
              </w:rPr>
            </w:pPr>
          </w:p>
        </w:tc>
        <w:tc>
          <w:tcPr>
            <w:tcW w:w="297" w:type="pct"/>
            <w:vAlign w:val="center"/>
          </w:tcPr>
          <w:p w:rsidR="00677935" w:rsidRPr="00486DCD" w:rsidRDefault="00677935" w:rsidP="00704B84">
            <w:pPr>
              <w:spacing w:line="300" w:lineRule="exact"/>
              <w:jc w:val="right"/>
              <w:rPr>
                <w:rFonts w:ascii="方正书宋_GBK" w:eastAsia="方正书宋_GBK"/>
                <w:b/>
              </w:rPr>
            </w:pPr>
          </w:p>
        </w:tc>
        <w:tc>
          <w:tcPr>
            <w:tcW w:w="299" w:type="pct"/>
            <w:vAlign w:val="center"/>
          </w:tcPr>
          <w:p w:rsidR="00677935" w:rsidRPr="00486DCD" w:rsidRDefault="00677935" w:rsidP="00704B84">
            <w:pPr>
              <w:spacing w:line="300" w:lineRule="exact"/>
              <w:jc w:val="right"/>
              <w:rPr>
                <w:rFonts w:ascii="方正书宋_GBK" w:eastAsia="方正书宋_GBK"/>
                <w:b/>
              </w:rPr>
            </w:pPr>
          </w:p>
        </w:tc>
        <w:tc>
          <w:tcPr>
            <w:tcW w:w="283" w:type="pct"/>
            <w:vAlign w:val="center"/>
          </w:tcPr>
          <w:p w:rsidR="00677935" w:rsidRPr="00486DCD" w:rsidRDefault="00677935" w:rsidP="00704B84">
            <w:pPr>
              <w:spacing w:line="300" w:lineRule="exact"/>
              <w:jc w:val="right"/>
              <w:rPr>
                <w:rFonts w:ascii="方正书宋_GBK" w:eastAsia="方正书宋_GBK"/>
                <w:b/>
              </w:rPr>
            </w:pPr>
          </w:p>
        </w:tc>
      </w:tr>
      <w:tr w:rsidR="00677935" w:rsidRPr="00845F25" w:rsidTr="001B02E2">
        <w:trPr>
          <w:jc w:val="center"/>
        </w:trPr>
        <w:tc>
          <w:tcPr>
            <w:tcW w:w="806" w:type="pct"/>
            <w:vAlign w:val="center"/>
          </w:tcPr>
          <w:p w:rsidR="00677935" w:rsidRPr="00486DCD" w:rsidRDefault="00677935" w:rsidP="00704B84">
            <w:pPr>
              <w:spacing w:line="300" w:lineRule="exact"/>
              <w:jc w:val="left"/>
              <w:rPr>
                <w:rFonts w:ascii="方正书宋_GBK" w:eastAsia="方正书宋_GBK"/>
              </w:rPr>
            </w:pPr>
            <w:r>
              <w:rPr>
                <w:rFonts w:ascii="方正书宋_GBK" w:eastAsia="方正书宋_GBK" w:hint="eastAsia"/>
              </w:rPr>
              <w:t>办公设备</w:t>
            </w:r>
          </w:p>
        </w:tc>
        <w:tc>
          <w:tcPr>
            <w:tcW w:w="345" w:type="pct"/>
            <w:vAlign w:val="center"/>
          </w:tcPr>
          <w:p w:rsidR="00677935" w:rsidRPr="00486DCD" w:rsidRDefault="00677935" w:rsidP="00704B84">
            <w:pPr>
              <w:spacing w:line="300" w:lineRule="exact"/>
              <w:jc w:val="right"/>
              <w:rPr>
                <w:rFonts w:ascii="方正书宋_GBK" w:eastAsia="方正书宋_GBK"/>
              </w:rPr>
            </w:pPr>
            <w:r>
              <w:rPr>
                <w:rFonts w:ascii="方正书宋_GBK" w:eastAsia="方正书宋_GBK"/>
              </w:rPr>
              <w:t>1</w:t>
            </w:r>
          </w:p>
        </w:tc>
        <w:tc>
          <w:tcPr>
            <w:tcW w:w="224" w:type="pct"/>
            <w:vAlign w:val="center"/>
          </w:tcPr>
          <w:p w:rsidR="00677935" w:rsidRPr="00486DCD" w:rsidRDefault="00677935" w:rsidP="00704B84">
            <w:pPr>
              <w:spacing w:line="300" w:lineRule="exact"/>
              <w:jc w:val="left"/>
              <w:rPr>
                <w:rFonts w:ascii="方正书宋_GBK" w:eastAsia="方正书宋_GBK"/>
              </w:rPr>
            </w:pPr>
          </w:p>
        </w:tc>
        <w:tc>
          <w:tcPr>
            <w:tcW w:w="458" w:type="pct"/>
            <w:vAlign w:val="center"/>
          </w:tcPr>
          <w:p w:rsidR="00677935" w:rsidRPr="00486DCD" w:rsidRDefault="00677935" w:rsidP="00704B84">
            <w:pPr>
              <w:spacing w:line="300" w:lineRule="exact"/>
              <w:jc w:val="left"/>
              <w:rPr>
                <w:rFonts w:ascii="方正书宋_GBK" w:eastAsia="方正书宋_GBK"/>
              </w:rPr>
            </w:pPr>
            <w:r>
              <w:rPr>
                <w:rFonts w:ascii="方正书宋_GBK" w:eastAsia="方正书宋_GBK" w:hint="eastAsia"/>
              </w:rPr>
              <w:t>办公设备</w:t>
            </w:r>
          </w:p>
        </w:tc>
        <w:tc>
          <w:tcPr>
            <w:tcW w:w="175" w:type="pct"/>
            <w:vAlign w:val="center"/>
          </w:tcPr>
          <w:p w:rsidR="00677935" w:rsidRPr="00486DCD" w:rsidRDefault="00677935" w:rsidP="00704B84">
            <w:pPr>
              <w:spacing w:line="300" w:lineRule="exact"/>
              <w:jc w:val="left"/>
              <w:rPr>
                <w:rFonts w:ascii="方正书宋_GBK" w:eastAsia="方正书宋_GBK"/>
              </w:rPr>
            </w:pPr>
            <w:r>
              <w:rPr>
                <w:rFonts w:ascii="方正书宋_GBK" w:eastAsia="方正书宋_GBK" w:hint="eastAsia"/>
              </w:rPr>
              <w:t>台</w:t>
            </w:r>
          </w:p>
        </w:tc>
        <w:tc>
          <w:tcPr>
            <w:tcW w:w="252" w:type="pct"/>
            <w:vAlign w:val="center"/>
          </w:tcPr>
          <w:p w:rsidR="00677935" w:rsidRPr="00486DCD" w:rsidRDefault="00677935" w:rsidP="00704B84">
            <w:pPr>
              <w:spacing w:line="300" w:lineRule="exact"/>
              <w:jc w:val="right"/>
              <w:rPr>
                <w:rFonts w:ascii="方正书宋_GBK" w:eastAsia="方正书宋_GBK"/>
              </w:rPr>
            </w:pPr>
            <w:r>
              <w:rPr>
                <w:rFonts w:ascii="方正书宋_GBK" w:eastAsia="方正书宋_GBK"/>
              </w:rPr>
              <w:t>10</w:t>
            </w:r>
          </w:p>
        </w:tc>
        <w:tc>
          <w:tcPr>
            <w:tcW w:w="329" w:type="pct"/>
            <w:vAlign w:val="center"/>
          </w:tcPr>
          <w:p w:rsidR="00677935" w:rsidRPr="00486DCD" w:rsidRDefault="00677935" w:rsidP="00704B84">
            <w:pPr>
              <w:spacing w:line="300" w:lineRule="exact"/>
              <w:jc w:val="right"/>
              <w:rPr>
                <w:rFonts w:ascii="方正书宋_GBK" w:eastAsia="方正书宋_GBK"/>
              </w:rPr>
            </w:pPr>
            <w:r>
              <w:rPr>
                <w:rFonts w:ascii="方正书宋_GBK" w:eastAsia="方正书宋_GBK"/>
              </w:rPr>
              <w:t>1000</w:t>
            </w:r>
          </w:p>
        </w:tc>
        <w:tc>
          <w:tcPr>
            <w:tcW w:w="330" w:type="pct"/>
            <w:vAlign w:val="center"/>
          </w:tcPr>
          <w:p w:rsidR="00677935" w:rsidRPr="00486DCD" w:rsidRDefault="00677935" w:rsidP="00704B84">
            <w:pPr>
              <w:spacing w:line="300" w:lineRule="exact"/>
              <w:ind w:right="840"/>
              <w:jc w:val="right"/>
              <w:rPr>
                <w:rFonts w:ascii="方正书宋_GBK" w:eastAsia="方正书宋_GBK"/>
              </w:rPr>
            </w:pPr>
          </w:p>
        </w:tc>
        <w:tc>
          <w:tcPr>
            <w:tcW w:w="330" w:type="pct"/>
            <w:vAlign w:val="center"/>
          </w:tcPr>
          <w:p w:rsidR="00677935" w:rsidRPr="00486DCD" w:rsidRDefault="00677935" w:rsidP="00704B84">
            <w:pPr>
              <w:spacing w:line="300" w:lineRule="exact"/>
              <w:jc w:val="right"/>
              <w:rPr>
                <w:rFonts w:ascii="方正书宋_GBK" w:eastAsia="方正书宋_GBK"/>
              </w:rPr>
            </w:pPr>
            <w:r w:rsidRPr="00486DCD">
              <w:rPr>
                <w:rFonts w:ascii="方正书宋_GBK" w:eastAsia="方正书宋_GBK"/>
              </w:rPr>
              <w:t>1</w:t>
            </w:r>
            <w:r>
              <w:rPr>
                <w:rFonts w:ascii="方正书宋_GBK" w:eastAsia="方正书宋_GBK"/>
              </w:rPr>
              <w:t>0000</w:t>
            </w:r>
          </w:p>
        </w:tc>
        <w:tc>
          <w:tcPr>
            <w:tcW w:w="575" w:type="pct"/>
            <w:vAlign w:val="center"/>
          </w:tcPr>
          <w:p w:rsidR="00677935" w:rsidRPr="00486DCD" w:rsidRDefault="00677935" w:rsidP="00704B84">
            <w:pPr>
              <w:spacing w:line="300" w:lineRule="exact"/>
              <w:ind w:right="840"/>
              <w:rPr>
                <w:rFonts w:ascii="方正书宋_GBK" w:eastAsia="方正书宋_GBK"/>
              </w:rPr>
            </w:pPr>
            <w:r>
              <w:rPr>
                <w:rFonts w:ascii="方正书宋_GBK" w:eastAsia="方正书宋_GBK"/>
              </w:rPr>
              <w:t>10000</w:t>
            </w:r>
          </w:p>
        </w:tc>
        <w:tc>
          <w:tcPr>
            <w:tcW w:w="297" w:type="pct"/>
            <w:vAlign w:val="center"/>
          </w:tcPr>
          <w:p w:rsidR="00677935" w:rsidRPr="00486DCD" w:rsidRDefault="00677935" w:rsidP="00704B84">
            <w:pPr>
              <w:spacing w:line="300" w:lineRule="exact"/>
              <w:jc w:val="right"/>
              <w:rPr>
                <w:rFonts w:ascii="方正书宋_GBK" w:eastAsia="方正书宋_GBK"/>
              </w:rPr>
            </w:pPr>
          </w:p>
        </w:tc>
        <w:tc>
          <w:tcPr>
            <w:tcW w:w="297" w:type="pct"/>
            <w:vAlign w:val="center"/>
          </w:tcPr>
          <w:p w:rsidR="00677935" w:rsidRPr="00486DCD" w:rsidRDefault="00677935" w:rsidP="00704B84">
            <w:pPr>
              <w:spacing w:line="300" w:lineRule="exact"/>
              <w:jc w:val="right"/>
              <w:rPr>
                <w:rFonts w:ascii="方正书宋_GBK" w:eastAsia="方正书宋_GBK"/>
              </w:rPr>
            </w:pPr>
          </w:p>
        </w:tc>
        <w:tc>
          <w:tcPr>
            <w:tcW w:w="299" w:type="pct"/>
            <w:vAlign w:val="center"/>
          </w:tcPr>
          <w:p w:rsidR="00677935" w:rsidRPr="00486DCD" w:rsidRDefault="00677935" w:rsidP="00704B84">
            <w:pPr>
              <w:spacing w:line="300" w:lineRule="exact"/>
              <w:jc w:val="right"/>
              <w:rPr>
                <w:rFonts w:ascii="方正书宋_GBK" w:eastAsia="方正书宋_GBK"/>
              </w:rPr>
            </w:pPr>
          </w:p>
        </w:tc>
        <w:tc>
          <w:tcPr>
            <w:tcW w:w="283" w:type="pct"/>
            <w:vAlign w:val="center"/>
          </w:tcPr>
          <w:p w:rsidR="00677935" w:rsidRPr="00486DCD" w:rsidRDefault="00677935" w:rsidP="00704B84">
            <w:pPr>
              <w:spacing w:line="300" w:lineRule="exact"/>
              <w:jc w:val="right"/>
              <w:rPr>
                <w:rFonts w:ascii="方正书宋_GBK" w:eastAsia="方正书宋_GBK"/>
              </w:rPr>
            </w:pPr>
          </w:p>
        </w:tc>
      </w:tr>
      <w:tr w:rsidR="00677935" w:rsidRPr="00845F25" w:rsidTr="001B02E2">
        <w:trPr>
          <w:jc w:val="center"/>
        </w:trPr>
        <w:tc>
          <w:tcPr>
            <w:tcW w:w="806" w:type="pct"/>
            <w:vAlign w:val="center"/>
          </w:tcPr>
          <w:p w:rsidR="00677935" w:rsidRPr="00486DCD" w:rsidRDefault="00677935" w:rsidP="00704B84">
            <w:pPr>
              <w:spacing w:line="300" w:lineRule="exact"/>
              <w:jc w:val="left"/>
              <w:rPr>
                <w:rFonts w:ascii="方正书宋_GBK" w:eastAsia="方正书宋_GBK"/>
              </w:rPr>
            </w:pPr>
          </w:p>
        </w:tc>
        <w:tc>
          <w:tcPr>
            <w:tcW w:w="345" w:type="pct"/>
            <w:vAlign w:val="center"/>
          </w:tcPr>
          <w:p w:rsidR="00677935" w:rsidRPr="00486DCD" w:rsidRDefault="00677935" w:rsidP="00704B84">
            <w:pPr>
              <w:spacing w:line="300" w:lineRule="exact"/>
              <w:jc w:val="right"/>
              <w:rPr>
                <w:rFonts w:ascii="方正书宋_GBK" w:eastAsia="方正书宋_GBK"/>
              </w:rPr>
            </w:pPr>
          </w:p>
        </w:tc>
        <w:tc>
          <w:tcPr>
            <w:tcW w:w="224" w:type="pct"/>
            <w:vAlign w:val="center"/>
          </w:tcPr>
          <w:p w:rsidR="00677935" w:rsidRPr="00486DCD" w:rsidRDefault="00677935" w:rsidP="00704B84">
            <w:pPr>
              <w:spacing w:line="300" w:lineRule="exact"/>
              <w:jc w:val="left"/>
              <w:rPr>
                <w:rFonts w:ascii="方正书宋_GBK" w:eastAsia="方正书宋_GBK"/>
              </w:rPr>
            </w:pPr>
          </w:p>
        </w:tc>
        <w:tc>
          <w:tcPr>
            <w:tcW w:w="458" w:type="pct"/>
            <w:vAlign w:val="center"/>
          </w:tcPr>
          <w:p w:rsidR="00677935" w:rsidRPr="00486DCD" w:rsidRDefault="00677935" w:rsidP="00704B84">
            <w:pPr>
              <w:spacing w:line="300" w:lineRule="exact"/>
              <w:jc w:val="left"/>
              <w:rPr>
                <w:rFonts w:ascii="方正书宋_GBK" w:eastAsia="方正书宋_GBK"/>
              </w:rPr>
            </w:pPr>
          </w:p>
        </w:tc>
        <w:tc>
          <w:tcPr>
            <w:tcW w:w="175" w:type="pct"/>
            <w:vAlign w:val="center"/>
          </w:tcPr>
          <w:p w:rsidR="00677935" w:rsidRPr="00486DCD" w:rsidRDefault="00677935" w:rsidP="00704B84">
            <w:pPr>
              <w:spacing w:line="300" w:lineRule="exact"/>
              <w:jc w:val="left"/>
              <w:rPr>
                <w:rFonts w:ascii="方正书宋_GBK" w:eastAsia="方正书宋_GBK"/>
              </w:rPr>
            </w:pPr>
          </w:p>
        </w:tc>
        <w:tc>
          <w:tcPr>
            <w:tcW w:w="252" w:type="pct"/>
            <w:vAlign w:val="center"/>
          </w:tcPr>
          <w:p w:rsidR="00677935" w:rsidRPr="00486DCD" w:rsidRDefault="00677935" w:rsidP="00704B84">
            <w:pPr>
              <w:spacing w:line="300" w:lineRule="exact"/>
              <w:jc w:val="right"/>
              <w:rPr>
                <w:rFonts w:ascii="方正书宋_GBK" w:eastAsia="方正书宋_GBK"/>
              </w:rPr>
            </w:pPr>
          </w:p>
        </w:tc>
        <w:tc>
          <w:tcPr>
            <w:tcW w:w="329" w:type="pct"/>
            <w:vAlign w:val="center"/>
          </w:tcPr>
          <w:p w:rsidR="00677935" w:rsidRPr="00486DCD" w:rsidRDefault="00677935" w:rsidP="00704B84">
            <w:pPr>
              <w:spacing w:line="300" w:lineRule="exact"/>
              <w:jc w:val="right"/>
              <w:rPr>
                <w:rFonts w:ascii="方正书宋_GBK" w:eastAsia="方正书宋_GBK"/>
              </w:rPr>
            </w:pPr>
          </w:p>
        </w:tc>
        <w:tc>
          <w:tcPr>
            <w:tcW w:w="330" w:type="pct"/>
            <w:vAlign w:val="center"/>
          </w:tcPr>
          <w:p w:rsidR="00677935" w:rsidRPr="00486DCD" w:rsidRDefault="00677935" w:rsidP="00704B84">
            <w:pPr>
              <w:spacing w:line="300" w:lineRule="exact"/>
              <w:jc w:val="right"/>
              <w:rPr>
                <w:rFonts w:ascii="方正书宋_GBK" w:eastAsia="方正书宋_GBK"/>
              </w:rPr>
            </w:pPr>
          </w:p>
        </w:tc>
        <w:tc>
          <w:tcPr>
            <w:tcW w:w="330" w:type="pct"/>
            <w:vAlign w:val="center"/>
          </w:tcPr>
          <w:p w:rsidR="00677935" w:rsidRPr="00486DCD" w:rsidRDefault="00677935" w:rsidP="00704B84">
            <w:pPr>
              <w:spacing w:line="300" w:lineRule="exact"/>
              <w:jc w:val="right"/>
              <w:rPr>
                <w:rFonts w:ascii="方正书宋_GBK" w:eastAsia="方正书宋_GBK"/>
              </w:rPr>
            </w:pPr>
          </w:p>
        </w:tc>
        <w:tc>
          <w:tcPr>
            <w:tcW w:w="575" w:type="pct"/>
            <w:vAlign w:val="center"/>
          </w:tcPr>
          <w:p w:rsidR="00677935" w:rsidRPr="00486DCD" w:rsidRDefault="00677935" w:rsidP="00704B84">
            <w:pPr>
              <w:spacing w:line="300" w:lineRule="exact"/>
              <w:jc w:val="right"/>
              <w:rPr>
                <w:rFonts w:ascii="方正书宋_GBK" w:eastAsia="方正书宋_GBK"/>
              </w:rPr>
            </w:pPr>
          </w:p>
        </w:tc>
        <w:tc>
          <w:tcPr>
            <w:tcW w:w="297" w:type="pct"/>
            <w:vAlign w:val="center"/>
          </w:tcPr>
          <w:p w:rsidR="00677935" w:rsidRPr="00486DCD" w:rsidRDefault="00677935" w:rsidP="00704B84">
            <w:pPr>
              <w:spacing w:line="300" w:lineRule="exact"/>
              <w:jc w:val="right"/>
              <w:rPr>
                <w:rFonts w:ascii="方正书宋_GBK" w:eastAsia="方正书宋_GBK"/>
              </w:rPr>
            </w:pPr>
          </w:p>
        </w:tc>
        <w:tc>
          <w:tcPr>
            <w:tcW w:w="297" w:type="pct"/>
            <w:vAlign w:val="center"/>
          </w:tcPr>
          <w:p w:rsidR="00677935" w:rsidRPr="00486DCD" w:rsidRDefault="00677935" w:rsidP="00704B84">
            <w:pPr>
              <w:spacing w:line="300" w:lineRule="exact"/>
              <w:jc w:val="right"/>
              <w:rPr>
                <w:rFonts w:ascii="方正书宋_GBK" w:eastAsia="方正书宋_GBK"/>
              </w:rPr>
            </w:pPr>
          </w:p>
        </w:tc>
        <w:tc>
          <w:tcPr>
            <w:tcW w:w="299" w:type="pct"/>
            <w:vAlign w:val="center"/>
          </w:tcPr>
          <w:p w:rsidR="00677935" w:rsidRPr="00486DCD" w:rsidRDefault="00677935" w:rsidP="00704B84">
            <w:pPr>
              <w:spacing w:line="300" w:lineRule="exact"/>
              <w:jc w:val="right"/>
              <w:rPr>
                <w:rFonts w:ascii="方正书宋_GBK" w:eastAsia="方正书宋_GBK"/>
              </w:rPr>
            </w:pPr>
          </w:p>
        </w:tc>
        <w:tc>
          <w:tcPr>
            <w:tcW w:w="283" w:type="pct"/>
            <w:vAlign w:val="center"/>
          </w:tcPr>
          <w:p w:rsidR="00677935" w:rsidRPr="00486DCD" w:rsidRDefault="00677935" w:rsidP="00704B84">
            <w:pPr>
              <w:spacing w:line="300" w:lineRule="exact"/>
              <w:jc w:val="right"/>
              <w:rPr>
                <w:rFonts w:ascii="方正书宋_GBK" w:eastAsia="方正书宋_GBK"/>
              </w:rPr>
            </w:pPr>
          </w:p>
        </w:tc>
      </w:tr>
    </w:tbl>
    <w:p w:rsidR="00677935" w:rsidRDefault="00677935" w:rsidP="008A33F4">
      <w:pPr>
        <w:autoSpaceDE w:val="0"/>
        <w:autoSpaceDN w:val="0"/>
        <w:adjustRightInd w:val="0"/>
        <w:ind w:firstLine="645"/>
        <w:jc w:val="left"/>
        <w:rPr>
          <w:rFonts w:ascii="宋体" w:cs="仿宋_GB2312"/>
          <w:sz w:val="30"/>
          <w:szCs w:val="30"/>
        </w:rPr>
      </w:pPr>
    </w:p>
    <w:p w:rsidR="00677935" w:rsidRPr="00A12C4C" w:rsidRDefault="00677935" w:rsidP="008A33F4">
      <w:pPr>
        <w:autoSpaceDE w:val="0"/>
        <w:autoSpaceDN w:val="0"/>
        <w:adjustRightInd w:val="0"/>
        <w:ind w:firstLine="645"/>
        <w:jc w:val="left"/>
        <w:rPr>
          <w:rFonts w:ascii="宋体" w:cs="黑体"/>
          <w:sz w:val="30"/>
          <w:szCs w:val="30"/>
        </w:rPr>
      </w:pPr>
    </w:p>
    <w:p w:rsidR="00677935" w:rsidRPr="00A12C4C" w:rsidRDefault="00677935" w:rsidP="004E07D0">
      <w:pPr>
        <w:autoSpaceDE w:val="0"/>
        <w:autoSpaceDN w:val="0"/>
        <w:adjustRightInd w:val="0"/>
        <w:ind w:firstLineChars="200" w:firstLine="31680"/>
        <w:jc w:val="left"/>
        <w:rPr>
          <w:rFonts w:ascii="宋体"/>
          <w:sz w:val="30"/>
          <w:szCs w:val="30"/>
        </w:rPr>
      </w:pPr>
      <w:r w:rsidRPr="00A12C4C">
        <w:rPr>
          <w:rFonts w:ascii="宋体" w:hAnsi="宋体" w:cs="黑体" w:hint="eastAsia"/>
          <w:sz w:val="30"/>
          <w:szCs w:val="30"/>
        </w:rPr>
        <w:t>七、国有资产信息</w:t>
      </w:r>
    </w:p>
    <w:p w:rsidR="00677935" w:rsidRDefault="00677935">
      <w:pPr>
        <w:ind w:firstLine="640"/>
        <w:rPr>
          <w:rFonts w:ascii="宋体" w:cs="仿宋_GB2312"/>
          <w:sz w:val="30"/>
          <w:szCs w:val="30"/>
        </w:rPr>
      </w:pPr>
      <w:r w:rsidRPr="00A12C4C">
        <w:rPr>
          <w:rFonts w:ascii="宋体" w:hAnsi="宋体" w:cs="仿宋_GB2312" w:hint="eastAsia"/>
          <w:sz w:val="30"/>
          <w:szCs w:val="30"/>
        </w:rPr>
        <w:t>本部门上年末固定资产金额为</w:t>
      </w:r>
      <w:r w:rsidRPr="00A12C4C">
        <w:rPr>
          <w:rFonts w:ascii="宋体" w:hAnsi="宋体" w:cs="仿宋_GB2312"/>
          <w:sz w:val="30"/>
          <w:szCs w:val="30"/>
        </w:rPr>
        <w:t>105</w:t>
      </w:r>
      <w:r w:rsidRPr="00A12C4C">
        <w:rPr>
          <w:rFonts w:ascii="宋体" w:cs="仿宋_GB2312"/>
          <w:sz w:val="30"/>
          <w:szCs w:val="30"/>
        </w:rPr>
        <w:t>.</w:t>
      </w:r>
      <w:r w:rsidRPr="00A12C4C">
        <w:rPr>
          <w:rFonts w:ascii="宋体" w:hAnsi="宋体" w:cs="仿宋_GB2312"/>
          <w:sz w:val="30"/>
          <w:szCs w:val="30"/>
        </w:rPr>
        <w:t>64</w:t>
      </w:r>
      <w:r w:rsidRPr="00A12C4C">
        <w:rPr>
          <w:rFonts w:ascii="宋体" w:hAnsi="宋体" w:cs="仿宋_GB2312" w:hint="eastAsia"/>
          <w:sz w:val="30"/>
          <w:szCs w:val="30"/>
        </w:rPr>
        <w:t>万元</w:t>
      </w:r>
      <w:r w:rsidRPr="00A12C4C">
        <w:rPr>
          <w:rFonts w:ascii="宋体" w:hAnsi="宋体" w:hint="eastAsia"/>
          <w:color w:val="000000"/>
          <w:sz w:val="30"/>
          <w:szCs w:val="30"/>
        </w:rPr>
        <w:t>，本年度拟购置固定资产总额为</w:t>
      </w:r>
      <w:r w:rsidRPr="00A12C4C">
        <w:rPr>
          <w:rFonts w:ascii="宋体" w:hAnsi="宋体" w:cs="仿宋_GB2312"/>
          <w:sz w:val="30"/>
          <w:szCs w:val="30"/>
        </w:rPr>
        <w:t>1</w:t>
      </w:r>
      <w:r w:rsidRPr="00A12C4C">
        <w:rPr>
          <w:rFonts w:ascii="宋体" w:hAnsi="宋体" w:hint="eastAsia"/>
          <w:color w:val="000000"/>
          <w:sz w:val="30"/>
          <w:szCs w:val="30"/>
        </w:rPr>
        <w:t>万元，主要为</w:t>
      </w:r>
      <w:r>
        <w:rPr>
          <w:rFonts w:ascii="宋体" w:hAnsi="宋体" w:cs="仿宋_GB2312" w:hint="eastAsia"/>
          <w:sz w:val="30"/>
          <w:szCs w:val="30"/>
        </w:rPr>
        <w:t>办公</w:t>
      </w:r>
      <w:r w:rsidRPr="00A12C4C">
        <w:rPr>
          <w:rFonts w:ascii="宋体" w:hAnsi="宋体" w:cs="仿宋_GB2312" w:hint="eastAsia"/>
          <w:sz w:val="30"/>
          <w:szCs w:val="30"/>
        </w:rPr>
        <w:t>设备购置</w:t>
      </w:r>
      <w:r w:rsidRPr="00A12C4C">
        <w:rPr>
          <w:rFonts w:ascii="宋体" w:hAnsi="宋体" w:hint="eastAsia"/>
          <w:color w:val="000000"/>
          <w:sz w:val="30"/>
          <w:szCs w:val="30"/>
        </w:rPr>
        <w:t>，已列入政府采购预算，详见政府采购预算表。</w:t>
      </w:r>
      <w:r w:rsidRPr="00A12C4C">
        <w:rPr>
          <w:rFonts w:ascii="宋体" w:hAnsi="宋体" w:cs="仿宋_GB2312" w:hint="eastAsia"/>
          <w:sz w:val="30"/>
          <w:szCs w:val="30"/>
        </w:rPr>
        <w:t>（详见下表）。</w:t>
      </w:r>
    </w:p>
    <w:p w:rsidR="00677935" w:rsidRDefault="00677935">
      <w:pPr>
        <w:ind w:firstLine="640"/>
        <w:rPr>
          <w:rFonts w:ascii="宋体" w:cs="仿宋_GB2312"/>
          <w:sz w:val="30"/>
          <w:szCs w:val="30"/>
        </w:rPr>
      </w:pPr>
    </w:p>
    <w:p w:rsidR="00677935" w:rsidRPr="00A12C4C" w:rsidRDefault="00677935">
      <w:pPr>
        <w:ind w:firstLine="640"/>
        <w:rPr>
          <w:rFonts w:ascii="宋体" w:cs="仿宋_GB2312"/>
          <w:sz w:val="30"/>
          <w:szCs w:val="30"/>
        </w:rPr>
      </w:pPr>
    </w:p>
    <w:tbl>
      <w:tblPr>
        <w:tblW w:w="0" w:type="auto"/>
        <w:jc w:val="center"/>
        <w:tblLayout w:type="fixed"/>
        <w:tblLook w:val="0000"/>
      </w:tblPr>
      <w:tblGrid>
        <w:gridCol w:w="5477"/>
        <w:gridCol w:w="3155"/>
        <w:gridCol w:w="5103"/>
      </w:tblGrid>
      <w:tr w:rsidR="00677935" w:rsidRPr="00A12C4C">
        <w:trPr>
          <w:trHeight w:val="705"/>
          <w:jc w:val="center"/>
        </w:trPr>
        <w:tc>
          <w:tcPr>
            <w:tcW w:w="13735" w:type="dxa"/>
            <w:gridSpan w:val="3"/>
            <w:tcBorders>
              <w:top w:val="nil"/>
              <w:left w:val="nil"/>
              <w:bottom w:val="nil"/>
              <w:right w:val="nil"/>
            </w:tcBorders>
            <w:vAlign w:val="center"/>
          </w:tcPr>
          <w:p w:rsidR="00677935" w:rsidRPr="00A12C4C" w:rsidRDefault="00677935">
            <w:pPr>
              <w:widowControl/>
              <w:jc w:val="center"/>
              <w:rPr>
                <w:rFonts w:ascii="宋体"/>
                <w:b/>
                <w:bCs/>
                <w:kern w:val="0"/>
                <w:sz w:val="30"/>
                <w:szCs w:val="30"/>
              </w:rPr>
            </w:pPr>
            <w:r w:rsidRPr="00A12C4C">
              <w:rPr>
                <w:rFonts w:ascii="宋体" w:hAnsi="宋体" w:cs="宋体" w:hint="eastAsia"/>
                <w:b/>
                <w:bCs/>
                <w:kern w:val="0"/>
                <w:sz w:val="30"/>
                <w:szCs w:val="30"/>
              </w:rPr>
              <w:t>部门固定资产占用情况表</w:t>
            </w:r>
          </w:p>
        </w:tc>
      </w:tr>
      <w:tr w:rsidR="00677935" w:rsidRPr="000322B7">
        <w:trPr>
          <w:trHeight w:val="510"/>
          <w:jc w:val="center"/>
        </w:trPr>
        <w:tc>
          <w:tcPr>
            <w:tcW w:w="8632" w:type="dxa"/>
            <w:gridSpan w:val="2"/>
            <w:tcBorders>
              <w:top w:val="nil"/>
              <w:left w:val="nil"/>
              <w:bottom w:val="nil"/>
              <w:right w:val="nil"/>
            </w:tcBorders>
            <w:vAlign w:val="center"/>
          </w:tcPr>
          <w:p w:rsidR="00677935" w:rsidRPr="000322B7" w:rsidRDefault="00677935">
            <w:pPr>
              <w:widowControl/>
              <w:jc w:val="left"/>
              <w:rPr>
                <w:rFonts w:ascii="宋体"/>
                <w:kern w:val="0"/>
                <w:sz w:val="22"/>
                <w:szCs w:val="22"/>
              </w:rPr>
            </w:pPr>
            <w:r>
              <w:rPr>
                <w:rFonts w:ascii="宋体" w:hint="eastAsia"/>
                <w:kern w:val="0"/>
                <w:sz w:val="22"/>
                <w:szCs w:val="22"/>
              </w:rPr>
              <w:t>编制单位；威县安监局</w:t>
            </w:r>
          </w:p>
        </w:tc>
        <w:tc>
          <w:tcPr>
            <w:tcW w:w="5103" w:type="dxa"/>
            <w:tcBorders>
              <w:top w:val="nil"/>
              <w:left w:val="nil"/>
              <w:bottom w:val="nil"/>
              <w:right w:val="nil"/>
            </w:tcBorders>
            <w:vAlign w:val="center"/>
          </w:tcPr>
          <w:p w:rsidR="00677935" w:rsidRPr="000322B7" w:rsidRDefault="00677935" w:rsidP="00677935">
            <w:pPr>
              <w:widowControl/>
              <w:ind w:firstLineChars="650" w:firstLine="31680"/>
              <w:jc w:val="left"/>
              <w:rPr>
                <w:rFonts w:ascii="宋体"/>
                <w:kern w:val="0"/>
                <w:sz w:val="22"/>
                <w:szCs w:val="22"/>
              </w:rPr>
            </w:pPr>
            <w:r w:rsidRPr="000322B7">
              <w:rPr>
                <w:rFonts w:ascii="宋体" w:hAnsi="宋体" w:cs="宋体"/>
                <w:kern w:val="0"/>
                <w:sz w:val="22"/>
                <w:szCs w:val="22"/>
              </w:rPr>
              <w:t xml:space="preserve"> </w:t>
            </w:r>
            <w:smartTag w:uri="urn:schemas-microsoft-com:office:smarttags" w:element="chsdate">
              <w:smartTagPr>
                <w:attr w:name="IsROCDate" w:val="False"/>
                <w:attr w:name="IsLunarDate" w:val="False"/>
                <w:attr w:name="Day" w:val="31"/>
                <w:attr w:name="Month" w:val="12"/>
                <w:attr w:name="Year" w:val="2017"/>
              </w:smartTagPr>
              <w:r>
                <w:rPr>
                  <w:rFonts w:ascii="宋体" w:hAnsi="宋体" w:cs="宋体"/>
                  <w:kern w:val="0"/>
                  <w:sz w:val="22"/>
                  <w:szCs w:val="22"/>
                </w:rPr>
                <w:t>2017</w:t>
              </w:r>
              <w:r>
                <w:rPr>
                  <w:rFonts w:ascii="宋体" w:hAnsi="宋体" w:cs="宋体" w:hint="eastAsia"/>
                  <w:kern w:val="0"/>
                  <w:sz w:val="22"/>
                  <w:szCs w:val="22"/>
                </w:rPr>
                <w:t>年</w:t>
              </w:r>
              <w:r>
                <w:rPr>
                  <w:rFonts w:ascii="宋体" w:hAnsi="宋体" w:cs="宋体"/>
                  <w:kern w:val="0"/>
                  <w:sz w:val="22"/>
                  <w:szCs w:val="22"/>
                </w:rPr>
                <w:t>12</w:t>
              </w:r>
              <w:r>
                <w:rPr>
                  <w:rFonts w:ascii="宋体" w:hAnsi="宋体" w:cs="宋体" w:hint="eastAsia"/>
                  <w:kern w:val="0"/>
                  <w:sz w:val="22"/>
                  <w:szCs w:val="22"/>
                </w:rPr>
                <w:t>月</w:t>
              </w:r>
              <w:r>
                <w:rPr>
                  <w:rFonts w:ascii="宋体" w:hAnsi="宋体" w:cs="宋体"/>
                  <w:kern w:val="0"/>
                  <w:sz w:val="22"/>
                  <w:szCs w:val="22"/>
                </w:rPr>
                <w:t>31</w:t>
              </w:r>
              <w:r>
                <w:rPr>
                  <w:rFonts w:ascii="宋体" w:hAnsi="宋体" w:cs="宋体" w:hint="eastAsia"/>
                  <w:kern w:val="0"/>
                  <w:sz w:val="22"/>
                  <w:szCs w:val="22"/>
                </w:rPr>
                <w:t>日</w:t>
              </w:r>
            </w:smartTag>
          </w:p>
        </w:tc>
      </w:tr>
      <w:tr w:rsidR="00677935" w:rsidRPr="000322B7">
        <w:trPr>
          <w:trHeight w:val="645"/>
          <w:jc w:val="center"/>
        </w:trPr>
        <w:tc>
          <w:tcPr>
            <w:tcW w:w="5477" w:type="dxa"/>
            <w:tcBorders>
              <w:top w:val="single" w:sz="4" w:space="0" w:color="auto"/>
              <w:left w:val="single" w:sz="4" w:space="0" w:color="auto"/>
              <w:bottom w:val="single" w:sz="4" w:space="0" w:color="auto"/>
              <w:right w:val="single" w:sz="4" w:space="0" w:color="auto"/>
            </w:tcBorders>
            <w:vAlign w:val="center"/>
          </w:tcPr>
          <w:p w:rsidR="00677935" w:rsidRPr="000322B7" w:rsidRDefault="00677935">
            <w:pPr>
              <w:widowControl/>
              <w:jc w:val="center"/>
              <w:rPr>
                <w:rFonts w:ascii="宋体"/>
                <w:b/>
                <w:bCs/>
                <w:kern w:val="0"/>
                <w:sz w:val="22"/>
                <w:szCs w:val="22"/>
              </w:rPr>
            </w:pPr>
            <w:r w:rsidRPr="000322B7">
              <w:rPr>
                <w:rFonts w:ascii="宋体" w:hAnsi="宋体" w:cs="宋体" w:hint="eastAsia"/>
                <w:b/>
                <w:bCs/>
                <w:kern w:val="0"/>
                <w:sz w:val="22"/>
                <w:szCs w:val="22"/>
              </w:rPr>
              <w:t>项</w:t>
            </w:r>
            <w:r w:rsidRPr="000322B7">
              <w:rPr>
                <w:rFonts w:ascii="宋体" w:hAnsi="宋体" w:cs="宋体"/>
                <w:b/>
                <w:bCs/>
                <w:kern w:val="0"/>
                <w:sz w:val="22"/>
                <w:szCs w:val="22"/>
              </w:rPr>
              <w:t xml:space="preserve">   </w:t>
            </w:r>
            <w:r w:rsidRPr="000322B7">
              <w:rPr>
                <w:rFonts w:ascii="宋体" w:hAnsi="宋体" w:cs="宋体" w:hint="eastAsia"/>
                <w:b/>
                <w:bCs/>
                <w:kern w:val="0"/>
                <w:sz w:val="22"/>
                <w:szCs w:val="22"/>
              </w:rPr>
              <w:t>目</w:t>
            </w:r>
          </w:p>
        </w:tc>
        <w:tc>
          <w:tcPr>
            <w:tcW w:w="3155" w:type="dxa"/>
            <w:tcBorders>
              <w:top w:val="single" w:sz="4" w:space="0" w:color="auto"/>
              <w:left w:val="nil"/>
              <w:bottom w:val="single" w:sz="4" w:space="0" w:color="auto"/>
              <w:right w:val="single" w:sz="4" w:space="0" w:color="auto"/>
            </w:tcBorders>
            <w:vAlign w:val="center"/>
          </w:tcPr>
          <w:p w:rsidR="00677935" w:rsidRPr="000322B7" w:rsidRDefault="00677935">
            <w:pPr>
              <w:widowControl/>
              <w:jc w:val="center"/>
              <w:rPr>
                <w:rFonts w:ascii="宋体"/>
                <w:b/>
                <w:bCs/>
                <w:kern w:val="0"/>
                <w:sz w:val="22"/>
                <w:szCs w:val="22"/>
              </w:rPr>
            </w:pPr>
            <w:r w:rsidRPr="000322B7">
              <w:rPr>
                <w:rFonts w:ascii="宋体" w:hAnsi="宋体" w:cs="宋体" w:hint="eastAsia"/>
                <w:b/>
                <w:bCs/>
                <w:kern w:val="0"/>
                <w:sz w:val="22"/>
                <w:szCs w:val="22"/>
              </w:rPr>
              <w:t>数量</w:t>
            </w:r>
          </w:p>
        </w:tc>
        <w:tc>
          <w:tcPr>
            <w:tcW w:w="5103" w:type="dxa"/>
            <w:tcBorders>
              <w:top w:val="single" w:sz="4" w:space="0" w:color="auto"/>
              <w:left w:val="nil"/>
              <w:bottom w:val="single" w:sz="4" w:space="0" w:color="auto"/>
              <w:right w:val="single" w:sz="4" w:space="0" w:color="auto"/>
            </w:tcBorders>
            <w:vAlign w:val="center"/>
          </w:tcPr>
          <w:p w:rsidR="00677935" w:rsidRPr="000322B7" w:rsidRDefault="00677935">
            <w:pPr>
              <w:widowControl/>
              <w:jc w:val="center"/>
              <w:rPr>
                <w:rFonts w:ascii="宋体"/>
                <w:b/>
                <w:bCs/>
                <w:kern w:val="0"/>
                <w:sz w:val="22"/>
                <w:szCs w:val="22"/>
              </w:rPr>
            </w:pPr>
            <w:r w:rsidRPr="000322B7">
              <w:rPr>
                <w:rFonts w:ascii="宋体" w:hAnsi="宋体" w:cs="宋体" w:hint="eastAsia"/>
                <w:b/>
                <w:bCs/>
                <w:kern w:val="0"/>
                <w:sz w:val="22"/>
                <w:szCs w:val="22"/>
              </w:rPr>
              <w:t>价值（金额单位：万元）</w:t>
            </w:r>
          </w:p>
        </w:tc>
      </w:tr>
      <w:tr w:rsidR="00677935" w:rsidRPr="000322B7">
        <w:trPr>
          <w:trHeight w:val="450"/>
          <w:jc w:val="center"/>
        </w:trPr>
        <w:tc>
          <w:tcPr>
            <w:tcW w:w="5477" w:type="dxa"/>
            <w:tcBorders>
              <w:top w:val="nil"/>
              <w:left w:val="single" w:sz="4" w:space="0" w:color="auto"/>
              <w:bottom w:val="single" w:sz="4" w:space="0" w:color="auto"/>
              <w:right w:val="single" w:sz="4" w:space="0" w:color="auto"/>
            </w:tcBorders>
            <w:vAlign w:val="center"/>
          </w:tcPr>
          <w:p w:rsidR="00677935" w:rsidRPr="000322B7" w:rsidRDefault="00677935">
            <w:pPr>
              <w:widowControl/>
              <w:jc w:val="center"/>
              <w:rPr>
                <w:rFonts w:ascii="宋体"/>
                <w:kern w:val="0"/>
                <w:sz w:val="22"/>
                <w:szCs w:val="22"/>
              </w:rPr>
            </w:pPr>
            <w:r w:rsidRPr="000322B7">
              <w:rPr>
                <w:rFonts w:ascii="宋体" w:hAnsi="宋体" w:cs="宋体" w:hint="eastAsia"/>
                <w:kern w:val="0"/>
                <w:sz w:val="22"/>
                <w:szCs w:val="22"/>
              </w:rPr>
              <w:t>资产总额</w:t>
            </w:r>
          </w:p>
        </w:tc>
        <w:tc>
          <w:tcPr>
            <w:tcW w:w="3155" w:type="dxa"/>
            <w:tcBorders>
              <w:top w:val="nil"/>
              <w:left w:val="nil"/>
              <w:bottom w:val="single" w:sz="4" w:space="0" w:color="auto"/>
              <w:right w:val="single" w:sz="4" w:space="0" w:color="auto"/>
            </w:tcBorders>
            <w:vAlign w:val="center"/>
          </w:tcPr>
          <w:p w:rsidR="00677935" w:rsidRPr="000322B7" w:rsidRDefault="00677935">
            <w:pPr>
              <w:widowControl/>
              <w:jc w:val="center"/>
              <w:rPr>
                <w:rFonts w:ascii="宋体"/>
                <w:kern w:val="0"/>
                <w:sz w:val="22"/>
                <w:szCs w:val="22"/>
              </w:rPr>
            </w:pPr>
            <w:r>
              <w:rPr>
                <w:rFonts w:ascii="宋体"/>
                <w:kern w:val="0"/>
                <w:sz w:val="22"/>
                <w:szCs w:val="22"/>
              </w:rPr>
              <w:t>---</w:t>
            </w:r>
          </w:p>
        </w:tc>
        <w:tc>
          <w:tcPr>
            <w:tcW w:w="5103" w:type="dxa"/>
            <w:tcBorders>
              <w:top w:val="nil"/>
              <w:left w:val="nil"/>
              <w:bottom w:val="single" w:sz="4" w:space="0" w:color="auto"/>
              <w:right w:val="single" w:sz="4" w:space="0" w:color="auto"/>
            </w:tcBorders>
            <w:vAlign w:val="center"/>
          </w:tcPr>
          <w:p w:rsidR="00677935" w:rsidRPr="00371DDB" w:rsidRDefault="00677935">
            <w:pPr>
              <w:widowControl/>
              <w:jc w:val="center"/>
              <w:rPr>
                <w:rFonts w:ascii="宋体"/>
                <w:kern w:val="0"/>
                <w:sz w:val="22"/>
                <w:szCs w:val="22"/>
              </w:rPr>
            </w:pPr>
            <w:r>
              <w:rPr>
                <w:rFonts w:ascii="宋体"/>
                <w:kern w:val="0"/>
                <w:sz w:val="22"/>
                <w:szCs w:val="22"/>
              </w:rPr>
              <w:t>105.64</w:t>
            </w:r>
          </w:p>
        </w:tc>
      </w:tr>
      <w:tr w:rsidR="00677935" w:rsidRPr="000322B7">
        <w:trPr>
          <w:trHeight w:val="465"/>
          <w:jc w:val="center"/>
        </w:trPr>
        <w:tc>
          <w:tcPr>
            <w:tcW w:w="5477" w:type="dxa"/>
            <w:tcBorders>
              <w:top w:val="nil"/>
              <w:left w:val="single" w:sz="4" w:space="0" w:color="auto"/>
              <w:bottom w:val="single" w:sz="4" w:space="0" w:color="auto"/>
              <w:right w:val="single" w:sz="4" w:space="0" w:color="auto"/>
            </w:tcBorders>
            <w:vAlign w:val="center"/>
          </w:tcPr>
          <w:p w:rsidR="00677935" w:rsidRPr="000322B7" w:rsidRDefault="00677935">
            <w:pPr>
              <w:widowControl/>
              <w:jc w:val="left"/>
              <w:rPr>
                <w:rFonts w:ascii="宋体"/>
                <w:kern w:val="0"/>
                <w:sz w:val="22"/>
                <w:szCs w:val="22"/>
              </w:rPr>
            </w:pPr>
            <w:r w:rsidRPr="000322B7">
              <w:rPr>
                <w:rFonts w:ascii="宋体" w:hAnsi="宋体" w:cs="宋体"/>
                <w:kern w:val="0"/>
                <w:sz w:val="22"/>
                <w:szCs w:val="22"/>
              </w:rPr>
              <w:t>1</w:t>
            </w:r>
            <w:r w:rsidRPr="000322B7">
              <w:rPr>
                <w:rFonts w:ascii="宋体" w:hAnsi="宋体" w:cs="宋体" w:hint="eastAsia"/>
                <w:kern w:val="0"/>
                <w:sz w:val="22"/>
                <w:szCs w:val="22"/>
              </w:rPr>
              <w:t>、房屋（平方米）</w:t>
            </w:r>
          </w:p>
        </w:tc>
        <w:tc>
          <w:tcPr>
            <w:tcW w:w="3155" w:type="dxa"/>
            <w:tcBorders>
              <w:top w:val="nil"/>
              <w:left w:val="nil"/>
              <w:bottom w:val="single" w:sz="4" w:space="0" w:color="auto"/>
              <w:right w:val="single" w:sz="4" w:space="0" w:color="auto"/>
            </w:tcBorders>
            <w:vAlign w:val="center"/>
          </w:tcPr>
          <w:p w:rsidR="00677935" w:rsidRPr="000322B7" w:rsidRDefault="00677935">
            <w:pPr>
              <w:widowControl/>
              <w:jc w:val="center"/>
              <w:rPr>
                <w:rFonts w:ascii="宋体"/>
                <w:kern w:val="0"/>
                <w:sz w:val="22"/>
                <w:szCs w:val="22"/>
              </w:rPr>
            </w:pPr>
            <w:r>
              <w:rPr>
                <w:rFonts w:ascii="宋体"/>
                <w:kern w:val="0"/>
                <w:sz w:val="22"/>
                <w:szCs w:val="22"/>
              </w:rPr>
              <w:t>---</w:t>
            </w:r>
          </w:p>
        </w:tc>
        <w:tc>
          <w:tcPr>
            <w:tcW w:w="5103" w:type="dxa"/>
            <w:tcBorders>
              <w:top w:val="nil"/>
              <w:left w:val="nil"/>
              <w:bottom w:val="single" w:sz="4" w:space="0" w:color="auto"/>
              <w:right w:val="single" w:sz="4" w:space="0" w:color="auto"/>
            </w:tcBorders>
            <w:vAlign w:val="center"/>
          </w:tcPr>
          <w:p w:rsidR="00677935" w:rsidRPr="000322B7" w:rsidRDefault="00677935">
            <w:pPr>
              <w:widowControl/>
              <w:jc w:val="center"/>
              <w:rPr>
                <w:rFonts w:ascii="宋体"/>
                <w:kern w:val="0"/>
                <w:sz w:val="22"/>
                <w:szCs w:val="22"/>
              </w:rPr>
            </w:pPr>
          </w:p>
        </w:tc>
      </w:tr>
      <w:tr w:rsidR="00677935" w:rsidRPr="000322B7">
        <w:trPr>
          <w:trHeight w:val="645"/>
          <w:jc w:val="center"/>
        </w:trPr>
        <w:tc>
          <w:tcPr>
            <w:tcW w:w="5477" w:type="dxa"/>
            <w:tcBorders>
              <w:top w:val="nil"/>
              <w:left w:val="single" w:sz="4" w:space="0" w:color="auto"/>
              <w:bottom w:val="single" w:sz="4" w:space="0" w:color="auto"/>
              <w:right w:val="single" w:sz="4" w:space="0" w:color="auto"/>
            </w:tcBorders>
            <w:vAlign w:val="center"/>
          </w:tcPr>
          <w:p w:rsidR="00677935" w:rsidRPr="000322B7" w:rsidRDefault="00677935">
            <w:pPr>
              <w:widowControl/>
              <w:jc w:val="left"/>
              <w:rPr>
                <w:rFonts w:ascii="宋体"/>
                <w:kern w:val="0"/>
                <w:sz w:val="22"/>
                <w:szCs w:val="22"/>
              </w:rPr>
            </w:pPr>
            <w:r w:rsidRPr="000322B7">
              <w:rPr>
                <w:rFonts w:ascii="宋体" w:hAnsi="宋体" w:cs="宋体"/>
                <w:kern w:val="0"/>
                <w:sz w:val="22"/>
                <w:szCs w:val="22"/>
              </w:rPr>
              <w:t xml:space="preserve">   </w:t>
            </w:r>
            <w:r w:rsidRPr="000322B7">
              <w:rPr>
                <w:rFonts w:ascii="宋体" w:hAnsi="宋体" w:cs="宋体" w:hint="eastAsia"/>
                <w:kern w:val="0"/>
                <w:sz w:val="22"/>
                <w:szCs w:val="22"/>
              </w:rPr>
              <w:t>其中：办公用房（平方米）</w:t>
            </w:r>
          </w:p>
        </w:tc>
        <w:tc>
          <w:tcPr>
            <w:tcW w:w="3155" w:type="dxa"/>
            <w:tcBorders>
              <w:top w:val="nil"/>
              <w:left w:val="nil"/>
              <w:bottom w:val="single" w:sz="4" w:space="0" w:color="auto"/>
              <w:right w:val="single" w:sz="4" w:space="0" w:color="auto"/>
            </w:tcBorders>
            <w:vAlign w:val="center"/>
          </w:tcPr>
          <w:p w:rsidR="00677935" w:rsidRPr="000322B7" w:rsidRDefault="00677935">
            <w:pPr>
              <w:widowControl/>
              <w:jc w:val="center"/>
              <w:rPr>
                <w:rFonts w:ascii="宋体"/>
                <w:kern w:val="0"/>
                <w:sz w:val="22"/>
                <w:szCs w:val="22"/>
              </w:rPr>
            </w:pPr>
            <w:r>
              <w:rPr>
                <w:rFonts w:ascii="宋体"/>
                <w:kern w:val="0"/>
                <w:sz w:val="22"/>
                <w:szCs w:val="22"/>
              </w:rPr>
              <w:t>---</w:t>
            </w:r>
          </w:p>
        </w:tc>
        <w:tc>
          <w:tcPr>
            <w:tcW w:w="5103" w:type="dxa"/>
            <w:tcBorders>
              <w:top w:val="nil"/>
              <w:left w:val="nil"/>
              <w:bottom w:val="single" w:sz="4" w:space="0" w:color="auto"/>
              <w:right w:val="single" w:sz="4" w:space="0" w:color="auto"/>
            </w:tcBorders>
            <w:vAlign w:val="center"/>
          </w:tcPr>
          <w:p w:rsidR="00677935" w:rsidRPr="000322B7" w:rsidRDefault="00677935">
            <w:pPr>
              <w:widowControl/>
              <w:jc w:val="center"/>
              <w:rPr>
                <w:rFonts w:ascii="宋体"/>
                <w:kern w:val="0"/>
                <w:sz w:val="22"/>
                <w:szCs w:val="22"/>
              </w:rPr>
            </w:pPr>
          </w:p>
        </w:tc>
      </w:tr>
      <w:tr w:rsidR="00677935" w:rsidRPr="000322B7">
        <w:trPr>
          <w:trHeight w:val="465"/>
          <w:jc w:val="center"/>
        </w:trPr>
        <w:tc>
          <w:tcPr>
            <w:tcW w:w="5477" w:type="dxa"/>
            <w:tcBorders>
              <w:top w:val="nil"/>
              <w:left w:val="single" w:sz="4" w:space="0" w:color="auto"/>
              <w:bottom w:val="single" w:sz="4" w:space="0" w:color="auto"/>
              <w:right w:val="single" w:sz="4" w:space="0" w:color="auto"/>
            </w:tcBorders>
            <w:vAlign w:val="center"/>
          </w:tcPr>
          <w:p w:rsidR="00677935" w:rsidRPr="000322B7" w:rsidRDefault="00677935">
            <w:pPr>
              <w:widowControl/>
              <w:jc w:val="left"/>
              <w:rPr>
                <w:rFonts w:ascii="宋体"/>
                <w:kern w:val="0"/>
                <w:sz w:val="22"/>
                <w:szCs w:val="22"/>
              </w:rPr>
            </w:pPr>
            <w:r w:rsidRPr="000322B7">
              <w:rPr>
                <w:rFonts w:ascii="宋体" w:hAnsi="宋体" w:cs="宋体"/>
                <w:kern w:val="0"/>
                <w:sz w:val="22"/>
                <w:szCs w:val="22"/>
              </w:rPr>
              <w:t>2</w:t>
            </w:r>
            <w:r w:rsidRPr="000322B7">
              <w:rPr>
                <w:rFonts w:ascii="宋体" w:hAnsi="宋体" w:cs="宋体" w:hint="eastAsia"/>
                <w:kern w:val="0"/>
                <w:sz w:val="22"/>
                <w:szCs w:val="22"/>
              </w:rPr>
              <w:t>、车辆（台、辆）</w:t>
            </w:r>
          </w:p>
        </w:tc>
        <w:tc>
          <w:tcPr>
            <w:tcW w:w="3155" w:type="dxa"/>
            <w:tcBorders>
              <w:top w:val="nil"/>
              <w:left w:val="nil"/>
              <w:bottom w:val="single" w:sz="4" w:space="0" w:color="auto"/>
              <w:right w:val="single" w:sz="4" w:space="0" w:color="auto"/>
            </w:tcBorders>
            <w:vAlign w:val="center"/>
          </w:tcPr>
          <w:p w:rsidR="00677935" w:rsidRPr="000322B7" w:rsidRDefault="00677935">
            <w:pPr>
              <w:widowControl/>
              <w:jc w:val="center"/>
              <w:rPr>
                <w:rFonts w:ascii="宋体"/>
                <w:kern w:val="0"/>
                <w:sz w:val="22"/>
                <w:szCs w:val="22"/>
              </w:rPr>
            </w:pPr>
            <w:r w:rsidRPr="000322B7">
              <w:rPr>
                <w:rFonts w:ascii="宋体"/>
                <w:kern w:val="0"/>
                <w:sz w:val="22"/>
                <w:szCs w:val="22"/>
              </w:rPr>
              <w:t>3</w:t>
            </w:r>
          </w:p>
        </w:tc>
        <w:tc>
          <w:tcPr>
            <w:tcW w:w="5103" w:type="dxa"/>
            <w:tcBorders>
              <w:top w:val="nil"/>
              <w:left w:val="nil"/>
              <w:bottom w:val="single" w:sz="4" w:space="0" w:color="auto"/>
              <w:right w:val="single" w:sz="4" w:space="0" w:color="auto"/>
            </w:tcBorders>
            <w:vAlign w:val="center"/>
          </w:tcPr>
          <w:p w:rsidR="00677935" w:rsidRPr="000322B7" w:rsidRDefault="00677935">
            <w:pPr>
              <w:widowControl/>
              <w:jc w:val="center"/>
              <w:rPr>
                <w:rFonts w:ascii="宋体"/>
                <w:kern w:val="0"/>
                <w:sz w:val="22"/>
                <w:szCs w:val="22"/>
              </w:rPr>
            </w:pPr>
            <w:r w:rsidRPr="000322B7">
              <w:rPr>
                <w:rFonts w:ascii="宋体"/>
                <w:kern w:val="0"/>
                <w:sz w:val="22"/>
                <w:szCs w:val="22"/>
              </w:rPr>
              <w:t>24.3808</w:t>
            </w:r>
          </w:p>
        </w:tc>
      </w:tr>
      <w:tr w:rsidR="00677935" w:rsidRPr="000322B7">
        <w:trPr>
          <w:trHeight w:val="450"/>
          <w:jc w:val="center"/>
        </w:trPr>
        <w:tc>
          <w:tcPr>
            <w:tcW w:w="5477" w:type="dxa"/>
            <w:tcBorders>
              <w:top w:val="nil"/>
              <w:left w:val="single" w:sz="4" w:space="0" w:color="auto"/>
              <w:bottom w:val="single" w:sz="4" w:space="0" w:color="auto"/>
              <w:right w:val="single" w:sz="4" w:space="0" w:color="auto"/>
            </w:tcBorders>
            <w:vAlign w:val="center"/>
          </w:tcPr>
          <w:p w:rsidR="00677935" w:rsidRPr="000322B7" w:rsidRDefault="00677935">
            <w:pPr>
              <w:widowControl/>
              <w:jc w:val="left"/>
              <w:rPr>
                <w:rFonts w:ascii="宋体"/>
                <w:kern w:val="0"/>
                <w:sz w:val="22"/>
                <w:szCs w:val="22"/>
              </w:rPr>
            </w:pPr>
            <w:r w:rsidRPr="000322B7">
              <w:rPr>
                <w:rFonts w:ascii="宋体" w:hAnsi="宋体" w:cs="宋体"/>
                <w:kern w:val="0"/>
                <w:sz w:val="22"/>
                <w:szCs w:val="22"/>
              </w:rPr>
              <w:t>3</w:t>
            </w:r>
            <w:r w:rsidRPr="000322B7">
              <w:rPr>
                <w:rFonts w:ascii="宋体" w:hAnsi="宋体" w:cs="宋体" w:hint="eastAsia"/>
                <w:kern w:val="0"/>
                <w:sz w:val="22"/>
                <w:szCs w:val="22"/>
              </w:rPr>
              <w:t>、单价在</w:t>
            </w:r>
            <w:r w:rsidRPr="000322B7">
              <w:rPr>
                <w:rFonts w:ascii="宋体" w:hAnsi="宋体" w:cs="宋体"/>
                <w:kern w:val="0"/>
                <w:sz w:val="22"/>
                <w:szCs w:val="22"/>
              </w:rPr>
              <w:t>20</w:t>
            </w:r>
            <w:r w:rsidRPr="000322B7">
              <w:rPr>
                <w:rFonts w:ascii="宋体" w:hAnsi="宋体" w:cs="宋体" w:hint="eastAsia"/>
                <w:kern w:val="0"/>
                <w:sz w:val="22"/>
                <w:szCs w:val="22"/>
              </w:rPr>
              <w:t>万元以上的设备</w:t>
            </w:r>
          </w:p>
        </w:tc>
        <w:tc>
          <w:tcPr>
            <w:tcW w:w="3155" w:type="dxa"/>
            <w:tcBorders>
              <w:top w:val="nil"/>
              <w:left w:val="nil"/>
              <w:bottom w:val="single" w:sz="4" w:space="0" w:color="auto"/>
              <w:right w:val="single" w:sz="4" w:space="0" w:color="auto"/>
            </w:tcBorders>
            <w:vAlign w:val="center"/>
          </w:tcPr>
          <w:p w:rsidR="00677935" w:rsidRPr="000322B7" w:rsidRDefault="00677935">
            <w:pPr>
              <w:widowControl/>
              <w:jc w:val="center"/>
              <w:rPr>
                <w:rFonts w:ascii="宋体"/>
                <w:kern w:val="0"/>
                <w:sz w:val="22"/>
                <w:szCs w:val="22"/>
              </w:rPr>
            </w:pPr>
            <w:r>
              <w:rPr>
                <w:rFonts w:ascii="宋体"/>
                <w:kern w:val="0"/>
                <w:sz w:val="22"/>
                <w:szCs w:val="22"/>
              </w:rPr>
              <w:t>---</w:t>
            </w:r>
          </w:p>
        </w:tc>
        <w:tc>
          <w:tcPr>
            <w:tcW w:w="5103" w:type="dxa"/>
            <w:tcBorders>
              <w:top w:val="nil"/>
              <w:left w:val="nil"/>
              <w:bottom w:val="single" w:sz="4" w:space="0" w:color="auto"/>
              <w:right w:val="single" w:sz="4" w:space="0" w:color="auto"/>
            </w:tcBorders>
            <w:vAlign w:val="center"/>
          </w:tcPr>
          <w:p w:rsidR="00677935" w:rsidRPr="000322B7" w:rsidRDefault="00677935">
            <w:pPr>
              <w:widowControl/>
              <w:jc w:val="center"/>
              <w:rPr>
                <w:rFonts w:ascii="宋体"/>
                <w:kern w:val="0"/>
                <w:sz w:val="22"/>
                <w:szCs w:val="22"/>
              </w:rPr>
            </w:pPr>
          </w:p>
        </w:tc>
      </w:tr>
      <w:tr w:rsidR="00677935" w:rsidRPr="000322B7">
        <w:trPr>
          <w:trHeight w:val="520"/>
          <w:jc w:val="center"/>
        </w:trPr>
        <w:tc>
          <w:tcPr>
            <w:tcW w:w="5477" w:type="dxa"/>
            <w:tcBorders>
              <w:top w:val="nil"/>
              <w:left w:val="single" w:sz="4" w:space="0" w:color="auto"/>
              <w:bottom w:val="single" w:sz="4" w:space="0" w:color="auto"/>
              <w:right w:val="single" w:sz="4" w:space="0" w:color="auto"/>
            </w:tcBorders>
            <w:vAlign w:val="center"/>
          </w:tcPr>
          <w:p w:rsidR="00677935" w:rsidRPr="000322B7" w:rsidRDefault="00677935">
            <w:pPr>
              <w:widowControl/>
              <w:jc w:val="left"/>
              <w:rPr>
                <w:rFonts w:ascii="宋体"/>
                <w:kern w:val="0"/>
                <w:sz w:val="22"/>
                <w:szCs w:val="22"/>
              </w:rPr>
            </w:pPr>
            <w:r w:rsidRPr="000322B7">
              <w:rPr>
                <w:rFonts w:ascii="宋体" w:hAnsi="宋体" w:cs="宋体"/>
                <w:kern w:val="0"/>
                <w:sz w:val="22"/>
                <w:szCs w:val="22"/>
              </w:rPr>
              <w:t>4</w:t>
            </w:r>
            <w:r w:rsidRPr="000322B7">
              <w:rPr>
                <w:rFonts w:ascii="宋体" w:hAnsi="宋体" w:cs="宋体" w:hint="eastAsia"/>
                <w:kern w:val="0"/>
                <w:sz w:val="22"/>
                <w:szCs w:val="22"/>
              </w:rPr>
              <w:t>、其他固定资产</w:t>
            </w:r>
          </w:p>
        </w:tc>
        <w:tc>
          <w:tcPr>
            <w:tcW w:w="3155" w:type="dxa"/>
            <w:tcBorders>
              <w:top w:val="nil"/>
              <w:left w:val="nil"/>
              <w:bottom w:val="single" w:sz="4" w:space="0" w:color="auto"/>
              <w:right w:val="single" w:sz="4" w:space="0" w:color="auto"/>
            </w:tcBorders>
            <w:vAlign w:val="center"/>
          </w:tcPr>
          <w:p w:rsidR="00677935" w:rsidRPr="000322B7" w:rsidRDefault="00677935">
            <w:pPr>
              <w:widowControl/>
              <w:jc w:val="center"/>
              <w:rPr>
                <w:rFonts w:ascii="宋体"/>
                <w:kern w:val="0"/>
                <w:sz w:val="22"/>
                <w:szCs w:val="22"/>
              </w:rPr>
            </w:pPr>
            <w:r>
              <w:rPr>
                <w:rFonts w:ascii="宋体"/>
                <w:kern w:val="0"/>
                <w:sz w:val="22"/>
                <w:szCs w:val="22"/>
              </w:rPr>
              <w:t>---</w:t>
            </w:r>
          </w:p>
        </w:tc>
        <w:tc>
          <w:tcPr>
            <w:tcW w:w="5103" w:type="dxa"/>
            <w:tcBorders>
              <w:top w:val="nil"/>
              <w:left w:val="nil"/>
              <w:bottom w:val="single" w:sz="4" w:space="0" w:color="auto"/>
              <w:right w:val="single" w:sz="4" w:space="0" w:color="auto"/>
            </w:tcBorders>
            <w:vAlign w:val="center"/>
          </w:tcPr>
          <w:p w:rsidR="00677935" w:rsidRPr="00B22190" w:rsidRDefault="00677935">
            <w:pPr>
              <w:widowControl/>
              <w:jc w:val="center"/>
              <w:rPr>
                <w:rFonts w:ascii="宋体"/>
                <w:kern w:val="0"/>
                <w:sz w:val="22"/>
                <w:szCs w:val="22"/>
              </w:rPr>
            </w:pPr>
            <w:r>
              <w:rPr>
                <w:rFonts w:ascii="宋体"/>
                <w:kern w:val="0"/>
                <w:sz w:val="22"/>
                <w:szCs w:val="22"/>
              </w:rPr>
              <w:t>81.26</w:t>
            </w:r>
          </w:p>
        </w:tc>
      </w:tr>
    </w:tbl>
    <w:p w:rsidR="00677935" w:rsidRPr="000322B7" w:rsidRDefault="00677935" w:rsidP="00677935">
      <w:pPr>
        <w:autoSpaceDE w:val="0"/>
        <w:autoSpaceDN w:val="0"/>
        <w:adjustRightInd w:val="0"/>
        <w:spacing w:line="580" w:lineRule="exact"/>
        <w:ind w:firstLineChars="250" w:firstLine="31680"/>
        <w:jc w:val="left"/>
        <w:rPr>
          <w:rFonts w:ascii="黑体" w:eastAsia="黑体" w:hAnsi="黑体"/>
          <w:sz w:val="32"/>
          <w:szCs w:val="32"/>
        </w:rPr>
      </w:pPr>
      <w:r w:rsidRPr="000322B7">
        <w:rPr>
          <w:rFonts w:ascii="黑体" w:eastAsia="黑体" w:hAnsi="黑体" w:cs="黑体" w:hint="eastAsia"/>
          <w:sz w:val="32"/>
          <w:szCs w:val="32"/>
        </w:rPr>
        <w:t>八、名词解释</w:t>
      </w:r>
    </w:p>
    <w:p w:rsidR="00677935" w:rsidRPr="000322B7" w:rsidRDefault="00677935" w:rsidP="004E07D0">
      <w:pPr>
        <w:tabs>
          <w:tab w:val="left" w:pos="11490"/>
        </w:tabs>
        <w:spacing w:line="580" w:lineRule="exact"/>
        <w:ind w:firstLineChars="250" w:firstLine="31680"/>
        <w:rPr>
          <w:rFonts w:eastAsia="方正仿宋_GBK"/>
          <w:sz w:val="32"/>
          <w:szCs w:val="32"/>
        </w:rPr>
      </w:pPr>
      <w:r w:rsidRPr="000322B7">
        <w:rPr>
          <w:rFonts w:eastAsia="方正仿宋_GBK"/>
          <w:b/>
          <w:bCs/>
          <w:sz w:val="32"/>
          <w:szCs w:val="32"/>
        </w:rPr>
        <w:t>1</w:t>
      </w:r>
      <w:r w:rsidRPr="000322B7">
        <w:rPr>
          <w:rFonts w:eastAsia="方正仿宋_GBK" w:cs="方正仿宋_GBK" w:hint="eastAsia"/>
          <w:b/>
          <w:bCs/>
          <w:sz w:val="32"/>
          <w:szCs w:val="32"/>
        </w:rPr>
        <w:t>、一般共预算拨款收入：</w:t>
      </w:r>
      <w:r w:rsidRPr="000322B7">
        <w:rPr>
          <w:rFonts w:ascii="仿宋_GB2312" w:eastAsia="仿宋_GB2312" w:cs="仿宋_GB2312" w:hint="eastAsia"/>
          <w:sz w:val="32"/>
          <w:szCs w:val="32"/>
        </w:rPr>
        <w:t>指</w:t>
      </w:r>
      <w:r>
        <w:rPr>
          <w:rFonts w:ascii="仿宋_GB2312" w:eastAsia="仿宋_GB2312" w:cs="仿宋_GB2312" w:hint="eastAsia"/>
          <w:sz w:val="32"/>
          <w:szCs w:val="32"/>
        </w:rPr>
        <w:t>县级</w:t>
      </w:r>
      <w:r w:rsidRPr="000322B7">
        <w:rPr>
          <w:rFonts w:ascii="仿宋_GB2312" w:eastAsia="仿宋_GB2312" w:cs="仿宋_GB2312" w:hint="eastAsia"/>
          <w:sz w:val="32"/>
          <w:szCs w:val="32"/>
        </w:rPr>
        <w:t>财政当年拨付的资金。</w:t>
      </w:r>
      <w:r w:rsidRPr="000322B7">
        <w:rPr>
          <w:rFonts w:eastAsia="方正仿宋_GBK"/>
          <w:sz w:val="32"/>
          <w:szCs w:val="32"/>
        </w:rPr>
        <w:tab/>
      </w:r>
    </w:p>
    <w:p w:rsidR="00677935" w:rsidRPr="000322B7" w:rsidRDefault="00677935" w:rsidP="004E07D0">
      <w:pPr>
        <w:spacing w:line="580" w:lineRule="exact"/>
        <w:ind w:firstLineChars="250" w:firstLine="31680"/>
        <w:rPr>
          <w:rFonts w:ascii="仿宋_GB2312" w:eastAsia="仿宋_GB2312"/>
          <w:sz w:val="32"/>
          <w:szCs w:val="32"/>
        </w:rPr>
      </w:pPr>
      <w:r w:rsidRPr="000322B7">
        <w:rPr>
          <w:rFonts w:eastAsia="方正仿宋_GBK"/>
          <w:b/>
          <w:bCs/>
          <w:sz w:val="32"/>
          <w:szCs w:val="32"/>
        </w:rPr>
        <w:t>2</w:t>
      </w:r>
      <w:r w:rsidRPr="000322B7">
        <w:rPr>
          <w:rFonts w:eastAsia="方正仿宋_GBK" w:cs="方正仿宋_GBK" w:hint="eastAsia"/>
          <w:b/>
          <w:bCs/>
          <w:sz w:val="32"/>
          <w:szCs w:val="32"/>
        </w:rPr>
        <w:t>、事业收入：</w:t>
      </w:r>
      <w:r w:rsidRPr="000322B7">
        <w:rPr>
          <w:rFonts w:ascii="仿宋_GB2312" w:eastAsia="仿宋_GB2312" w:cs="仿宋_GB2312" w:hint="eastAsia"/>
          <w:sz w:val="32"/>
          <w:szCs w:val="32"/>
        </w:rPr>
        <w:t>指事业单位开展专业业务活动及辅助活动所取得的收入。</w:t>
      </w:r>
    </w:p>
    <w:p w:rsidR="00677935" w:rsidRPr="000322B7" w:rsidRDefault="00677935" w:rsidP="004E07D0">
      <w:pPr>
        <w:spacing w:line="580" w:lineRule="exact"/>
        <w:ind w:firstLineChars="250" w:firstLine="31680"/>
        <w:rPr>
          <w:rFonts w:ascii="仿宋_GB2312" w:eastAsia="仿宋_GB2312"/>
          <w:sz w:val="32"/>
          <w:szCs w:val="32"/>
        </w:rPr>
      </w:pPr>
      <w:r w:rsidRPr="000322B7">
        <w:rPr>
          <w:rFonts w:eastAsia="方正仿宋_GBK"/>
          <w:b/>
          <w:bCs/>
          <w:sz w:val="32"/>
          <w:szCs w:val="32"/>
        </w:rPr>
        <w:t>3</w:t>
      </w:r>
      <w:r w:rsidRPr="000322B7">
        <w:rPr>
          <w:rFonts w:eastAsia="方正仿宋_GBK" w:cs="方正仿宋_GBK" w:hint="eastAsia"/>
          <w:b/>
          <w:bCs/>
          <w:sz w:val="32"/>
          <w:szCs w:val="32"/>
        </w:rPr>
        <w:t>、其他收入：</w:t>
      </w:r>
      <w:r w:rsidRPr="000322B7">
        <w:rPr>
          <w:rFonts w:ascii="仿宋_GB2312" w:eastAsia="仿宋_GB2312" w:cs="仿宋_GB2312" w:hint="eastAsia"/>
          <w:sz w:val="32"/>
          <w:szCs w:val="32"/>
        </w:rPr>
        <w:t>指除上述“财政拨款收入”、“事业收入”等以外的收入。主要是按规定动用的租房收入、存款利息收入等。</w:t>
      </w:r>
    </w:p>
    <w:p w:rsidR="00677935" w:rsidRPr="000322B7" w:rsidRDefault="00677935" w:rsidP="004E07D0">
      <w:pPr>
        <w:spacing w:line="580" w:lineRule="exact"/>
        <w:ind w:firstLineChars="250" w:firstLine="31680"/>
        <w:rPr>
          <w:rFonts w:ascii="仿宋_GB2312" w:eastAsia="仿宋_GB2312"/>
          <w:sz w:val="32"/>
          <w:szCs w:val="32"/>
        </w:rPr>
      </w:pPr>
      <w:r w:rsidRPr="000322B7">
        <w:rPr>
          <w:rFonts w:eastAsia="方正仿宋_GBK"/>
          <w:b/>
          <w:bCs/>
          <w:sz w:val="32"/>
          <w:szCs w:val="32"/>
        </w:rPr>
        <w:t>4</w:t>
      </w:r>
      <w:r w:rsidRPr="000322B7">
        <w:rPr>
          <w:rFonts w:eastAsia="方正仿宋_GBK" w:cs="方正仿宋_GBK" w:hint="eastAsia"/>
          <w:b/>
          <w:bCs/>
          <w:sz w:val="32"/>
          <w:szCs w:val="32"/>
        </w:rPr>
        <w:t>、基本支出：</w:t>
      </w:r>
      <w:r w:rsidRPr="000322B7">
        <w:rPr>
          <w:rFonts w:ascii="仿宋_GB2312" w:eastAsia="仿宋_GB2312" w:cs="仿宋_GB2312" w:hint="eastAsia"/>
          <w:sz w:val="32"/>
          <w:szCs w:val="32"/>
        </w:rPr>
        <w:t>指为保障机构正常运转、完成日常工作任务而发生的人员支出和公用支出。</w:t>
      </w:r>
    </w:p>
    <w:p w:rsidR="00677935" w:rsidRPr="000322B7" w:rsidRDefault="00677935" w:rsidP="004E07D0">
      <w:pPr>
        <w:spacing w:line="580" w:lineRule="exact"/>
        <w:ind w:firstLineChars="250" w:firstLine="31680"/>
        <w:rPr>
          <w:rFonts w:ascii="仿宋_GB2312" w:eastAsia="仿宋_GB2312"/>
          <w:sz w:val="32"/>
          <w:szCs w:val="32"/>
        </w:rPr>
      </w:pPr>
      <w:r w:rsidRPr="000322B7">
        <w:rPr>
          <w:rFonts w:eastAsia="方正仿宋_GBK"/>
          <w:b/>
          <w:bCs/>
          <w:sz w:val="32"/>
          <w:szCs w:val="32"/>
        </w:rPr>
        <w:t>5</w:t>
      </w:r>
      <w:r w:rsidRPr="000322B7">
        <w:rPr>
          <w:rFonts w:eastAsia="方正仿宋_GBK" w:cs="方正仿宋_GBK" w:hint="eastAsia"/>
          <w:b/>
          <w:bCs/>
          <w:sz w:val="32"/>
          <w:szCs w:val="32"/>
        </w:rPr>
        <w:t>、项目支出：</w:t>
      </w:r>
      <w:r w:rsidRPr="000322B7">
        <w:rPr>
          <w:rFonts w:ascii="仿宋_GB2312" w:eastAsia="仿宋_GB2312" w:cs="仿宋_GB2312" w:hint="eastAsia"/>
          <w:sz w:val="32"/>
          <w:szCs w:val="32"/>
        </w:rPr>
        <w:t>指在基本支出之外为完成特定行政任务和事业发展目标所发生的支出。</w:t>
      </w:r>
    </w:p>
    <w:p w:rsidR="00677935" w:rsidRPr="000322B7" w:rsidRDefault="00677935" w:rsidP="004E07D0">
      <w:pPr>
        <w:spacing w:line="580" w:lineRule="exact"/>
        <w:ind w:firstLineChars="250" w:firstLine="31680"/>
        <w:rPr>
          <w:rFonts w:ascii="仿宋_GB2312" w:eastAsia="仿宋_GB2312"/>
          <w:sz w:val="32"/>
          <w:szCs w:val="32"/>
        </w:rPr>
      </w:pPr>
      <w:r w:rsidRPr="000322B7">
        <w:rPr>
          <w:rFonts w:eastAsia="方正仿宋_GBK"/>
          <w:b/>
          <w:bCs/>
          <w:sz w:val="32"/>
          <w:szCs w:val="32"/>
        </w:rPr>
        <w:t>6</w:t>
      </w:r>
      <w:r w:rsidRPr="000322B7">
        <w:rPr>
          <w:rFonts w:eastAsia="方正仿宋_GBK" w:cs="方正仿宋_GBK" w:hint="eastAsia"/>
          <w:b/>
          <w:bCs/>
          <w:sz w:val="32"/>
          <w:szCs w:val="32"/>
        </w:rPr>
        <w:t>、上缴上级支出：</w:t>
      </w:r>
      <w:r w:rsidRPr="000322B7">
        <w:rPr>
          <w:rFonts w:ascii="仿宋_GB2312" w:eastAsia="仿宋_GB2312" w:cs="仿宋_GB2312" w:hint="eastAsia"/>
          <w:sz w:val="32"/>
          <w:szCs w:val="32"/>
        </w:rPr>
        <w:t>指所属单位上缴上级的支出。</w:t>
      </w:r>
    </w:p>
    <w:p w:rsidR="00677935" w:rsidRPr="000322B7" w:rsidRDefault="00677935" w:rsidP="004E07D0">
      <w:pPr>
        <w:spacing w:line="580" w:lineRule="exact"/>
        <w:ind w:firstLineChars="250" w:firstLine="31680"/>
        <w:rPr>
          <w:rFonts w:ascii="仿宋_GB2312" w:eastAsia="仿宋_GB2312"/>
          <w:sz w:val="32"/>
          <w:szCs w:val="32"/>
        </w:rPr>
      </w:pPr>
      <w:r w:rsidRPr="000322B7">
        <w:rPr>
          <w:rFonts w:eastAsia="方正仿宋_GBK"/>
          <w:b/>
          <w:bCs/>
          <w:sz w:val="32"/>
          <w:szCs w:val="32"/>
        </w:rPr>
        <w:t>7</w:t>
      </w:r>
      <w:r w:rsidRPr="000322B7">
        <w:rPr>
          <w:rFonts w:eastAsia="方正仿宋_GBK" w:cs="方正仿宋_GBK" w:hint="eastAsia"/>
          <w:b/>
          <w:bCs/>
          <w:sz w:val="32"/>
          <w:szCs w:val="32"/>
        </w:rPr>
        <w:t>、</w:t>
      </w:r>
      <w:r w:rsidRPr="000322B7">
        <w:rPr>
          <w:rFonts w:eastAsia="方正仿宋_GBK"/>
          <w:b/>
          <w:bCs/>
          <w:sz w:val="32"/>
          <w:szCs w:val="32"/>
        </w:rPr>
        <w:t>“</w:t>
      </w:r>
      <w:r w:rsidRPr="000322B7">
        <w:rPr>
          <w:rFonts w:eastAsia="方正仿宋_GBK" w:cs="方正仿宋_GBK" w:hint="eastAsia"/>
          <w:b/>
          <w:bCs/>
          <w:sz w:val="32"/>
          <w:szCs w:val="32"/>
        </w:rPr>
        <w:t>三公</w:t>
      </w:r>
      <w:r w:rsidRPr="000322B7">
        <w:rPr>
          <w:rFonts w:eastAsia="方正仿宋_GBK"/>
          <w:b/>
          <w:bCs/>
          <w:sz w:val="32"/>
          <w:szCs w:val="32"/>
        </w:rPr>
        <w:t>”</w:t>
      </w:r>
      <w:r w:rsidRPr="000322B7">
        <w:rPr>
          <w:rFonts w:eastAsia="方正仿宋_GBK" w:cs="方正仿宋_GBK" w:hint="eastAsia"/>
          <w:b/>
          <w:bCs/>
          <w:sz w:val="32"/>
          <w:szCs w:val="32"/>
        </w:rPr>
        <w:t>经费：</w:t>
      </w:r>
      <w:r w:rsidRPr="000322B7">
        <w:rPr>
          <w:rFonts w:ascii="仿宋_GB2312" w:eastAsia="仿宋_GB2312" w:cs="仿宋_GB2312" w:hint="eastAsia"/>
          <w:sz w:val="32"/>
          <w:szCs w:val="32"/>
        </w:rPr>
        <w:t>纳入</w:t>
      </w:r>
      <w:r>
        <w:rPr>
          <w:rFonts w:ascii="仿宋_GB2312" w:eastAsia="仿宋_GB2312" w:cs="仿宋_GB2312" w:hint="eastAsia"/>
          <w:sz w:val="32"/>
          <w:szCs w:val="32"/>
        </w:rPr>
        <w:t>县级</w:t>
      </w:r>
      <w:r w:rsidRPr="000322B7">
        <w:rPr>
          <w:rFonts w:ascii="仿宋_GB2312" w:eastAsia="仿宋_GB2312" w:cs="仿宋_GB2312" w:hint="eastAsia"/>
          <w:sz w:val="32"/>
          <w:szCs w:val="32"/>
        </w:rPr>
        <w:t>财政预算管理的“三公”经费，是指</w:t>
      </w:r>
      <w:r>
        <w:rPr>
          <w:rFonts w:ascii="仿宋_GB2312" w:eastAsia="仿宋_GB2312" w:cs="仿宋_GB2312" w:hint="eastAsia"/>
          <w:sz w:val="32"/>
          <w:szCs w:val="32"/>
        </w:rPr>
        <w:t>县级</w:t>
      </w:r>
      <w:r w:rsidRPr="000322B7">
        <w:rPr>
          <w:rFonts w:ascii="仿宋_GB2312" w:eastAsia="仿宋_GB2312" w:cs="仿宋_GB2312" w:hint="eastAsia"/>
          <w:sz w:val="32"/>
          <w:szCs w:val="32"/>
        </w:rPr>
        <w:t>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677935" w:rsidRPr="000322B7" w:rsidRDefault="00677935" w:rsidP="004E07D0">
      <w:pPr>
        <w:spacing w:line="580" w:lineRule="exact"/>
        <w:ind w:firstLineChars="200" w:firstLine="31680"/>
        <w:rPr>
          <w:rFonts w:ascii="仿宋_GB2312" w:eastAsia="仿宋_GB2312"/>
          <w:sz w:val="32"/>
          <w:szCs w:val="32"/>
        </w:rPr>
      </w:pPr>
      <w:r w:rsidRPr="000322B7">
        <w:rPr>
          <w:rFonts w:eastAsia="方正仿宋_GBK"/>
          <w:b/>
          <w:bCs/>
          <w:sz w:val="32"/>
          <w:szCs w:val="32"/>
        </w:rPr>
        <w:t>8</w:t>
      </w:r>
      <w:r w:rsidRPr="000322B7">
        <w:rPr>
          <w:rFonts w:eastAsia="方正仿宋_GBK" w:cs="方正仿宋_GBK" w:hint="eastAsia"/>
          <w:b/>
          <w:bCs/>
          <w:sz w:val="32"/>
          <w:szCs w:val="32"/>
        </w:rPr>
        <w:t>、机关运行费：</w:t>
      </w:r>
      <w:r w:rsidRPr="000322B7">
        <w:rPr>
          <w:rFonts w:ascii="仿宋_GB2312" w:eastAsia="仿宋_GB2312" w:cs="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77935" w:rsidRDefault="00677935" w:rsidP="004E07D0">
      <w:pPr>
        <w:spacing w:line="580" w:lineRule="exact"/>
        <w:ind w:firstLineChars="200" w:firstLine="31680"/>
        <w:rPr>
          <w:rFonts w:eastAsia="方正仿宋_GBK"/>
          <w:sz w:val="32"/>
          <w:szCs w:val="32"/>
        </w:rPr>
      </w:pPr>
      <w:r w:rsidRPr="000322B7">
        <w:rPr>
          <w:rFonts w:eastAsia="方正仿宋_GBK" w:hint="eastAsia"/>
          <w:sz w:val="32"/>
          <w:szCs w:val="32"/>
        </w:rPr>
        <w:t>九、其他需说明的事项</w:t>
      </w:r>
    </w:p>
    <w:p w:rsidR="00677935" w:rsidRPr="005821BB" w:rsidRDefault="00677935" w:rsidP="00B6004A">
      <w:pPr>
        <w:spacing w:line="580" w:lineRule="exact"/>
        <w:ind w:firstLineChars="200" w:firstLine="31680"/>
        <w:rPr>
          <w:rFonts w:ascii="仿宋_GB2312" w:eastAsia="仿宋_GB2312" w:cs="仿宋_GB2312"/>
          <w:sz w:val="32"/>
          <w:szCs w:val="32"/>
        </w:rPr>
      </w:pPr>
      <w:r w:rsidRPr="005821BB">
        <w:rPr>
          <w:rFonts w:ascii="仿宋_GB2312" w:eastAsia="仿宋_GB2312" w:cs="仿宋_GB2312" w:hint="eastAsia"/>
          <w:sz w:val="32"/>
          <w:szCs w:val="32"/>
        </w:rPr>
        <w:t>我部门无其他需要说明的事项。</w:t>
      </w:r>
    </w:p>
    <w:sectPr w:rsidR="00677935" w:rsidRPr="005821BB" w:rsidSect="002A778D">
      <w:headerReference w:type="default" r:id="rId7"/>
      <w:footerReference w:type="default" r:id="rId8"/>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935" w:rsidRDefault="00677935">
      <w:r>
        <w:separator/>
      </w:r>
    </w:p>
  </w:endnote>
  <w:endnote w:type="continuationSeparator" w:id="0">
    <w:p w:rsidR="00677935" w:rsidRDefault="006779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仿宋_GBK">
    <w:altName w:val="黑体"/>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0000000000000000000"/>
    <w:charset w:val="86"/>
    <w:family w:val="auto"/>
    <w:notTrueType/>
    <w:pitch w:val="default"/>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方正小标宋_GBK">
    <w:altName w:val="黑体"/>
    <w:panose1 w:val="00000000000000000000"/>
    <w:charset w:val="86"/>
    <w:family w:val="script"/>
    <w:notTrueType/>
    <w:pitch w:val="fixed"/>
    <w:sig w:usb0="00000001" w:usb1="080E0000" w:usb2="00000010" w:usb3="00000000" w:csb0="00040000" w:csb1="00000000"/>
  </w:font>
  <w:font w:name="方正书宋_GBK">
    <w:altName w:val="宋体"/>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35" w:rsidRDefault="00677935">
    <w:pPr>
      <w:pStyle w:val="Footer"/>
      <w:jc w:val="center"/>
    </w:pPr>
    <w:fldSimple w:instr="PAGE   \* MERGEFORMAT">
      <w:r w:rsidRPr="004E07D0">
        <w:rPr>
          <w:noProof/>
          <w:lang w:val="zh-CN"/>
        </w:rPr>
        <w:t>8</w:t>
      </w:r>
    </w:fldSimple>
  </w:p>
  <w:p w:rsidR="00677935" w:rsidRDefault="006779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935" w:rsidRDefault="00677935">
      <w:r>
        <w:separator/>
      </w:r>
    </w:p>
  </w:footnote>
  <w:footnote w:type="continuationSeparator" w:id="0">
    <w:p w:rsidR="00677935" w:rsidRDefault="006779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35" w:rsidRDefault="00677935">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37751"/>
    <w:multiLevelType w:val="hybridMultilevel"/>
    <w:tmpl w:val="E88849C6"/>
    <w:lvl w:ilvl="0" w:tplc="CFC2E202">
      <w:start w:val="6"/>
      <w:numFmt w:val="japaneseCounting"/>
      <w:lvlText w:val="%1、"/>
      <w:lvlJc w:val="left"/>
      <w:pPr>
        <w:tabs>
          <w:tab w:val="num" w:pos="720"/>
        </w:tabs>
        <w:ind w:left="720" w:hanging="720"/>
      </w:pPr>
      <w:rPr>
        <w:rFonts w:ascii="Times New Roman" w:eastAsia="方正仿宋_GBK" w:cs="方正仿宋_GBK" w:hint="default"/>
        <w:b/>
        <w:u w:val="none"/>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58144B14"/>
    <w:multiLevelType w:val="hybridMultilevel"/>
    <w:tmpl w:val="84D43F62"/>
    <w:lvl w:ilvl="0" w:tplc="FE4EB0E2">
      <w:start w:val="6"/>
      <w:numFmt w:val="japaneseCounting"/>
      <w:lvlText w:val="%1、"/>
      <w:lvlJc w:val="left"/>
      <w:pPr>
        <w:tabs>
          <w:tab w:val="num" w:pos="1200"/>
        </w:tabs>
        <w:ind w:left="1200" w:hanging="720"/>
      </w:pPr>
      <w:rPr>
        <w:rFonts w:ascii="黑体" w:eastAsia="黑体" w:hAnsi="黑体" w:cs="黑体" w:hint="default"/>
        <w:u w:val="none"/>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58C79E4C"/>
    <w:multiLevelType w:val="singleLevel"/>
    <w:tmpl w:val="58C79E4C"/>
    <w:lvl w:ilvl="0">
      <w:start w:val="6"/>
      <w:numFmt w:val="chineseCounting"/>
      <w:suff w:val="nothing"/>
      <w:lvlText w:val="%1、"/>
      <w:lvlJc w:val="left"/>
      <w:rPr>
        <w:rFonts w:cs="Times New Roman"/>
      </w:rPr>
    </w:lvl>
  </w:abstractNum>
  <w:abstractNum w:abstractNumId="3">
    <w:nsid w:val="67AB50D2"/>
    <w:multiLevelType w:val="multilevel"/>
    <w:tmpl w:val="A0069E5E"/>
    <w:lvl w:ilvl="0">
      <w:start w:val="6"/>
      <w:numFmt w:val="japaneseCounting"/>
      <w:lvlText w:val="%1、"/>
      <w:lvlJc w:val="left"/>
      <w:pPr>
        <w:tabs>
          <w:tab w:val="num" w:pos="720"/>
        </w:tabs>
        <w:ind w:left="720" w:hanging="720"/>
      </w:pPr>
      <w:rPr>
        <w:rFonts w:ascii="Times New Roman" w:eastAsia="方正仿宋_GBK" w:cs="方正仿宋_GBK" w:hint="default"/>
        <w:b/>
        <w:u w:val="none"/>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77B83284"/>
    <w:multiLevelType w:val="hybridMultilevel"/>
    <w:tmpl w:val="A0069E5E"/>
    <w:lvl w:ilvl="0" w:tplc="4482B894">
      <w:start w:val="6"/>
      <w:numFmt w:val="japaneseCounting"/>
      <w:lvlText w:val="%1、"/>
      <w:lvlJc w:val="left"/>
      <w:pPr>
        <w:tabs>
          <w:tab w:val="num" w:pos="720"/>
        </w:tabs>
        <w:ind w:left="720" w:hanging="720"/>
      </w:pPr>
      <w:rPr>
        <w:rFonts w:ascii="Times New Roman" w:eastAsia="方正仿宋_GBK" w:cs="方正仿宋_GBK" w:hint="default"/>
        <w:b/>
        <w:u w:val="none"/>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6867"/>
    <w:rsid w:val="00026D6F"/>
    <w:rsid w:val="0003054E"/>
    <w:rsid w:val="000322B7"/>
    <w:rsid w:val="000340F4"/>
    <w:rsid w:val="00102C21"/>
    <w:rsid w:val="00113461"/>
    <w:rsid w:val="00140092"/>
    <w:rsid w:val="00141159"/>
    <w:rsid w:val="00173EC9"/>
    <w:rsid w:val="001B02E2"/>
    <w:rsid w:val="001C13E2"/>
    <w:rsid w:val="001C475D"/>
    <w:rsid w:val="001D1294"/>
    <w:rsid w:val="001D6789"/>
    <w:rsid w:val="001F127C"/>
    <w:rsid w:val="00223AA0"/>
    <w:rsid w:val="002554E8"/>
    <w:rsid w:val="00265F94"/>
    <w:rsid w:val="00294420"/>
    <w:rsid w:val="002A1E92"/>
    <w:rsid w:val="002A76DB"/>
    <w:rsid w:val="002A778D"/>
    <w:rsid w:val="002C3CB2"/>
    <w:rsid w:val="002D20F3"/>
    <w:rsid w:val="003036DE"/>
    <w:rsid w:val="00305829"/>
    <w:rsid w:val="00371DDB"/>
    <w:rsid w:val="003A6A1D"/>
    <w:rsid w:val="003B0C25"/>
    <w:rsid w:val="003D1F85"/>
    <w:rsid w:val="00424360"/>
    <w:rsid w:val="00442D10"/>
    <w:rsid w:val="00472F12"/>
    <w:rsid w:val="0048672B"/>
    <w:rsid w:val="00486DCD"/>
    <w:rsid w:val="0049308E"/>
    <w:rsid w:val="004A6E13"/>
    <w:rsid w:val="004C7362"/>
    <w:rsid w:val="004E07D0"/>
    <w:rsid w:val="004E329B"/>
    <w:rsid w:val="00516D25"/>
    <w:rsid w:val="00575C19"/>
    <w:rsid w:val="005821BB"/>
    <w:rsid w:val="005A3FE8"/>
    <w:rsid w:val="005B64A5"/>
    <w:rsid w:val="005E5ACD"/>
    <w:rsid w:val="00623475"/>
    <w:rsid w:val="00677935"/>
    <w:rsid w:val="006D3D70"/>
    <w:rsid w:val="006D632D"/>
    <w:rsid w:val="006E496F"/>
    <w:rsid w:val="006F0A41"/>
    <w:rsid w:val="00704B84"/>
    <w:rsid w:val="0070707B"/>
    <w:rsid w:val="0073787B"/>
    <w:rsid w:val="007573AB"/>
    <w:rsid w:val="007658EC"/>
    <w:rsid w:val="007B5CEC"/>
    <w:rsid w:val="007D6C84"/>
    <w:rsid w:val="007E0073"/>
    <w:rsid w:val="007F2468"/>
    <w:rsid w:val="0080428C"/>
    <w:rsid w:val="008100F8"/>
    <w:rsid w:val="008321DD"/>
    <w:rsid w:val="00845F25"/>
    <w:rsid w:val="008544E3"/>
    <w:rsid w:val="0088048C"/>
    <w:rsid w:val="00880EA7"/>
    <w:rsid w:val="008A33F4"/>
    <w:rsid w:val="008A3A16"/>
    <w:rsid w:val="008B7644"/>
    <w:rsid w:val="008C5C20"/>
    <w:rsid w:val="008F2607"/>
    <w:rsid w:val="00914333"/>
    <w:rsid w:val="009217BF"/>
    <w:rsid w:val="00922E71"/>
    <w:rsid w:val="00936DD5"/>
    <w:rsid w:val="00966C75"/>
    <w:rsid w:val="009D3CE0"/>
    <w:rsid w:val="00A12C4C"/>
    <w:rsid w:val="00A23FE3"/>
    <w:rsid w:val="00A37DBB"/>
    <w:rsid w:val="00A52298"/>
    <w:rsid w:val="00A6536A"/>
    <w:rsid w:val="00A8614A"/>
    <w:rsid w:val="00AA7472"/>
    <w:rsid w:val="00B10169"/>
    <w:rsid w:val="00B22190"/>
    <w:rsid w:val="00B429EA"/>
    <w:rsid w:val="00B53109"/>
    <w:rsid w:val="00B6004A"/>
    <w:rsid w:val="00B80A77"/>
    <w:rsid w:val="00B81A20"/>
    <w:rsid w:val="00B84DA1"/>
    <w:rsid w:val="00BC4343"/>
    <w:rsid w:val="00BE0FB4"/>
    <w:rsid w:val="00C10AF2"/>
    <w:rsid w:val="00C1112E"/>
    <w:rsid w:val="00C2784F"/>
    <w:rsid w:val="00C74EAA"/>
    <w:rsid w:val="00C92570"/>
    <w:rsid w:val="00C94316"/>
    <w:rsid w:val="00CD045A"/>
    <w:rsid w:val="00CE675C"/>
    <w:rsid w:val="00CF57F1"/>
    <w:rsid w:val="00D7227E"/>
    <w:rsid w:val="00DC0402"/>
    <w:rsid w:val="00DC360C"/>
    <w:rsid w:val="00E452CC"/>
    <w:rsid w:val="00E57296"/>
    <w:rsid w:val="00E66867"/>
    <w:rsid w:val="00EB1DB7"/>
    <w:rsid w:val="00EC2FEE"/>
    <w:rsid w:val="00ED69D3"/>
    <w:rsid w:val="00EF42F6"/>
    <w:rsid w:val="00EF46F0"/>
    <w:rsid w:val="00F40653"/>
    <w:rsid w:val="00F42000"/>
    <w:rsid w:val="00F42B61"/>
    <w:rsid w:val="00F61DE7"/>
    <w:rsid w:val="00F939B1"/>
    <w:rsid w:val="00F94074"/>
    <w:rsid w:val="00FA5A59"/>
    <w:rsid w:val="087D2830"/>
    <w:rsid w:val="10376C8F"/>
    <w:rsid w:val="16604103"/>
    <w:rsid w:val="182D4407"/>
    <w:rsid w:val="193E5754"/>
    <w:rsid w:val="1BA73093"/>
    <w:rsid w:val="1C5921CF"/>
    <w:rsid w:val="22A679B0"/>
    <w:rsid w:val="22E81FFA"/>
    <w:rsid w:val="239511E4"/>
    <w:rsid w:val="2BC4533A"/>
    <w:rsid w:val="2E5123C4"/>
    <w:rsid w:val="3567091F"/>
    <w:rsid w:val="3BA866B4"/>
    <w:rsid w:val="3EC15DD5"/>
    <w:rsid w:val="40682F5C"/>
    <w:rsid w:val="46390550"/>
    <w:rsid w:val="48AA5B09"/>
    <w:rsid w:val="4A436C7A"/>
    <w:rsid w:val="4B837827"/>
    <w:rsid w:val="4EEC424A"/>
    <w:rsid w:val="57B14411"/>
    <w:rsid w:val="585C1B52"/>
    <w:rsid w:val="5A3B63DA"/>
    <w:rsid w:val="5C236A63"/>
    <w:rsid w:val="5E31143E"/>
    <w:rsid w:val="5F65763C"/>
    <w:rsid w:val="607D0650"/>
    <w:rsid w:val="688B67BA"/>
    <w:rsid w:val="68EC4422"/>
    <w:rsid w:val="69A44D08"/>
    <w:rsid w:val="6CB53D87"/>
    <w:rsid w:val="7F5425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778D"/>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locked/>
    <w:rsid w:val="002A778D"/>
    <w:rPr>
      <w:rFonts w:ascii="Times New Roman" w:eastAsia="宋体" w:hAnsi="Times New Roman"/>
      <w:sz w:val="18"/>
    </w:rPr>
  </w:style>
  <w:style w:type="character" w:customStyle="1" w:styleId="BalloonTextChar">
    <w:name w:val="Balloon Text Char"/>
    <w:link w:val="BalloonText"/>
    <w:uiPriority w:val="99"/>
    <w:locked/>
    <w:rsid w:val="002A778D"/>
    <w:rPr>
      <w:sz w:val="18"/>
    </w:rPr>
  </w:style>
  <w:style w:type="character" w:customStyle="1" w:styleId="FooterChar">
    <w:name w:val="Footer Char"/>
    <w:link w:val="Footer"/>
    <w:uiPriority w:val="99"/>
    <w:locked/>
    <w:rsid w:val="002A778D"/>
    <w:rPr>
      <w:rFonts w:ascii="Times New Roman" w:eastAsia="宋体" w:hAnsi="Times New Roman"/>
      <w:sz w:val="18"/>
    </w:rPr>
  </w:style>
  <w:style w:type="paragraph" w:styleId="Header">
    <w:name w:val="header"/>
    <w:basedOn w:val="Normal"/>
    <w:link w:val="HeaderChar"/>
    <w:uiPriority w:val="99"/>
    <w:rsid w:val="002A778D"/>
    <w:pPr>
      <w:pBdr>
        <w:bottom w:val="single" w:sz="6" w:space="1" w:color="auto"/>
      </w:pBdr>
      <w:tabs>
        <w:tab w:val="center" w:pos="4153"/>
        <w:tab w:val="right" w:pos="8306"/>
      </w:tabs>
      <w:snapToGrid w:val="0"/>
      <w:jc w:val="center"/>
    </w:pPr>
    <w:rPr>
      <w:kern w:val="0"/>
      <w:sz w:val="18"/>
      <w:szCs w:val="20"/>
    </w:rPr>
  </w:style>
  <w:style w:type="character" w:customStyle="1" w:styleId="HeaderChar1">
    <w:name w:val="Header Char1"/>
    <w:basedOn w:val="DefaultParagraphFont"/>
    <w:link w:val="Header"/>
    <w:uiPriority w:val="99"/>
    <w:semiHidden/>
    <w:rsid w:val="00635A78"/>
    <w:rPr>
      <w:sz w:val="18"/>
      <w:szCs w:val="18"/>
    </w:rPr>
  </w:style>
  <w:style w:type="paragraph" w:styleId="BalloonText">
    <w:name w:val="Balloon Text"/>
    <w:basedOn w:val="Normal"/>
    <w:link w:val="BalloonTextChar"/>
    <w:uiPriority w:val="99"/>
    <w:semiHidden/>
    <w:rsid w:val="002A778D"/>
    <w:rPr>
      <w:kern w:val="0"/>
      <w:sz w:val="18"/>
      <w:szCs w:val="20"/>
    </w:rPr>
  </w:style>
  <w:style w:type="character" w:customStyle="1" w:styleId="BalloonTextChar1">
    <w:name w:val="Balloon Text Char1"/>
    <w:basedOn w:val="DefaultParagraphFont"/>
    <w:link w:val="BalloonText"/>
    <w:uiPriority w:val="99"/>
    <w:semiHidden/>
    <w:rsid w:val="00635A78"/>
    <w:rPr>
      <w:sz w:val="0"/>
      <w:szCs w:val="0"/>
    </w:rPr>
  </w:style>
  <w:style w:type="paragraph" w:styleId="Footer">
    <w:name w:val="footer"/>
    <w:basedOn w:val="Normal"/>
    <w:link w:val="FooterChar"/>
    <w:uiPriority w:val="99"/>
    <w:rsid w:val="002A778D"/>
    <w:pPr>
      <w:tabs>
        <w:tab w:val="center" w:pos="4153"/>
        <w:tab w:val="right" w:pos="8306"/>
      </w:tabs>
      <w:snapToGrid w:val="0"/>
      <w:jc w:val="left"/>
    </w:pPr>
    <w:rPr>
      <w:kern w:val="0"/>
      <w:sz w:val="18"/>
      <w:szCs w:val="20"/>
    </w:rPr>
  </w:style>
  <w:style w:type="character" w:customStyle="1" w:styleId="FooterChar1">
    <w:name w:val="Footer Char1"/>
    <w:basedOn w:val="DefaultParagraphFont"/>
    <w:link w:val="Footer"/>
    <w:uiPriority w:val="99"/>
    <w:semiHidden/>
    <w:rsid w:val="00635A78"/>
    <w:rPr>
      <w:sz w:val="18"/>
      <w:szCs w:val="18"/>
    </w:rPr>
  </w:style>
  <w:style w:type="paragraph" w:styleId="TOC1">
    <w:name w:val="toc 1"/>
    <w:basedOn w:val="Normal"/>
    <w:next w:val="Normal"/>
    <w:uiPriority w:val="99"/>
    <w:semiHidden/>
    <w:rsid w:val="002A778D"/>
  </w:style>
  <w:style w:type="paragraph" w:styleId="TOC2">
    <w:name w:val="toc 2"/>
    <w:basedOn w:val="Normal"/>
    <w:next w:val="Normal"/>
    <w:uiPriority w:val="99"/>
    <w:semiHidden/>
    <w:rsid w:val="002A778D"/>
    <w:pPr>
      <w:ind w:leftChars="200" w:left="420"/>
    </w:pPr>
  </w:style>
  <w:style w:type="paragraph" w:styleId="NormalWeb">
    <w:name w:val="Normal (Web)"/>
    <w:basedOn w:val="Normal"/>
    <w:uiPriority w:val="99"/>
    <w:rsid w:val="002A778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14</Pages>
  <Words>1013</Words>
  <Characters>5775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邢台市地方税务局税源监控局2017年部门预算信息公开</dc:title>
  <dc:subject/>
  <dc:creator>guest</dc:creator>
  <cp:keywords/>
  <dc:description/>
  <cp:lastModifiedBy>lenovo</cp:lastModifiedBy>
  <cp:revision>3</cp:revision>
  <cp:lastPrinted>2018-03-06T08:43:00Z</cp:lastPrinted>
  <dcterms:created xsi:type="dcterms:W3CDTF">2018-08-02T07:59:00Z</dcterms:created>
  <dcterms:modified xsi:type="dcterms:W3CDTF">2018-08-22T02:09:00Z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