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/>
          <w:b/>
          <w:spacing w:val="-20"/>
          <w:sz w:val="36"/>
          <w:szCs w:val="36"/>
          <w:u w:val="none"/>
          <w:lang w:eastAsia="zh-CN"/>
        </w:rPr>
      </w:pPr>
    </w:p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20"/>
          <w:sz w:val="44"/>
          <w:szCs w:val="44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-20"/>
          <w:sz w:val="44"/>
          <w:szCs w:val="44"/>
          <w:u w:val="none"/>
          <w:lang w:eastAsia="zh-CN"/>
        </w:rPr>
        <w:t>威县城市管理综合行政执法局</w:t>
      </w:r>
    </w:p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20"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-20"/>
          <w:sz w:val="44"/>
          <w:szCs w:val="44"/>
          <w:u w:val="none"/>
        </w:rPr>
        <w:t>关于人民网</w:t>
      </w:r>
      <w:r>
        <w:rPr>
          <w:rFonts w:hint="eastAsia" w:asciiTheme="majorEastAsia" w:hAnsiTheme="majorEastAsia" w:eastAsiaTheme="majorEastAsia" w:cstheme="majorEastAsia"/>
          <w:b/>
          <w:bCs w:val="0"/>
          <w:spacing w:val="-20"/>
          <w:sz w:val="44"/>
          <w:szCs w:val="44"/>
          <w:u w:val="none"/>
          <w:lang w:eastAsia="zh-CN"/>
        </w:rPr>
        <w:t>省委</w:t>
      </w:r>
      <w:r>
        <w:rPr>
          <w:rFonts w:hint="eastAsia" w:asciiTheme="majorEastAsia" w:hAnsiTheme="majorEastAsia" w:eastAsiaTheme="majorEastAsia" w:cstheme="majorEastAsia"/>
          <w:b/>
          <w:bCs w:val="0"/>
          <w:spacing w:val="-20"/>
          <w:sz w:val="44"/>
          <w:szCs w:val="44"/>
          <w:u w:val="none"/>
        </w:rPr>
        <w:t>书记留言板批示卡调查核实情况的报告</w:t>
      </w:r>
    </w:p>
    <w:p>
      <w:pPr>
        <w:tabs>
          <w:tab w:val="left" w:pos="0"/>
          <w:tab w:val="left" w:pos="2959"/>
        </w:tabs>
        <w:spacing w:line="660" w:lineRule="exact"/>
        <w:rPr>
          <w:rFonts w:ascii="仿宋_GB2312" w:eastAsia="仿宋_GB2312"/>
          <w:spacing w:val="2"/>
          <w:sz w:val="30"/>
          <w:szCs w:val="30"/>
        </w:rPr>
      </w:pPr>
      <w:r>
        <w:rPr>
          <w:rFonts w:hint="eastAsia" w:ascii="仿宋_GB2312" w:eastAsia="仿宋_GB2312"/>
          <w:spacing w:val="2"/>
          <w:sz w:val="30"/>
          <w:szCs w:val="30"/>
        </w:rPr>
        <w:tab/>
      </w:r>
    </w:p>
    <w:p>
      <w:pPr>
        <w:spacing w:line="620" w:lineRule="exact"/>
        <w:rPr>
          <w:rFonts w:eastAsia="仿宋_GB2312"/>
          <w:spacing w:val="2"/>
          <w:sz w:val="32"/>
          <w:szCs w:val="32"/>
        </w:rPr>
      </w:pPr>
      <w:r>
        <w:rPr>
          <w:rFonts w:hint="eastAsia" w:eastAsia="仿宋_GB2312"/>
          <w:spacing w:val="2"/>
          <w:sz w:val="32"/>
          <w:szCs w:val="32"/>
          <w:lang w:eastAsia="zh-CN"/>
        </w:rPr>
        <w:t>县委办</w:t>
      </w:r>
      <w:r>
        <w:rPr>
          <w:rFonts w:hint="eastAsia" w:eastAsia="仿宋_GB2312"/>
          <w:spacing w:val="2"/>
          <w:sz w:val="32"/>
          <w:szCs w:val="32"/>
        </w:rPr>
        <w:t>：</w:t>
      </w:r>
    </w:p>
    <w:p>
      <w:pPr>
        <w:spacing w:line="62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现将《人民网</w:t>
      </w:r>
      <w:r>
        <w:rPr>
          <w:rFonts w:hint="eastAsia" w:eastAsia="仿宋_GB2312"/>
          <w:sz w:val="32"/>
          <w:szCs w:val="32"/>
          <w:lang w:eastAsia="zh-CN"/>
        </w:rPr>
        <w:t>省委书记留言板批示卡</w:t>
      </w:r>
      <w:r>
        <w:rPr>
          <w:rFonts w:hint="eastAsia" w:eastAsia="仿宋_GB2312"/>
          <w:sz w:val="32"/>
          <w:szCs w:val="32"/>
        </w:rPr>
        <w:t>》核实情况及拟公开回复意见报告如下：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一、留言内容</w:t>
      </w:r>
    </w:p>
    <w:p>
      <w:pPr>
        <w:spacing w:line="6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我东正店村的一位村民看的隔壁村好多都通燃气了，我们村在规划内吗？如果规划内大概什么时候能用上。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、调查核实情况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经局燃气办调查核实：该村在2019年已经全村覆盖太阳能+电代煤，无法享受气代煤通气政策，按照省市政策制度，同一用户不能重复享受政策，只能享受电代煤或气代煤的一种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、拟公开回复意见</w:t>
      </w:r>
    </w:p>
    <w:p>
      <w:pPr>
        <w:ind w:firstLine="592" w:firstLineChars="200"/>
        <w:jc w:val="both"/>
        <w:rPr>
          <w:rFonts w:hint="eastAsia" w:eastAsia="仿宋_GB2312"/>
          <w:spacing w:val="-12"/>
          <w:sz w:val="32"/>
          <w:szCs w:val="32"/>
          <w:lang w:eastAsia="zh-CN"/>
        </w:rPr>
      </w:pPr>
      <w:r>
        <w:rPr>
          <w:rFonts w:hint="eastAsia" w:eastAsia="仿宋_GB2312"/>
          <w:spacing w:val="-12"/>
          <w:sz w:val="32"/>
          <w:szCs w:val="32"/>
        </w:rPr>
        <w:t>网民您好！经局燃气办调查核实：该村在2019年已经全村覆盖太阳能+电代煤，无法享受气代煤通气政策，按照省市政策制度，同一用户不能重复享受政策，只能享受电代煤或气代煤的一种</w:t>
      </w:r>
      <w:r>
        <w:rPr>
          <w:rFonts w:hint="eastAsia" w:eastAsia="仿宋_GB2312"/>
          <w:spacing w:val="-12"/>
          <w:sz w:val="32"/>
          <w:szCs w:val="32"/>
          <w:lang w:eastAsia="zh-CN"/>
        </w:rPr>
        <w:t>。</w:t>
      </w:r>
    </w:p>
    <w:p>
      <w:pPr>
        <w:spacing w:line="620" w:lineRule="exact"/>
        <w:ind w:firstLine="4640" w:firstLineChars="1450"/>
        <w:rPr>
          <w:rFonts w:eastAsia="仿宋_GB2312"/>
          <w:sz w:val="32"/>
          <w:szCs w:val="32"/>
        </w:rPr>
      </w:pPr>
    </w:p>
    <w:p>
      <w:pPr>
        <w:spacing w:line="620" w:lineRule="exact"/>
        <w:ind w:firstLine="4800" w:firstLineChars="1500"/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hint="eastAsia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853B3"/>
    <w:rsid w:val="0DA21B82"/>
    <w:rsid w:val="2DA01E4F"/>
    <w:rsid w:val="2DA95C9E"/>
    <w:rsid w:val="3CF250C0"/>
    <w:rsid w:val="40462BE1"/>
    <w:rsid w:val="538853B3"/>
    <w:rsid w:val="60EB3CFF"/>
    <w:rsid w:val="65EE05A0"/>
    <w:rsid w:val="66B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2021-11-24T03:25:00Z</dcterms:created>
  <dc:creator> い念上一座城、</dc:creator>
  <cp:lastModifiedBy>小姐、你耳环掉了</cp:lastModifiedBy>
  <cp:lastPrinted>2022-01-04T01:33:00Z</cp:lastPrinted>
  <dcterms:modified xsi:type="dcterms:W3CDTF">2022-01-27T02:18:04Z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5FDADBEB92A34C309EDEDEF444E6940B</vt:lpwstr>
  </property>
</Properties>
</file>