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889"/>
        <w:gridCol w:w="5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评估内容论证情况</w:t>
            </w:r>
          </w:p>
        </w:tc>
        <w:tc>
          <w:tcPr>
            <w:tcW w:w="2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合法性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根据依据《河北省供热用热管理办法》、《邢台市城市供热条例》及相关规定，结合我县实际情况制定。政策依据充分，符合法定程序，符合严格审查报批程序。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5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合理性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冬季供热是涉及千家万户切身利益的民生大事，是城市居民的基本生活需求，在加快经济建设、提高人民生活水平和居住条件等方面具有重要作用。近年来随着我县居民生活水平不断提高，新建居民小区配套设施日益完善，采暖比例逐年提高，我县集中供热事业发展迅速，供热管理中一些深层次问题开始逐渐凸显出来，《威县集中供热用热管理办法（试行）》于2014年9月6日施行，目前已不能适应当前供热管理和供热事业发展的需要，亟需制定本办法，进一步规范供热用热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8" w:hRule="atLeast"/>
          <w:jc w:val="center"/>
        </w:trPr>
        <w:tc>
          <w:tcPr>
            <w:tcW w:w="96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评估内容论证情况</w:t>
            </w: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可行性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县针对该决策事项组织了专家论证，并进行了严谨的科学的论证，具有稳定性、连续性，充分考虑到了时间、空间人力、物力等制约因素，评估方案具体周全，重大事项出台成熟，由于该《办法》以民生为核心，重在改善民生冬季供暖满意度，维护热用户、供热单位的合法权益，保证供热管理工作依法行政，促进供热事业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安全性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164" w:type="dxa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符合城区供热用热管理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可控性</w:t>
            </w:r>
          </w:p>
          <w:p>
            <w:pPr>
              <w:ind w:firstLine="560" w:firstLineChars="20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经评估后认为该规划不损害公众利益，不存在可能印发不稳定因素和群体事件的苗头性、倾向性问题以及影响稳定的其他隐患，在可控范围之内。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7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稳定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风险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综合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评价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经评估小组论证评估，从合法性、合理性、可行性、安全性、可控性等方面，规划风险可控，可以实施。该规划主要涉及各乡镇、高新区、县政府各部门，有利群众，风险可控。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701" w:right="1531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TA1ODNmMjY1MjQ2YTllYmJlYTYyNjliOGIyYTAifQ=="/>
  </w:docVars>
  <w:rsids>
    <w:rsidRoot w:val="589F41D3"/>
    <w:rsid w:val="152D553B"/>
    <w:rsid w:val="22185415"/>
    <w:rsid w:val="2E16105C"/>
    <w:rsid w:val="32776487"/>
    <w:rsid w:val="3BC46D08"/>
    <w:rsid w:val="57E36310"/>
    <w:rsid w:val="589F41D3"/>
    <w:rsid w:val="5EA9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765</Characters>
  <Lines>0</Lines>
  <Paragraphs>0</Paragraphs>
  <TotalTime>0</TotalTime>
  <ScaleCrop>false</ScaleCrop>
  <LinksUpToDate>false</LinksUpToDate>
  <CharactersWithSpaces>765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2022-11-01T04:06:00Z</dcterms:created>
  <dc:creator>时光请你善待我的她</dc:creator>
  <cp:lastModifiedBy>Administrator</cp:lastModifiedBy>
  <dcterms:modified xsi:type="dcterms:W3CDTF">2022-11-02T08:21:23Z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C759C7950A6F46F9A2C46A0115E364C8</vt:lpwstr>
  </property>
</Properties>
</file>