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  <w:lang w:val="en-US" w:eastAsia="zh-CN"/>
        </w:rPr>
        <w:t>威县卫生健康局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  <w:lang w:val="en-US" w:eastAsia="zh-CN"/>
        </w:rPr>
        <w:t>2022年政府信息公开工作年度报告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全面做好主动公开。我局严格按照政务信息发布保密审查备案制度，在威县党政门户网站及微信公众号主动公开发布信息208条。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（二）积极做好依申请公开。2022年，我局无依申请公开政务信息办理，无行政复议、诉讼和申诉案件。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（三）切实加强政府信息管理。坚持把制度建设贯穿政务公开始终，建立信息公开审核发布机制，对公开内容严格把关，发现问题及时督促整改，确保公开内容高质量、公开方式合标准。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强化公开平台建设。及时完善信息公开常态化管理机制，建立健全政务信息审核、发布和公开制度，优化信息公开撰写、修改、报送、审核、发布等流程，确保信息公开内容严谨全面，用词用句清晰准确、公开流程及时规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不断加强监督保障。我局将政府信息公开工作纳入年度考核重要内容，以考核反馈为坐标激励，力促政务公开工作不断完善。认真落实政务公开评议制度和责任追究制度，对公开信息的数量、更新的时效进行监督检查。着眼提升政务公开工作人员能力素养，提高政务公开总体水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6"/>
        <w:tblW w:w="82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6"/>
        <w:tblW w:w="83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200" w:firstLineChars="100"/>
              <w:jc w:val="both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6"/>
        <w:tblW w:w="86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2022年，威县卫生健康局在政府信息公开工作中存在的主要问题是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从事政府信息公开工作的人员队伍需要加强，工作人员业务能力亟待提升。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威县卫生健康局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将采取以下措施加强政府信息公开工作：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政务公开和政府信息公开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工作进行认真研究和周密部署。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贯彻落实“三项制度”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文件，调整完善相关配套措施，严格落实各项制度规定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政务公开和政府信息公开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工作提质提效。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对本部门的工作制度和流程进一步修改和完善，依规办理依申请公开事项，扎实推进政府信息公开申请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工作规范化标准化。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对上级关于2022年度重点领域公开工作要求进行分析研究，制定切实可行的实施方案，尽快落实工作责任，增加重点领域信息公开工作的实效性。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开展形式多样的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政务公开和政府信息公开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业务培训和政策宣讲活动。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2E8E"/>
    <w:rsid w:val="0FD4052B"/>
    <w:rsid w:val="22264BFB"/>
    <w:rsid w:val="22E011FD"/>
    <w:rsid w:val="3B4F29CE"/>
    <w:rsid w:val="42E95CA2"/>
    <w:rsid w:val="554B78D9"/>
    <w:rsid w:val="574A75DA"/>
    <w:rsid w:val="5D5E2B42"/>
    <w:rsid w:val="60B55331"/>
    <w:rsid w:val="6162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刘振伟</cp:lastModifiedBy>
  <cp:lastPrinted>2022-02-16T09:27:00Z</cp:lastPrinted>
  <dcterms:modified xsi:type="dcterms:W3CDTF">2023-02-24T03:42:16Z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A48BEF829BFC4B3A8C22675F8CACD1E8</vt:lpwstr>
  </property>
</Properties>
</file>