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imes New Roman" w:hAnsi="Times New Roman" w:eastAsia="方正小标宋简体" w:cs="方正小标宋简体"/>
          <w:sz w:val="44"/>
          <w:szCs w:val="44"/>
        </w:rPr>
      </w:pPr>
      <w:r>
        <w:rPr>
          <w:rFonts w:hint="eastAsia" w:ascii="方正小标宋简体" w:hAnsi="方正小标宋简体" w:eastAsia="方正小标宋简体" w:cs="方正小标宋简体"/>
          <w:bCs/>
          <w:sz w:val="44"/>
          <w:szCs w:val="44"/>
        </w:rPr>
        <w:t>威县</w:t>
      </w:r>
      <w:r>
        <w:rPr>
          <w:rFonts w:hint="eastAsia" w:ascii="Times New Roman" w:hAnsi="方正小标宋简体" w:eastAsia="方正小标宋简体" w:cs="方正小标宋简体"/>
          <w:bCs/>
          <w:sz w:val="44"/>
          <w:szCs w:val="44"/>
        </w:rPr>
        <w:t>市场监督管理局</w:t>
      </w:r>
    </w:p>
    <w:p>
      <w:pPr>
        <w:spacing w:line="700" w:lineRule="exact"/>
        <w:jc w:val="center"/>
        <w:rPr>
          <w:rFonts w:ascii="Times New Roman" w:hAnsi="Times New Roman" w:eastAsia="方正小标宋简体" w:cs="方正小标宋简体"/>
          <w:bCs/>
          <w:sz w:val="44"/>
          <w:szCs w:val="44"/>
        </w:rPr>
      </w:pPr>
      <w:r>
        <w:rPr>
          <w:rFonts w:hint="eastAsia" w:ascii="Times New Roman" w:hAnsi="方正小标宋简体" w:eastAsia="方正小标宋简体" w:cs="方正小标宋简体"/>
          <w:bCs/>
          <w:sz w:val="44"/>
          <w:szCs w:val="44"/>
        </w:rPr>
        <w:t>行政处罚决定书</w:t>
      </w:r>
    </w:p>
    <w:p>
      <w:pPr>
        <w:spacing w:line="700" w:lineRule="exact"/>
        <w:jc w:val="center"/>
        <w:rPr>
          <w:rFonts w:ascii="Times New Roman" w:hAnsi="Times New Roman" w:eastAsia="仿宋_GB2312" w:cs="仿宋"/>
          <w:sz w:val="32"/>
          <w:szCs w:val="32"/>
        </w:rPr>
      </w:pPr>
      <w:r>
        <w:rPr>
          <w:rFonts w:hint="eastAsia" w:ascii="Times New Roman" w:hAnsi="Times New Roman" w:eastAsia="仿宋_GB2312" w:cs="仿宋"/>
          <w:sz w:val="32"/>
          <w:szCs w:val="32"/>
        </w:rPr>
        <w:t>威市监处罚〔202</w:t>
      </w:r>
      <w:r>
        <w:rPr>
          <w:rFonts w:ascii="Times New Roman" w:hAnsi="Times New Roman" w:eastAsia="仿宋_GB2312" w:cs="仿宋"/>
          <w:sz w:val="32"/>
          <w:szCs w:val="32"/>
        </w:rPr>
        <w:t>3</w:t>
      </w:r>
      <w:r>
        <w:rPr>
          <w:rFonts w:hint="eastAsia" w:ascii="Times New Roman" w:hAnsi="Times New Roman" w:eastAsia="仿宋_GB2312" w:cs="仿宋"/>
          <w:sz w:val="32"/>
          <w:szCs w:val="32"/>
        </w:rPr>
        <w:t>〕10</w:t>
      </w:r>
      <w:r>
        <w:rPr>
          <w:rFonts w:ascii="Times New Roman" w:hAnsi="Times New Roman" w:eastAsia="仿宋_GB2312" w:cs="仿宋"/>
          <w:sz w:val="32"/>
          <w:szCs w:val="32"/>
        </w:rPr>
        <w:t>53</w:t>
      </w:r>
      <w:r>
        <w:rPr>
          <w:rFonts w:hint="eastAsia" w:ascii="Times New Roman" w:hAnsi="Times New Roman" w:eastAsia="仿宋_GB2312" w:cs="仿宋"/>
          <w:sz w:val="32"/>
          <w:szCs w:val="32"/>
        </w:rPr>
        <w:t>号</w:t>
      </w:r>
    </w:p>
    <w:p>
      <w:pPr>
        <w:spacing w:line="500" w:lineRule="exact"/>
        <w:ind w:left="140" w:hanging="140"/>
        <w:rPr>
          <w:rFonts w:ascii="仿宋_GB2312" w:hAnsi="Mongolian Baiti" w:eastAsia="仿宋_GB2312" w:cs="Mongolian Baiti"/>
          <w:bCs/>
          <w:sz w:val="32"/>
          <w:szCs w:val="32"/>
        </w:rPr>
      </w:pPr>
      <w:r>
        <w:rPr>
          <w:rFonts w:hint="eastAsia" w:ascii="仿宋_GB2312" w:hAnsi="Mongolian Baiti" w:eastAsia="仿宋_GB2312" w:cs="Mongolian Baiti"/>
          <w:bCs/>
          <w:kern w:val="1"/>
          <w:sz w:val="32"/>
          <w:szCs w:val="32"/>
        </w:rPr>
        <w:t>当事人：</w:t>
      </w:r>
      <w:r>
        <w:rPr>
          <w:rFonts w:hint="eastAsia" w:ascii="仿宋_GB2312" w:hAnsi="Mongolian Baiti" w:eastAsia="仿宋_GB2312" w:cs="Mongolian Baiti"/>
          <w:kern w:val="1"/>
          <w:sz w:val="32"/>
          <w:szCs w:val="32"/>
          <w:u w:val="single"/>
        </w:rPr>
        <w:t xml:space="preserve">河北敬百姓大药房连锁有限公司威县第三分店                            </w:t>
      </w:r>
    </w:p>
    <w:p>
      <w:pPr>
        <w:spacing w:line="500" w:lineRule="exact"/>
        <w:ind w:left="140" w:hanging="140"/>
        <w:rPr>
          <w:rFonts w:ascii="仿宋_GB2312" w:hAnsi="Mongolian Baiti" w:eastAsia="仿宋_GB2312" w:cs="Mongolian Baiti"/>
          <w:sz w:val="32"/>
          <w:szCs w:val="32"/>
        </w:rPr>
      </w:pPr>
      <w:r>
        <w:rPr>
          <w:rFonts w:hint="eastAsia" w:ascii="仿宋_GB2312" w:hAnsi="微软雅黑" w:eastAsia="仿宋_GB2312" w:cs="微软雅黑"/>
          <w:bCs/>
          <w:kern w:val="1"/>
          <w:sz w:val="32"/>
          <w:szCs w:val="32"/>
        </w:rPr>
        <w:t>主体资格证照名称：</w:t>
      </w:r>
      <w:r>
        <w:rPr>
          <w:rFonts w:hint="eastAsia" w:ascii="仿宋_GB2312" w:hAnsi="Mongolian Baiti" w:eastAsia="仿宋_GB2312" w:cs="Mongolian Baiti"/>
          <w:kern w:val="1"/>
          <w:sz w:val="32"/>
          <w:szCs w:val="32"/>
          <w:u w:val="single"/>
        </w:rPr>
        <w:t xml:space="preserve">   营业执照                                            </w:t>
      </w:r>
    </w:p>
    <w:p>
      <w:pPr>
        <w:spacing w:line="500" w:lineRule="exact"/>
        <w:ind w:left="140" w:hanging="140"/>
        <w:rPr>
          <w:rFonts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统一社会信用代码（注册号）：</w:t>
      </w:r>
      <w:r>
        <w:rPr>
          <w:rFonts w:hint="eastAsia" w:ascii="仿宋_GB2312" w:hAnsi="Mongolian Baiti" w:eastAsia="仿宋_GB2312" w:cs="Mongolian Baiti"/>
          <w:kern w:val="1"/>
          <w:sz w:val="32"/>
          <w:szCs w:val="32"/>
          <w:u w:val="single"/>
        </w:rPr>
        <w:t xml:space="preserve"> 91130533MA</w:t>
      </w:r>
      <w:r>
        <w:rPr>
          <w:rFonts w:ascii="仿宋_GB2312" w:hAnsi="Mongolian Baiti" w:eastAsia="仿宋_GB2312" w:cs="Mongolian Baiti"/>
          <w:kern w:val="1"/>
          <w:sz w:val="32"/>
          <w:szCs w:val="32"/>
          <w:u w:val="single"/>
        </w:rPr>
        <w:t>07</w:t>
      </w:r>
      <w:r>
        <w:rPr>
          <w:rFonts w:hint="eastAsia" w:ascii="仿宋_GB2312" w:hAnsi="Mongolian Baiti" w:eastAsia="仿宋_GB2312" w:cs="Mongolian Baiti"/>
          <w:kern w:val="1"/>
          <w:sz w:val="32"/>
          <w:szCs w:val="32"/>
          <w:u w:val="single"/>
          <w:lang w:val="en-US" w:eastAsia="zh-CN"/>
        </w:rPr>
        <w:t>******</w:t>
      </w:r>
      <w:r>
        <w:rPr>
          <w:rFonts w:hint="eastAsia" w:ascii="仿宋_GB2312" w:hAnsi="Mongolian Baiti" w:eastAsia="仿宋_GB2312" w:cs="Mongolian Baiti"/>
          <w:kern w:val="1"/>
          <w:sz w:val="32"/>
          <w:szCs w:val="32"/>
          <w:u w:val="single"/>
        </w:rPr>
        <w:t xml:space="preserve">                           </w:t>
      </w:r>
    </w:p>
    <w:p>
      <w:pPr>
        <w:spacing w:line="500" w:lineRule="exact"/>
        <w:ind w:left="140" w:hanging="140"/>
        <w:rPr>
          <w:rFonts w:ascii="仿宋_GB2312" w:hAnsi="Mongolian Baiti" w:eastAsia="仿宋_GB2312" w:cs="Mongolian Baiti"/>
          <w:kern w:val="1"/>
          <w:sz w:val="32"/>
          <w:szCs w:val="32"/>
          <w:u w:val="single"/>
        </w:rPr>
      </w:pPr>
      <w:r>
        <w:rPr>
          <w:rFonts w:hint="eastAsia" w:ascii="仿宋_GB2312" w:hAnsi="Mongolian Baiti" w:eastAsia="仿宋_GB2312" w:cs="Mongolian Baiti"/>
          <w:kern w:val="0"/>
          <w:sz w:val="32"/>
          <w:szCs w:val="32"/>
        </w:rPr>
        <w:t>住所（住址）：</w:t>
      </w:r>
      <w:r>
        <w:rPr>
          <w:rFonts w:hint="eastAsia" w:ascii="仿宋_GB2312" w:hAnsi="Mongolian Baiti" w:eastAsia="仿宋_GB2312" w:cs="Mongolian Baiti"/>
          <w:spacing w:val="2"/>
          <w:w w:val="99"/>
          <w:kern w:val="0"/>
          <w:sz w:val="32"/>
          <w:szCs w:val="32"/>
          <w:u w:val="single"/>
        </w:rPr>
        <w:t xml:space="preserve">河北省邢台市威县洺州镇李寨村 </w:t>
      </w:r>
      <w:r>
        <w:rPr>
          <w:rFonts w:ascii="仿宋_GB2312" w:hAnsi="Mongolian Baiti" w:eastAsia="仿宋_GB2312" w:cs="Mongolian Baiti"/>
          <w:spacing w:val="2"/>
          <w:w w:val="99"/>
          <w:kern w:val="0"/>
          <w:sz w:val="32"/>
          <w:szCs w:val="32"/>
          <w:u w:val="single"/>
        </w:rPr>
        <w:t xml:space="preserve">         </w:t>
      </w:r>
    </w:p>
    <w:p>
      <w:pPr>
        <w:spacing w:line="500" w:lineRule="exact"/>
        <w:ind w:left="140" w:hanging="140"/>
        <w:rPr>
          <w:rFonts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法定代表人（负责人、</w:t>
      </w:r>
      <w:r>
        <w:rPr>
          <w:rFonts w:ascii="仿宋_GB2312" w:hAnsi="Mongolian Baiti" w:eastAsia="仿宋_GB2312" w:cs="Mongolian Baiti"/>
          <w:kern w:val="1"/>
          <w:sz w:val="32"/>
          <w:szCs w:val="32"/>
        </w:rPr>
        <w:t>经营者</w:t>
      </w:r>
      <w:r>
        <w:rPr>
          <w:rFonts w:hint="eastAsia" w:ascii="仿宋_GB2312" w:hAnsi="Mongolian Baiti" w:eastAsia="仿宋_GB2312" w:cs="Mongolian Baiti"/>
          <w:kern w:val="1"/>
          <w:sz w:val="32"/>
          <w:szCs w:val="32"/>
        </w:rPr>
        <w:t>）：</w:t>
      </w:r>
      <w:r>
        <w:rPr>
          <w:rFonts w:hint="eastAsia" w:ascii="仿宋_GB2312" w:hAnsi="Mongolian Baiti" w:eastAsia="仿宋_GB2312" w:cs="Mongolian Baiti"/>
          <w:kern w:val="1"/>
          <w:sz w:val="32"/>
          <w:szCs w:val="32"/>
          <w:u w:val="single"/>
        </w:rPr>
        <w:t xml:space="preserve">   张春杰                            </w:t>
      </w:r>
    </w:p>
    <w:p>
      <w:pPr>
        <w:spacing w:line="500" w:lineRule="exact"/>
        <w:ind w:left="140" w:hanging="140"/>
        <w:rPr>
          <w:rFonts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身份证（其他有效证件）号码：</w:t>
      </w:r>
      <w:r>
        <w:rPr>
          <w:rFonts w:hint="eastAsia" w:ascii="仿宋_GB2312" w:hAnsi="Mongolian Baiti" w:eastAsia="仿宋_GB2312" w:cs="Mongolian Baiti"/>
          <w:kern w:val="1"/>
          <w:sz w:val="32"/>
          <w:szCs w:val="32"/>
          <w:u w:val="single"/>
        </w:rPr>
        <w:t xml:space="preserve">   </w:t>
      </w:r>
      <w:r>
        <w:rPr>
          <w:rFonts w:ascii="仿宋_GB2312" w:hAnsi="Mongolian Baiti" w:eastAsia="仿宋_GB2312" w:cs="Mongolian Baiti"/>
          <w:kern w:val="1"/>
          <w:sz w:val="32"/>
          <w:szCs w:val="32"/>
          <w:u w:val="single"/>
        </w:rPr>
        <w:t>13053419</w:t>
      </w:r>
      <w:r>
        <w:rPr>
          <w:rFonts w:hint="eastAsia" w:ascii="仿宋_GB2312" w:hAnsi="Mongolian Baiti" w:eastAsia="仿宋_GB2312" w:cs="Mongolian Baiti"/>
          <w:kern w:val="1"/>
          <w:sz w:val="32"/>
          <w:szCs w:val="32"/>
          <w:u w:val="single"/>
          <w:lang w:val="en-US" w:eastAsia="zh-CN"/>
        </w:rPr>
        <w:t>******</w:t>
      </w:r>
      <w:r>
        <w:rPr>
          <w:rFonts w:ascii="仿宋_GB2312" w:hAnsi="Mongolian Baiti" w:eastAsia="仿宋_GB2312" w:cs="Mongolian Baiti"/>
          <w:kern w:val="1"/>
          <w:sz w:val="32"/>
          <w:szCs w:val="32"/>
          <w:u w:val="single"/>
        </w:rPr>
        <w:t>420</w:t>
      </w:r>
      <w:r>
        <w:rPr>
          <w:rFonts w:hint="eastAsia" w:ascii="仿宋_GB2312" w:hAnsi="Mongolian Baiti" w:eastAsia="仿宋_GB2312" w:cs="Mongolian Baiti"/>
          <w:kern w:val="1"/>
          <w:sz w:val="32"/>
          <w:szCs w:val="32"/>
          <w:u w:val="single"/>
        </w:rPr>
        <w:t xml:space="preserve">X                      </w:t>
      </w:r>
    </w:p>
    <w:p>
      <w:pPr>
        <w:spacing w:line="500" w:lineRule="exact"/>
        <w:ind w:left="140" w:hanging="140"/>
        <w:rPr>
          <w:rFonts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联系电话：</w:t>
      </w:r>
      <w:r>
        <w:rPr>
          <w:rFonts w:hint="eastAsia" w:ascii="仿宋_GB2312" w:hAnsi="Mongolian Baiti" w:eastAsia="仿宋_GB2312" w:cs="Mongolian Baiti"/>
          <w:kern w:val="1"/>
          <w:sz w:val="32"/>
          <w:szCs w:val="32"/>
          <w:u w:val="single"/>
        </w:rPr>
        <w:t xml:space="preserve"> </w:t>
      </w:r>
      <w:r>
        <w:rPr>
          <w:rFonts w:ascii="仿宋_GB2312" w:hAnsi="Mongolian Baiti" w:eastAsia="仿宋_GB2312" w:cs="Mongolian Baiti"/>
          <w:kern w:val="1"/>
          <w:sz w:val="32"/>
          <w:szCs w:val="32"/>
          <w:u w:val="single"/>
        </w:rPr>
        <w:t>15226</w:t>
      </w:r>
      <w:r>
        <w:rPr>
          <w:rFonts w:hint="eastAsia" w:ascii="仿宋_GB2312" w:hAnsi="Mongolian Baiti" w:eastAsia="仿宋_GB2312" w:cs="Mongolian Baiti"/>
          <w:kern w:val="1"/>
          <w:sz w:val="32"/>
          <w:szCs w:val="32"/>
          <w:u w:val="single"/>
          <w:lang w:val="en-US" w:eastAsia="zh-CN"/>
        </w:rPr>
        <w:t>******</w:t>
      </w:r>
      <w:bookmarkStart w:id="0" w:name="_GoBack"/>
      <w:bookmarkEnd w:id="0"/>
      <w:r>
        <w:rPr>
          <w:rFonts w:hint="eastAsia"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rPr>
        <w:t>其他联系方式：</w:t>
      </w:r>
      <w:r>
        <w:rPr>
          <w:rFonts w:hint="eastAsia" w:ascii="仿宋_GB2312" w:hAnsi="Mongolian Baiti" w:eastAsia="仿宋_GB2312" w:cs="Mongolian Baiti"/>
          <w:kern w:val="1"/>
          <w:sz w:val="32"/>
          <w:szCs w:val="32"/>
          <w:u w:val="single"/>
        </w:rPr>
        <w:t xml:space="preserve">              </w:t>
      </w:r>
    </w:p>
    <w:p>
      <w:pPr>
        <w:spacing w:line="520" w:lineRule="exact"/>
        <w:rPr>
          <w:rFonts w:ascii="Times New Roman" w:hAnsi="Times New Roman" w:eastAsia="仿宋_GB2312" w:cs="仿宋"/>
          <w:bCs/>
          <w:sz w:val="32"/>
          <w:szCs w:val="32"/>
          <w:u w:val="single"/>
        </w:rPr>
      </w:pPr>
      <w:r>
        <w:rPr>
          <w:rFonts w:hint="eastAsia" w:ascii="仿宋_GB2312" w:hAnsi="Mongolian Baiti" w:eastAsia="仿宋_GB2312" w:cs="Mongolian Baiti"/>
          <w:kern w:val="0"/>
          <w:sz w:val="32"/>
          <w:szCs w:val="32"/>
        </w:rPr>
        <w:t>联系地址：</w:t>
      </w:r>
      <w:r>
        <w:rPr>
          <w:rFonts w:hint="eastAsia" w:ascii="仿宋_GB2312" w:hAnsi="Mongolian Baiti" w:eastAsia="仿宋_GB2312" w:cs="Mongolian Baiti"/>
          <w:kern w:val="0"/>
          <w:sz w:val="32"/>
          <w:szCs w:val="32"/>
          <w:u w:val="single"/>
        </w:rPr>
        <w:t xml:space="preserve"> </w:t>
      </w:r>
      <w:r>
        <w:rPr>
          <w:rFonts w:hint="eastAsia" w:ascii="仿宋_GB2312" w:hAnsi="Mongolian Baiti" w:eastAsia="仿宋_GB2312" w:cs="Mongolian Baiti"/>
          <w:spacing w:val="9"/>
          <w:kern w:val="0"/>
          <w:sz w:val="32"/>
          <w:szCs w:val="32"/>
          <w:u w:val="single"/>
        </w:rPr>
        <w:t xml:space="preserve">河北省邢台市威县洺州镇李寨村 </w:t>
      </w:r>
      <w:r>
        <w:rPr>
          <w:rFonts w:ascii="仿宋_GB2312" w:hAnsi="Mongolian Baiti" w:eastAsia="仿宋_GB2312" w:cs="Mongolian Baiti"/>
          <w:spacing w:val="9"/>
          <w:kern w:val="0"/>
          <w:sz w:val="32"/>
          <w:szCs w:val="32"/>
          <w:u w:val="single"/>
        </w:rPr>
        <w:t xml:space="preserve">          </w:t>
      </w:r>
    </w:p>
    <w:p>
      <w:pPr>
        <w:adjustRightInd w:val="0"/>
        <w:spacing w:line="600" w:lineRule="exact"/>
        <w:ind w:firstLine="320" w:firstLineChars="100"/>
        <w:textAlignment w:val="baseline"/>
        <w:rPr>
          <w:rFonts w:ascii="仿宋_GB2312" w:hAnsi="仿宋_GB2312" w:eastAsia="仿宋_GB2312" w:cs="仿宋_GB2312"/>
          <w:bCs/>
          <w:kern w:val="1"/>
          <w:sz w:val="32"/>
          <w:szCs w:val="32"/>
          <w:u w:val="single"/>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u w:val="single"/>
        </w:rPr>
        <w:t>202</w:t>
      </w:r>
      <w:r>
        <w:rPr>
          <w:rFonts w:ascii="仿宋_GB2312" w:hAnsi="仿宋_GB2312" w:eastAsia="仿宋_GB2312" w:cs="仿宋_GB2312"/>
          <w:bCs/>
          <w:sz w:val="32"/>
          <w:szCs w:val="32"/>
          <w:u w:val="single"/>
        </w:rPr>
        <w:t>3</w:t>
      </w:r>
      <w:r>
        <w:rPr>
          <w:rFonts w:hint="eastAsia" w:ascii="仿宋_GB2312" w:hAnsi="仿宋_GB2312" w:eastAsia="仿宋_GB2312" w:cs="仿宋_GB2312"/>
          <w:bCs/>
          <w:sz w:val="32"/>
          <w:szCs w:val="32"/>
          <w:u w:val="single"/>
        </w:rPr>
        <w:t>年</w:t>
      </w:r>
      <w:r>
        <w:rPr>
          <w:rFonts w:ascii="仿宋_GB2312" w:hAnsi="仿宋_GB2312" w:eastAsia="仿宋_GB2312" w:cs="仿宋_GB2312"/>
          <w:bCs/>
          <w:sz w:val="32"/>
          <w:szCs w:val="32"/>
          <w:u w:val="single"/>
        </w:rPr>
        <w:t>4</w:t>
      </w:r>
      <w:r>
        <w:rPr>
          <w:rFonts w:hint="eastAsia" w:ascii="仿宋_GB2312" w:hAnsi="仿宋_GB2312" w:eastAsia="仿宋_GB2312" w:cs="仿宋_GB2312"/>
          <w:bCs/>
          <w:sz w:val="32"/>
          <w:szCs w:val="32"/>
          <w:u w:val="single"/>
        </w:rPr>
        <w:t>月</w:t>
      </w:r>
      <w:r>
        <w:rPr>
          <w:rFonts w:ascii="仿宋_GB2312" w:hAnsi="仿宋_GB2312" w:eastAsia="仿宋_GB2312" w:cs="仿宋_GB2312"/>
          <w:bCs/>
          <w:sz w:val="32"/>
          <w:szCs w:val="32"/>
          <w:u w:val="single"/>
        </w:rPr>
        <w:t>4</w:t>
      </w:r>
      <w:r>
        <w:rPr>
          <w:rFonts w:hint="eastAsia" w:ascii="仿宋_GB2312" w:hAnsi="仿宋_GB2312" w:eastAsia="仿宋_GB2312" w:cs="仿宋_GB2312"/>
          <w:bCs/>
          <w:sz w:val="32"/>
          <w:szCs w:val="32"/>
          <w:u w:val="single"/>
        </w:rPr>
        <w:t>日，</w:t>
      </w:r>
      <w:r>
        <w:rPr>
          <w:rFonts w:hint="eastAsia" w:ascii="仿宋_GB2312" w:hAnsi="Mongolian Baiti" w:eastAsia="仿宋_GB2312" w:cs="Mongolian Baiti"/>
          <w:bCs/>
          <w:kern w:val="1"/>
          <w:sz w:val="32"/>
          <w:szCs w:val="32"/>
          <w:u w:val="single"/>
        </w:rPr>
        <w:t>威县市场监督管理局</w:t>
      </w:r>
      <w:r>
        <w:rPr>
          <w:rFonts w:hint="eastAsia" w:ascii="仿宋_GB2312" w:hAnsi="仿宋_GB2312" w:eastAsia="仿宋_GB2312" w:cs="仿宋_GB2312"/>
          <w:bCs/>
          <w:sz w:val="32"/>
          <w:szCs w:val="32"/>
          <w:u w:val="single"/>
        </w:rPr>
        <w:t>执法人员在对</w:t>
      </w:r>
      <w:r>
        <w:rPr>
          <w:rFonts w:hint="eastAsia" w:ascii="仿宋_GB2312" w:hAnsi="Mongolian Baiti" w:eastAsia="仿宋_GB2312" w:cs="Mongolian Baiti"/>
          <w:kern w:val="1"/>
          <w:sz w:val="32"/>
          <w:szCs w:val="32"/>
          <w:u w:val="single"/>
        </w:rPr>
        <w:t>河北敬百姓大药房连锁有限公司威县第三分店</w:t>
      </w:r>
      <w:r>
        <w:rPr>
          <w:rFonts w:hint="eastAsia" w:ascii="仿宋_GB2312" w:hAnsi="仿宋_GB2312" w:eastAsia="仿宋_GB2312" w:cs="仿宋_GB2312"/>
          <w:bCs/>
          <w:sz w:val="32"/>
          <w:szCs w:val="32"/>
          <w:u w:val="single"/>
        </w:rPr>
        <w:t>检查时发现，该门店未按照培训管理制度制定2</w:t>
      </w:r>
      <w:r>
        <w:rPr>
          <w:rFonts w:ascii="仿宋_GB2312" w:hAnsi="仿宋_GB2312" w:eastAsia="仿宋_GB2312" w:cs="仿宋_GB2312"/>
          <w:bCs/>
          <w:sz w:val="32"/>
          <w:szCs w:val="32"/>
          <w:u w:val="single"/>
        </w:rPr>
        <w:t>022</w:t>
      </w:r>
      <w:r>
        <w:rPr>
          <w:rFonts w:hint="eastAsia" w:ascii="仿宋_GB2312" w:hAnsi="仿宋_GB2312" w:eastAsia="仿宋_GB2312" w:cs="仿宋_GB2312"/>
          <w:bCs/>
          <w:sz w:val="32"/>
          <w:szCs w:val="32"/>
          <w:u w:val="single"/>
        </w:rPr>
        <w:t>年度培训计划及未对其购销人员进行药品相关的法律、法规和专业知识建立培训档案并开展培训。</w:t>
      </w:r>
      <w:r>
        <w:rPr>
          <w:rFonts w:hint="eastAsia" w:ascii="仿宋_GB2312" w:hAnsi="Mongolian Baiti" w:eastAsia="仿宋_GB2312" w:cs="Mongolian Baiti"/>
          <w:bCs/>
          <w:kern w:val="1"/>
          <w:sz w:val="32"/>
          <w:szCs w:val="32"/>
          <w:u w:val="single"/>
        </w:rPr>
        <w:t>威县市场监督管理局</w:t>
      </w:r>
      <w:r>
        <w:rPr>
          <w:rFonts w:hint="eastAsia" w:ascii="仿宋_GB2312" w:hAnsi="仿宋_GB2312" w:eastAsia="仿宋_GB2312" w:cs="仿宋_GB2312"/>
          <w:bCs/>
          <w:sz w:val="32"/>
          <w:szCs w:val="32"/>
          <w:u w:val="single"/>
        </w:rPr>
        <w:t>执法人员高华杰、王文远随即对该单位下达了责令改正通知书（威市监责改[202</w:t>
      </w:r>
      <w:r>
        <w:rPr>
          <w:rFonts w:ascii="仿宋_GB2312" w:hAnsi="仿宋_GB2312" w:eastAsia="仿宋_GB2312" w:cs="仿宋_GB2312"/>
          <w:bCs/>
          <w:sz w:val="32"/>
          <w:szCs w:val="32"/>
          <w:u w:val="single"/>
        </w:rPr>
        <w:t>3</w:t>
      </w:r>
      <w:r>
        <w:rPr>
          <w:rFonts w:hint="eastAsia" w:ascii="仿宋_GB2312" w:hAnsi="仿宋_GB2312" w:eastAsia="仿宋_GB2312" w:cs="仿宋_GB2312"/>
          <w:bCs/>
          <w:sz w:val="32"/>
          <w:szCs w:val="32"/>
          <w:u w:val="single"/>
        </w:rPr>
        <w:t>]</w:t>
      </w:r>
      <w:r>
        <w:rPr>
          <w:rFonts w:ascii="仿宋_GB2312" w:hAnsi="仿宋_GB2312" w:eastAsia="仿宋_GB2312" w:cs="仿宋_GB2312"/>
          <w:bCs/>
          <w:sz w:val="32"/>
          <w:szCs w:val="32"/>
          <w:u w:val="single"/>
        </w:rPr>
        <w:t>013</w:t>
      </w:r>
      <w:r>
        <w:rPr>
          <w:rFonts w:hint="eastAsia" w:ascii="仿宋_GB2312" w:hAnsi="仿宋_GB2312" w:eastAsia="仿宋_GB2312" w:cs="仿宋_GB2312"/>
          <w:bCs/>
          <w:sz w:val="32"/>
          <w:szCs w:val="32"/>
          <w:u w:val="single"/>
        </w:rPr>
        <w:t>号）及当场处罚决定书（威市监当罚[202</w:t>
      </w:r>
      <w:r>
        <w:rPr>
          <w:rFonts w:ascii="仿宋_GB2312" w:hAnsi="仿宋_GB2312" w:eastAsia="仿宋_GB2312" w:cs="仿宋_GB2312"/>
          <w:bCs/>
          <w:sz w:val="32"/>
          <w:szCs w:val="32"/>
          <w:u w:val="single"/>
        </w:rPr>
        <w:t>3</w:t>
      </w:r>
      <w:r>
        <w:rPr>
          <w:rFonts w:hint="eastAsia" w:ascii="仿宋_GB2312" w:hAnsi="仿宋_GB2312" w:eastAsia="仿宋_GB2312" w:cs="仿宋_GB2312"/>
          <w:bCs/>
          <w:sz w:val="32"/>
          <w:szCs w:val="32"/>
          <w:u w:val="single"/>
        </w:rPr>
        <w:t>]</w:t>
      </w:r>
      <w:r>
        <w:rPr>
          <w:rFonts w:ascii="仿宋_GB2312" w:hAnsi="仿宋_GB2312" w:eastAsia="仿宋_GB2312" w:cs="仿宋_GB2312"/>
          <w:bCs/>
          <w:sz w:val="32"/>
          <w:szCs w:val="32"/>
          <w:u w:val="single"/>
        </w:rPr>
        <w:t>013</w:t>
      </w:r>
      <w:r>
        <w:rPr>
          <w:rFonts w:hint="eastAsia" w:ascii="仿宋_GB2312" w:hAnsi="仿宋_GB2312" w:eastAsia="仿宋_GB2312" w:cs="仿宋_GB2312"/>
          <w:bCs/>
          <w:sz w:val="32"/>
          <w:szCs w:val="32"/>
          <w:u w:val="single"/>
        </w:rPr>
        <w:t>号），责令该药店202</w:t>
      </w:r>
      <w:r>
        <w:rPr>
          <w:rFonts w:ascii="仿宋_GB2312" w:hAnsi="仿宋_GB2312" w:eastAsia="仿宋_GB2312" w:cs="仿宋_GB2312"/>
          <w:bCs/>
          <w:sz w:val="32"/>
          <w:szCs w:val="32"/>
          <w:u w:val="single"/>
        </w:rPr>
        <w:t>3</w:t>
      </w:r>
      <w:r>
        <w:rPr>
          <w:rFonts w:hint="eastAsia" w:ascii="仿宋_GB2312" w:hAnsi="仿宋_GB2312" w:eastAsia="仿宋_GB2312" w:cs="仿宋_GB2312"/>
          <w:bCs/>
          <w:sz w:val="32"/>
          <w:szCs w:val="32"/>
          <w:u w:val="single"/>
        </w:rPr>
        <w:t>年</w:t>
      </w:r>
      <w:r>
        <w:rPr>
          <w:rFonts w:ascii="仿宋_GB2312" w:hAnsi="仿宋_GB2312" w:eastAsia="仿宋_GB2312" w:cs="仿宋_GB2312"/>
          <w:bCs/>
          <w:sz w:val="32"/>
          <w:szCs w:val="32"/>
          <w:u w:val="single"/>
        </w:rPr>
        <w:t>4</w:t>
      </w:r>
      <w:r>
        <w:rPr>
          <w:rFonts w:hint="eastAsia" w:ascii="仿宋_GB2312" w:hAnsi="仿宋_GB2312" w:eastAsia="仿宋_GB2312" w:cs="仿宋_GB2312"/>
          <w:bCs/>
          <w:sz w:val="32"/>
          <w:szCs w:val="32"/>
          <w:u w:val="single"/>
        </w:rPr>
        <w:t>月1</w:t>
      </w:r>
      <w:r>
        <w:rPr>
          <w:rFonts w:ascii="仿宋_GB2312" w:hAnsi="仿宋_GB2312" w:eastAsia="仿宋_GB2312" w:cs="仿宋_GB2312"/>
          <w:bCs/>
          <w:sz w:val="32"/>
          <w:szCs w:val="32"/>
          <w:u w:val="single"/>
        </w:rPr>
        <w:t>1</w:t>
      </w:r>
      <w:r>
        <w:rPr>
          <w:rFonts w:hint="eastAsia" w:ascii="仿宋_GB2312" w:hAnsi="仿宋_GB2312" w:eastAsia="仿宋_GB2312" w:cs="仿宋_GB2312"/>
          <w:bCs/>
          <w:sz w:val="32"/>
          <w:szCs w:val="32"/>
          <w:u w:val="single"/>
        </w:rPr>
        <w:t>日前整改到位。202</w:t>
      </w:r>
      <w:r>
        <w:rPr>
          <w:rFonts w:ascii="仿宋_GB2312" w:hAnsi="仿宋_GB2312" w:eastAsia="仿宋_GB2312" w:cs="仿宋_GB2312"/>
          <w:bCs/>
          <w:sz w:val="32"/>
          <w:szCs w:val="32"/>
          <w:u w:val="single"/>
        </w:rPr>
        <w:t>3</w:t>
      </w:r>
      <w:r>
        <w:rPr>
          <w:rFonts w:hint="eastAsia" w:ascii="仿宋_GB2312" w:hAnsi="仿宋_GB2312" w:eastAsia="仿宋_GB2312" w:cs="仿宋_GB2312"/>
          <w:bCs/>
          <w:sz w:val="32"/>
          <w:szCs w:val="32"/>
          <w:u w:val="single"/>
        </w:rPr>
        <w:t>年</w:t>
      </w:r>
      <w:r>
        <w:rPr>
          <w:rFonts w:ascii="仿宋_GB2312" w:hAnsi="仿宋_GB2312" w:eastAsia="仿宋_GB2312" w:cs="仿宋_GB2312"/>
          <w:bCs/>
          <w:sz w:val="32"/>
          <w:szCs w:val="32"/>
          <w:u w:val="single"/>
        </w:rPr>
        <w:t>4</w:t>
      </w:r>
      <w:r>
        <w:rPr>
          <w:rFonts w:hint="eastAsia" w:ascii="仿宋_GB2312" w:hAnsi="仿宋_GB2312" w:eastAsia="仿宋_GB2312" w:cs="仿宋_GB2312"/>
          <w:bCs/>
          <w:sz w:val="32"/>
          <w:szCs w:val="32"/>
          <w:u w:val="single"/>
        </w:rPr>
        <w:t>月</w:t>
      </w:r>
      <w:r>
        <w:rPr>
          <w:rFonts w:ascii="仿宋_GB2312" w:hAnsi="仿宋_GB2312" w:eastAsia="仿宋_GB2312" w:cs="仿宋_GB2312"/>
          <w:bCs/>
          <w:sz w:val="32"/>
          <w:szCs w:val="32"/>
          <w:u w:val="single"/>
        </w:rPr>
        <w:t>13</w:t>
      </w:r>
      <w:r>
        <w:rPr>
          <w:rFonts w:hint="eastAsia" w:ascii="仿宋_GB2312" w:hAnsi="仿宋_GB2312" w:eastAsia="仿宋_GB2312" w:cs="仿宋_GB2312"/>
          <w:bCs/>
          <w:sz w:val="32"/>
          <w:szCs w:val="32"/>
          <w:u w:val="single"/>
        </w:rPr>
        <w:t>日</w:t>
      </w:r>
      <w:r>
        <w:rPr>
          <w:rFonts w:hint="eastAsia" w:ascii="仿宋_GB2312" w:hAnsi="Mongolian Baiti" w:eastAsia="仿宋_GB2312" w:cs="Mongolian Baiti"/>
          <w:bCs/>
          <w:kern w:val="1"/>
          <w:sz w:val="32"/>
          <w:szCs w:val="32"/>
          <w:u w:val="single"/>
        </w:rPr>
        <w:t>威县市场监督管理局</w:t>
      </w:r>
      <w:r>
        <w:rPr>
          <w:rFonts w:hint="eastAsia" w:ascii="仿宋_GB2312" w:hAnsi="仿宋_GB2312" w:eastAsia="仿宋_GB2312" w:cs="仿宋_GB2312"/>
          <w:bCs/>
          <w:sz w:val="32"/>
          <w:szCs w:val="32"/>
          <w:u w:val="single"/>
        </w:rPr>
        <w:t>执法人员再次对该药店进行复检时，发现该药店仍未按照培训管理制度制定2</w:t>
      </w:r>
      <w:r>
        <w:rPr>
          <w:rFonts w:ascii="仿宋_GB2312" w:hAnsi="仿宋_GB2312" w:eastAsia="仿宋_GB2312" w:cs="仿宋_GB2312"/>
          <w:bCs/>
          <w:sz w:val="32"/>
          <w:szCs w:val="32"/>
          <w:u w:val="single"/>
        </w:rPr>
        <w:t>022</w:t>
      </w:r>
      <w:r>
        <w:rPr>
          <w:rFonts w:hint="eastAsia" w:ascii="仿宋_GB2312" w:hAnsi="仿宋_GB2312" w:eastAsia="仿宋_GB2312" w:cs="仿宋_GB2312"/>
          <w:bCs/>
          <w:sz w:val="32"/>
          <w:szCs w:val="32"/>
          <w:u w:val="single"/>
        </w:rPr>
        <w:t>年度培训计划及未对其购销人员进行药品相关的法律、法规和专业知识建立培训档案并开展培训。</w:t>
      </w:r>
      <w:r>
        <w:rPr>
          <w:rFonts w:hint="eastAsia" w:ascii="仿宋_GB2312" w:hAnsi="Mongolian Baiti" w:eastAsia="仿宋_GB2312" w:cs="Mongolian Baiti"/>
          <w:kern w:val="1"/>
          <w:sz w:val="32"/>
          <w:szCs w:val="32"/>
          <w:u w:val="single"/>
        </w:rPr>
        <w:t>河北敬百姓大药房连锁有限公司威县第三分店</w:t>
      </w:r>
      <w:r>
        <w:rPr>
          <w:rFonts w:hint="eastAsia" w:ascii="仿宋_GB2312" w:hAnsi="仿宋_GB2312" w:eastAsia="仿宋_GB2312" w:cs="仿宋_GB2312"/>
          <w:sz w:val="32"/>
          <w:szCs w:val="32"/>
          <w:u w:val="single"/>
          <w:shd w:val="clear" w:color="auto" w:fill="FFFFFF"/>
        </w:rPr>
        <w:t>涉嫌违反了《药品流通监督管理办法》第六条的规定</w:t>
      </w:r>
      <w:r>
        <w:rPr>
          <w:rFonts w:hint="eastAsia" w:ascii="仿宋_GB2312" w:hAnsi="仿宋_GB2312" w:eastAsia="仿宋_GB2312" w:cs="仿宋_GB2312"/>
          <w:sz w:val="32"/>
          <w:szCs w:val="32"/>
          <w:u w:val="single"/>
        </w:rPr>
        <w:t>，</w:t>
      </w:r>
      <w:r>
        <w:rPr>
          <w:rFonts w:hint="eastAsia" w:ascii="仿宋_GB2312" w:hAnsi="仿宋_GB2312" w:eastAsia="仿宋_GB2312" w:cs="仿宋_GB2312"/>
          <w:bCs/>
          <w:kern w:val="1"/>
          <w:sz w:val="32"/>
          <w:szCs w:val="32"/>
          <w:u w:val="single"/>
        </w:rPr>
        <w:t>当日经主管领导批准予以立案调查。</w:t>
      </w:r>
    </w:p>
    <w:p>
      <w:pPr>
        <w:adjustRightInd w:val="0"/>
        <w:spacing w:line="600" w:lineRule="exact"/>
        <w:ind w:firstLine="640" w:firstLineChars="200"/>
        <w:textAlignment w:val="baseline"/>
        <w:rPr>
          <w:rFonts w:ascii="仿宋_GB2312" w:hAnsi="仿宋_GB2312" w:eastAsia="仿宋_GB2312" w:cs="仿宋_GB2312"/>
          <w:sz w:val="32"/>
          <w:szCs w:val="32"/>
          <w:u w:val="single"/>
        </w:rPr>
      </w:pPr>
      <w:r>
        <w:rPr>
          <w:rFonts w:hint="eastAsia" w:ascii="仿宋_GB2312" w:hAnsi="仿宋_GB2312" w:eastAsia="仿宋_GB2312" w:cs="仿宋_GB2312"/>
          <w:bCs/>
          <w:kern w:val="1"/>
          <w:sz w:val="32"/>
          <w:szCs w:val="32"/>
          <w:u w:val="single"/>
        </w:rPr>
        <w:t>经立案调查查明，</w:t>
      </w:r>
      <w:r>
        <w:rPr>
          <w:rFonts w:hint="eastAsia" w:ascii="仿宋_GB2312" w:hAnsi="Mongolian Baiti" w:eastAsia="仿宋_GB2312" w:cs="Mongolian Baiti"/>
          <w:kern w:val="1"/>
          <w:sz w:val="32"/>
          <w:szCs w:val="32"/>
          <w:u w:val="single"/>
        </w:rPr>
        <w:t>河北敬百姓大药房连锁有限公司威县第三分店</w:t>
      </w:r>
      <w:r>
        <w:rPr>
          <w:rFonts w:hint="eastAsia" w:ascii="仿宋_GB2312" w:hAnsi="仿宋_GB2312" w:eastAsia="仿宋_GB2312" w:cs="仿宋_GB2312"/>
          <w:bCs/>
          <w:kern w:val="1"/>
          <w:sz w:val="32"/>
          <w:szCs w:val="32"/>
          <w:u w:val="single"/>
        </w:rPr>
        <w:t>负责人张春杰</w:t>
      </w:r>
      <w:r>
        <w:rPr>
          <w:rFonts w:hint="eastAsia" w:ascii="仿宋_GB2312" w:hAnsi="仿宋_GB2312" w:eastAsia="仿宋_GB2312" w:cs="仿宋_GB2312"/>
          <w:bCs/>
          <w:sz w:val="32"/>
          <w:szCs w:val="32"/>
          <w:u w:val="single"/>
        </w:rPr>
        <w:t>未按照培训管理制度制定2</w:t>
      </w:r>
      <w:r>
        <w:rPr>
          <w:rFonts w:ascii="仿宋_GB2312" w:hAnsi="仿宋_GB2312" w:eastAsia="仿宋_GB2312" w:cs="仿宋_GB2312"/>
          <w:bCs/>
          <w:sz w:val="32"/>
          <w:szCs w:val="32"/>
          <w:u w:val="single"/>
        </w:rPr>
        <w:t>022</w:t>
      </w:r>
      <w:r>
        <w:rPr>
          <w:rFonts w:hint="eastAsia" w:ascii="仿宋_GB2312" w:hAnsi="仿宋_GB2312" w:eastAsia="仿宋_GB2312" w:cs="仿宋_GB2312"/>
          <w:bCs/>
          <w:sz w:val="32"/>
          <w:szCs w:val="32"/>
          <w:u w:val="single"/>
        </w:rPr>
        <w:t>年度培训计划及未对其购销人员进行药品相关的法律、法规和专业知识建立培训档案并开展培训逾期未改正的行为违反了《药品流通监督管理办法》第六条“药品生产、经营企业应当对其购销人员进行药品相关的法律、法规和专业知识培训，建立培训档案，培训档案中应当记录培训时间、地点、内容及接受培训的人员”的规定。</w:t>
      </w:r>
      <w:r>
        <w:rPr>
          <w:rFonts w:hint="eastAsia" w:ascii="仿宋_GB2312" w:hAnsi="仿宋_GB2312" w:eastAsia="仿宋_GB2312" w:cs="仿宋_GB2312"/>
          <w:bCs/>
          <w:kern w:val="1"/>
          <w:sz w:val="32"/>
          <w:szCs w:val="32"/>
          <w:u w:val="single"/>
        </w:rPr>
        <w:t>。</w:t>
      </w:r>
    </w:p>
    <w:p>
      <w:pPr>
        <w:spacing w:line="58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上述事实，主要有以下证据证明：</w:t>
      </w:r>
    </w:p>
    <w:p>
      <w:pPr>
        <w:spacing w:line="580" w:lineRule="exact"/>
        <w:ind w:firstLine="640" w:firstLineChars="200"/>
        <w:rPr>
          <w:rFonts w:ascii="仿宋_GB2312" w:eastAsia="仿宋_GB2312"/>
          <w:sz w:val="32"/>
          <w:szCs w:val="32"/>
          <w:u w:val="single"/>
        </w:rPr>
      </w:pPr>
      <w:r>
        <w:rPr>
          <w:rFonts w:hint="eastAsia" w:ascii="仿宋_GB2312" w:eastAsia="仿宋_GB2312"/>
          <w:sz w:val="32"/>
          <w:szCs w:val="32"/>
          <w:u w:val="single"/>
        </w:rPr>
        <w:t>1、</w:t>
      </w:r>
      <w:r>
        <w:rPr>
          <w:rFonts w:hint="eastAsia" w:ascii="仿宋_GB2312" w:hAnsi="Mongolian Baiti" w:eastAsia="仿宋_GB2312" w:cs="Mongolian Baiti"/>
          <w:kern w:val="1"/>
          <w:sz w:val="32"/>
          <w:szCs w:val="32"/>
          <w:u w:val="single"/>
        </w:rPr>
        <w:t>张春杰</w:t>
      </w:r>
      <w:r>
        <w:rPr>
          <w:rFonts w:hint="eastAsia" w:ascii="仿宋_GB2312" w:eastAsia="仿宋_GB2312"/>
          <w:sz w:val="32"/>
          <w:szCs w:val="32"/>
          <w:u w:val="single"/>
        </w:rPr>
        <w:t>的身份证复印件证明了当事人的负责人主体身份。</w:t>
      </w:r>
    </w:p>
    <w:p>
      <w:pPr>
        <w:spacing w:line="580" w:lineRule="exact"/>
        <w:ind w:firstLine="640" w:firstLineChars="200"/>
        <w:rPr>
          <w:rFonts w:ascii="仿宋_GB2312" w:eastAsia="仿宋_GB2312"/>
          <w:sz w:val="32"/>
          <w:szCs w:val="32"/>
          <w:u w:val="single"/>
        </w:rPr>
      </w:pPr>
      <w:r>
        <w:rPr>
          <w:rFonts w:hint="eastAsia" w:ascii="仿宋_GB2312" w:eastAsia="仿宋_GB2312"/>
          <w:sz w:val="32"/>
          <w:szCs w:val="32"/>
          <w:u w:val="single"/>
        </w:rPr>
        <w:t>2现场检查笔录证明了河北敬百姓大药房连锁有限公司威县第三分店未对其购销人员进行建立培训档案的事实。</w:t>
      </w:r>
    </w:p>
    <w:p>
      <w:pPr>
        <w:spacing w:line="580" w:lineRule="exact"/>
        <w:ind w:firstLine="640" w:firstLineChars="200"/>
        <w:rPr>
          <w:rFonts w:ascii="仿宋_GB2312" w:eastAsia="仿宋_GB2312"/>
          <w:sz w:val="32"/>
          <w:szCs w:val="32"/>
          <w:u w:val="single"/>
        </w:rPr>
      </w:pPr>
      <w:r>
        <w:rPr>
          <w:rFonts w:hint="eastAsia" w:ascii="仿宋_GB2312" w:eastAsia="仿宋_GB2312"/>
          <w:sz w:val="32"/>
          <w:szCs w:val="32"/>
          <w:u w:val="single"/>
        </w:rPr>
        <w:t>3、询问调查笔录证明了</w:t>
      </w:r>
      <w:r>
        <w:rPr>
          <w:rFonts w:hint="eastAsia" w:ascii="仿宋_GB2312" w:hAnsi="Mongolian Baiti" w:eastAsia="仿宋_GB2312" w:cs="Mongolian Baiti"/>
          <w:kern w:val="1"/>
          <w:sz w:val="32"/>
          <w:szCs w:val="32"/>
          <w:u w:val="single"/>
        </w:rPr>
        <w:t>河北敬百姓大药房连锁有限公司威县第三分店</w:t>
      </w:r>
      <w:r>
        <w:rPr>
          <w:rFonts w:hint="eastAsia" w:ascii="仿宋_GB2312" w:hAnsi="仿宋_GB2312" w:eastAsia="仿宋_GB2312" w:cs="仿宋_GB2312"/>
          <w:bCs/>
          <w:sz w:val="32"/>
          <w:szCs w:val="32"/>
          <w:u w:val="single"/>
        </w:rPr>
        <w:t>未对其购销人员进行建立培训档案</w:t>
      </w:r>
      <w:r>
        <w:rPr>
          <w:rFonts w:hint="eastAsia" w:ascii="仿宋_GB2312" w:hAnsi="Mongolian Baiti" w:eastAsia="仿宋_GB2312" w:cs="Mongolian Baiti"/>
          <w:bCs/>
          <w:kern w:val="1"/>
          <w:sz w:val="32"/>
          <w:szCs w:val="32"/>
          <w:u w:val="single"/>
        </w:rPr>
        <w:t>情况。</w:t>
      </w:r>
    </w:p>
    <w:p>
      <w:pPr>
        <w:spacing w:line="580" w:lineRule="exact"/>
        <w:ind w:firstLine="640" w:firstLineChars="200"/>
        <w:rPr>
          <w:rFonts w:ascii="仿宋_GB2312" w:eastAsia="仿宋_GB2312"/>
          <w:sz w:val="32"/>
          <w:szCs w:val="32"/>
          <w:u w:val="single"/>
        </w:rPr>
      </w:pPr>
      <w:r>
        <w:rPr>
          <w:rFonts w:hint="eastAsia" w:ascii="仿宋_GB2312" w:eastAsia="仿宋_GB2312"/>
          <w:sz w:val="32"/>
          <w:szCs w:val="32"/>
          <w:u w:val="single"/>
        </w:rPr>
        <w:t>4、</w:t>
      </w:r>
      <w:r>
        <w:rPr>
          <w:rFonts w:hint="eastAsia" w:ascii="仿宋_GB2312" w:hAnsi="Mongolian Baiti" w:eastAsia="仿宋_GB2312" w:cs="Mongolian Baiti"/>
          <w:kern w:val="1"/>
          <w:sz w:val="32"/>
          <w:szCs w:val="32"/>
          <w:u w:val="single"/>
        </w:rPr>
        <w:t>河北敬百姓大药房连锁有限公司威县第三分店</w:t>
      </w:r>
      <w:r>
        <w:rPr>
          <w:rFonts w:hint="eastAsia" w:ascii="仿宋_GB2312" w:hAnsi="Mongolian Baiti" w:eastAsia="仿宋_GB2312" w:cs="Mongolian Baiti"/>
          <w:bCs/>
          <w:kern w:val="1"/>
          <w:sz w:val="32"/>
          <w:szCs w:val="32"/>
          <w:u w:val="single"/>
        </w:rPr>
        <w:t>营业执照</w:t>
      </w:r>
      <w:r>
        <w:rPr>
          <w:rFonts w:hint="eastAsia" w:ascii="仿宋_GB2312" w:eastAsia="仿宋_GB2312"/>
          <w:sz w:val="32"/>
          <w:szCs w:val="32"/>
          <w:u w:val="single"/>
        </w:rPr>
        <w:t>证明了当事人的主体资格。</w:t>
      </w:r>
    </w:p>
    <w:p>
      <w:pPr>
        <w:spacing w:line="580" w:lineRule="exact"/>
        <w:ind w:firstLine="640" w:firstLineChars="200"/>
        <w:rPr>
          <w:rFonts w:ascii="仿宋_GB2312" w:eastAsia="仿宋_GB2312"/>
          <w:sz w:val="32"/>
          <w:szCs w:val="32"/>
          <w:u w:val="single"/>
        </w:rPr>
      </w:pPr>
      <w:r>
        <w:rPr>
          <w:rFonts w:hint="eastAsia" w:ascii="仿宋_GB2312" w:eastAsia="仿宋_GB2312"/>
          <w:sz w:val="32"/>
          <w:szCs w:val="32"/>
          <w:u w:val="single"/>
        </w:rPr>
        <w:t>5、检查现场照片。</w:t>
      </w:r>
    </w:p>
    <w:p>
      <w:pPr>
        <w:spacing w:line="580" w:lineRule="exact"/>
        <w:ind w:firstLine="640" w:firstLineChars="200"/>
        <w:rPr>
          <w:rFonts w:ascii="仿宋_GB2312" w:eastAsia="仿宋_GB2312"/>
          <w:sz w:val="32"/>
          <w:szCs w:val="32"/>
          <w:u w:val="single"/>
        </w:rPr>
      </w:pPr>
      <w:r>
        <w:rPr>
          <w:rFonts w:hint="eastAsia" w:ascii="仿宋_GB2312" w:eastAsia="仿宋_GB2312"/>
          <w:sz w:val="32"/>
          <w:szCs w:val="32"/>
          <w:u w:val="single"/>
        </w:rPr>
        <w:t>6检查录像</w:t>
      </w:r>
    </w:p>
    <w:p>
      <w:pPr>
        <w:spacing w:line="6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以上证据均经当事人确认。</w:t>
      </w:r>
    </w:p>
    <w:p>
      <w:pPr>
        <w:widowControl/>
        <w:shd w:val="clear" w:color="auto" w:fill="FFFFFF"/>
        <w:adjustRightInd w:val="0"/>
        <w:spacing w:line="600" w:lineRule="exact"/>
        <w:ind w:firstLine="640" w:firstLineChars="200"/>
        <w:textAlignment w:val="baseline"/>
        <w:rPr>
          <w:rFonts w:ascii="仿宋_GB2312" w:hAnsi="仿宋_GB2312" w:eastAsia="仿宋_GB2312" w:cs="仿宋_GB2312"/>
          <w:sz w:val="32"/>
          <w:szCs w:val="32"/>
          <w:u w:val="single"/>
        </w:rPr>
      </w:pPr>
      <w:r>
        <w:rPr>
          <w:rFonts w:hint="eastAsia" w:ascii="仿宋_GB2312" w:hAnsi="仿宋_GB2312" w:eastAsia="仿宋_GB2312" w:cs="仿宋_GB2312"/>
          <w:sz w:val="32"/>
          <w:szCs w:val="28"/>
          <w:u w:val="single"/>
        </w:rPr>
        <w:t xml:space="preserve"> </w:t>
      </w:r>
      <w:r>
        <w:rPr>
          <w:rFonts w:hint="eastAsia" w:ascii="仿宋_GB2312" w:hAnsi="仿宋_GB2312" w:eastAsia="仿宋_GB2312" w:cs="仿宋_GB2312"/>
          <w:sz w:val="32"/>
          <w:szCs w:val="32"/>
          <w:u w:val="single"/>
        </w:rPr>
        <w:t>本案调查终结后，我局于202</w:t>
      </w:r>
      <w:r>
        <w:rPr>
          <w:rFonts w:ascii="仿宋_GB2312" w:hAnsi="仿宋_GB2312" w:eastAsia="仿宋_GB2312" w:cs="仿宋_GB2312"/>
          <w:sz w:val="32"/>
          <w:szCs w:val="32"/>
          <w:u w:val="single"/>
        </w:rPr>
        <w:t>3</w:t>
      </w:r>
      <w:r>
        <w:rPr>
          <w:rFonts w:hint="eastAsia" w:ascii="仿宋_GB2312" w:hAnsi="仿宋_GB2312" w:eastAsia="仿宋_GB2312" w:cs="仿宋_GB2312"/>
          <w:sz w:val="32"/>
          <w:szCs w:val="32"/>
          <w:u w:val="single"/>
        </w:rPr>
        <w:t>年</w:t>
      </w:r>
      <w:r>
        <w:rPr>
          <w:rFonts w:ascii="仿宋_GB2312" w:hAnsi="仿宋_GB2312" w:eastAsia="仿宋_GB2312" w:cs="仿宋_GB2312"/>
          <w:sz w:val="32"/>
          <w:szCs w:val="32"/>
          <w:u w:val="single"/>
        </w:rPr>
        <w:t>4</w:t>
      </w:r>
      <w:r>
        <w:rPr>
          <w:rFonts w:hint="eastAsia" w:ascii="仿宋_GB2312" w:hAnsi="仿宋_GB2312" w:eastAsia="仿宋_GB2312" w:cs="仿宋_GB2312"/>
          <w:sz w:val="32"/>
          <w:szCs w:val="32"/>
          <w:u w:val="single"/>
        </w:rPr>
        <w:t>月</w:t>
      </w:r>
      <w:r>
        <w:rPr>
          <w:rFonts w:ascii="仿宋_GB2312" w:hAnsi="仿宋_GB2312" w:eastAsia="仿宋_GB2312" w:cs="仿宋_GB2312"/>
          <w:sz w:val="32"/>
          <w:szCs w:val="32"/>
          <w:u w:val="single"/>
        </w:rPr>
        <w:t>17</w:t>
      </w:r>
      <w:r>
        <w:rPr>
          <w:rFonts w:hint="eastAsia" w:ascii="仿宋_GB2312" w:hAnsi="仿宋_GB2312" w:eastAsia="仿宋_GB2312" w:cs="仿宋_GB2312"/>
          <w:sz w:val="32"/>
          <w:szCs w:val="32"/>
          <w:u w:val="single"/>
        </w:rPr>
        <w:t>日对当事人下达了威县市场监督管理局行政处罚告知书（威市监罚告[202</w:t>
      </w:r>
      <w:r>
        <w:rPr>
          <w:rFonts w:ascii="仿宋_GB2312" w:hAnsi="仿宋_GB2312" w:eastAsia="仿宋_GB2312" w:cs="仿宋_GB2312"/>
          <w:sz w:val="32"/>
          <w:szCs w:val="32"/>
          <w:u w:val="single"/>
        </w:rPr>
        <w:t>3</w:t>
      </w:r>
      <w:r>
        <w:rPr>
          <w:rFonts w:hint="eastAsia" w:ascii="仿宋_GB2312" w:hAnsi="仿宋_GB2312" w:eastAsia="仿宋_GB2312" w:cs="仿宋_GB2312"/>
          <w:sz w:val="32"/>
          <w:szCs w:val="32"/>
          <w:u w:val="single"/>
        </w:rPr>
        <w:t>]10</w:t>
      </w:r>
      <w:r>
        <w:rPr>
          <w:rFonts w:ascii="仿宋_GB2312" w:hAnsi="仿宋_GB2312" w:eastAsia="仿宋_GB2312" w:cs="仿宋_GB2312"/>
          <w:sz w:val="32"/>
          <w:szCs w:val="32"/>
          <w:u w:val="single"/>
        </w:rPr>
        <w:t>53</w:t>
      </w:r>
      <w:r>
        <w:rPr>
          <w:rFonts w:hint="eastAsia" w:ascii="仿宋_GB2312" w:hAnsi="仿宋_GB2312" w:eastAsia="仿宋_GB2312" w:cs="仿宋_GB2312"/>
          <w:sz w:val="32"/>
          <w:szCs w:val="32"/>
          <w:u w:val="single"/>
        </w:rPr>
        <w:t xml:space="preserve">号）当事人未在法定期限内没有提出陈述、申辩和听证的意见。                                          </w:t>
      </w:r>
    </w:p>
    <w:p>
      <w:pPr>
        <w:widowControl/>
        <w:shd w:val="clear" w:color="auto" w:fill="FFFFFF"/>
        <w:spacing w:line="600" w:lineRule="exact"/>
        <w:ind w:firstLine="640" w:firstLineChars="200"/>
        <w:rPr>
          <w:rFonts w:ascii="仿宋_GB2312" w:hAnsi="仿宋_GB2312" w:eastAsia="仿宋_GB2312" w:cs="仿宋_GB2312"/>
          <w:bCs/>
          <w:kern w:val="1"/>
          <w:sz w:val="32"/>
          <w:szCs w:val="32"/>
          <w:u w:val="single"/>
        </w:rPr>
      </w:pPr>
      <w:r>
        <w:rPr>
          <w:rFonts w:hint="eastAsia" w:ascii="仿宋_GB2312" w:hAnsi="仿宋_GB2312" w:eastAsia="仿宋_GB2312" w:cs="仿宋_GB2312"/>
          <w:bCs/>
          <w:kern w:val="1"/>
          <w:sz w:val="32"/>
          <w:szCs w:val="32"/>
          <w:u w:val="single"/>
        </w:rPr>
        <w:t>本局认为，</w:t>
      </w:r>
      <w:r>
        <w:rPr>
          <w:rFonts w:hint="eastAsia" w:ascii="仿宋_GB2312" w:hAnsi="Mongolian Baiti" w:eastAsia="仿宋_GB2312" w:cs="Mongolian Baiti"/>
          <w:kern w:val="1"/>
          <w:sz w:val="32"/>
          <w:szCs w:val="32"/>
          <w:u w:val="single"/>
        </w:rPr>
        <w:t>河北敬百姓大药房连锁有限公司威县第三分店</w:t>
      </w:r>
      <w:r>
        <w:rPr>
          <w:rFonts w:hint="eastAsia" w:ascii="仿宋_GB2312" w:hAnsi="仿宋_GB2312" w:eastAsia="仿宋_GB2312" w:cs="仿宋_GB2312"/>
          <w:bCs/>
          <w:sz w:val="32"/>
          <w:szCs w:val="32"/>
          <w:u w:val="single"/>
        </w:rPr>
        <w:t>未按照培训管理制度制定2</w:t>
      </w:r>
      <w:r>
        <w:rPr>
          <w:rFonts w:ascii="仿宋_GB2312" w:hAnsi="仿宋_GB2312" w:eastAsia="仿宋_GB2312" w:cs="仿宋_GB2312"/>
          <w:bCs/>
          <w:sz w:val="32"/>
          <w:szCs w:val="32"/>
          <w:u w:val="single"/>
        </w:rPr>
        <w:t>022</w:t>
      </w:r>
      <w:r>
        <w:rPr>
          <w:rFonts w:hint="eastAsia" w:ascii="仿宋_GB2312" w:hAnsi="仿宋_GB2312" w:eastAsia="仿宋_GB2312" w:cs="仿宋_GB2312"/>
          <w:bCs/>
          <w:sz w:val="32"/>
          <w:szCs w:val="32"/>
          <w:u w:val="single"/>
        </w:rPr>
        <w:t>年度培训计划及未对其购销人员进行药品相关的法律、法规和专业知识建立培训档案并开展培训</w:t>
      </w:r>
      <w:r>
        <w:rPr>
          <w:rFonts w:hint="eastAsia" w:ascii="仿宋_GB2312" w:hAnsi="仿宋_GB2312" w:eastAsia="仿宋_GB2312" w:cs="仿宋_GB2312"/>
          <w:sz w:val="32"/>
          <w:szCs w:val="32"/>
          <w:u w:val="single"/>
          <w:shd w:val="clear" w:color="auto" w:fill="FFFFFF"/>
        </w:rPr>
        <w:t>逾期未改正的</w:t>
      </w:r>
      <w:r>
        <w:rPr>
          <w:rFonts w:hint="eastAsia" w:ascii="仿宋_GB2312" w:hAnsi="仿宋_GB2312" w:eastAsia="仿宋_GB2312" w:cs="仿宋_GB2312"/>
          <w:sz w:val="32"/>
          <w:szCs w:val="32"/>
          <w:u w:val="single"/>
        </w:rPr>
        <w:t>行为违反了</w:t>
      </w:r>
      <w:r>
        <w:rPr>
          <w:rFonts w:hint="eastAsia" w:ascii="仿宋_GB2312" w:hAnsi="仿宋_GB2312" w:eastAsia="仿宋_GB2312" w:cs="仿宋_GB2312"/>
          <w:sz w:val="32"/>
          <w:szCs w:val="32"/>
          <w:u w:val="single"/>
          <w:shd w:val="clear" w:color="auto" w:fill="FFFFFF"/>
        </w:rPr>
        <w:t>《药品流通监督管理办法》第六条“药品生产、经营企业应当对其购销人员进行药品相关的法律、法规和专业知识培训，建立培训档案，培训档案中应当记录培训时间、地点、内容及接受培训的人员”的规定。</w:t>
      </w:r>
      <w:r>
        <w:rPr>
          <w:rFonts w:hint="eastAsia" w:ascii="仿宋_GB2312" w:hAnsi="仿宋_GB2312" w:eastAsia="仿宋_GB2312" w:cs="仿宋_GB2312"/>
          <w:sz w:val="32"/>
          <w:szCs w:val="32"/>
          <w:u w:val="single"/>
        </w:rPr>
        <w:t>依据</w:t>
      </w:r>
      <w:r>
        <w:rPr>
          <w:rFonts w:hint="eastAsia" w:ascii="仿宋_GB2312" w:hAnsi="仿宋_GB2312" w:eastAsia="仿宋_GB2312" w:cs="仿宋_GB2312"/>
          <w:sz w:val="32"/>
          <w:szCs w:val="32"/>
          <w:u w:val="single"/>
          <w:shd w:val="clear" w:color="auto" w:fill="FFFFFF"/>
        </w:rPr>
        <w:t>《药品流通监督管理办法》</w:t>
      </w:r>
      <w:r>
        <w:rPr>
          <w:rFonts w:hint="eastAsia" w:ascii="仿宋_GB2312" w:hAnsi="仿宋_GB2312" w:eastAsia="仿宋_GB2312" w:cs="仿宋_GB2312"/>
          <w:bCs/>
          <w:kern w:val="0"/>
          <w:sz w:val="32"/>
          <w:szCs w:val="32"/>
          <w:u w:val="single"/>
          <w:shd w:val="clear" w:color="auto" w:fill="FFFFFF"/>
          <w:lang w:bidi="ar"/>
        </w:rPr>
        <w:t>第三十条：“</w:t>
      </w:r>
      <w:r>
        <w:rPr>
          <w:rFonts w:hint="eastAsia" w:ascii="仿宋_GB2312" w:hAnsi="仿宋_GB2312" w:eastAsia="仿宋_GB2312" w:cs="仿宋_GB2312"/>
          <w:kern w:val="0"/>
          <w:sz w:val="32"/>
          <w:szCs w:val="32"/>
          <w:u w:val="single"/>
          <w:shd w:val="clear" w:color="auto" w:fill="FFFFFF"/>
          <w:lang w:bidi="ar"/>
        </w:rPr>
        <w:t>有下列情形之一的，责令限期改正，给予警告；逾期不改正的，处以五千元以上二万元以下的罚款：（一）药品生产、经营企业违反本办法第六条规定的</w:t>
      </w:r>
      <w:r>
        <w:rPr>
          <w:rFonts w:hint="eastAsia" w:ascii="仿宋_GB2312" w:hAnsi="仿宋_GB2312" w:eastAsia="仿宋_GB2312" w:cs="仿宋_GB2312"/>
          <w:bCs/>
          <w:kern w:val="0"/>
          <w:sz w:val="32"/>
          <w:szCs w:val="32"/>
          <w:u w:val="single"/>
          <w:shd w:val="clear" w:color="auto" w:fill="FFFFFF"/>
          <w:lang w:bidi="ar"/>
        </w:rPr>
        <w:t>”的</w:t>
      </w:r>
      <w:r>
        <w:rPr>
          <w:rFonts w:hint="eastAsia" w:ascii="仿宋_GB2312" w:hAnsi="仿宋_GB2312" w:eastAsia="仿宋_GB2312" w:cs="仿宋_GB2312"/>
          <w:sz w:val="32"/>
          <w:szCs w:val="32"/>
          <w:u w:val="single"/>
        </w:rPr>
        <w:t>规定，经我局研究决定责令：</w:t>
      </w:r>
      <w:r>
        <w:rPr>
          <w:rFonts w:hint="eastAsia" w:ascii="仿宋_GB2312" w:hAnsi="Mongolian Baiti" w:eastAsia="仿宋_GB2312" w:cs="Mongolian Baiti"/>
          <w:kern w:val="1"/>
          <w:sz w:val="32"/>
          <w:szCs w:val="32"/>
          <w:u w:val="single"/>
        </w:rPr>
        <w:t>河北敬百姓大药房连锁有限公司威县第三分店</w:t>
      </w:r>
      <w:r>
        <w:rPr>
          <w:rFonts w:hint="eastAsia" w:ascii="仿宋_GB2312" w:hAnsi="仿宋_GB2312" w:eastAsia="仿宋_GB2312" w:cs="仿宋_GB2312"/>
          <w:sz w:val="32"/>
          <w:szCs w:val="32"/>
          <w:u w:val="single"/>
        </w:rPr>
        <w:t>立即改正上述违法行为。</w:t>
      </w:r>
    </w:p>
    <w:p>
      <w:pPr>
        <w:widowControl/>
        <w:shd w:val="clear" w:color="auto" w:fill="FFFFFF"/>
        <w:spacing w:line="600" w:lineRule="exact"/>
        <w:ind w:firstLine="640" w:firstLineChars="200"/>
        <w:rPr>
          <w:rFonts w:ascii="仿宋_GB2312" w:hAnsi="仿宋_GB2312" w:eastAsia="仿宋_GB2312" w:cs="仿宋_GB2312"/>
          <w:sz w:val="32"/>
          <w:szCs w:val="32"/>
          <w:u w:val="single"/>
        </w:rPr>
      </w:pPr>
      <w:r>
        <w:rPr>
          <w:rFonts w:hint="eastAsia" w:ascii="仿宋_GB2312" w:hAnsi="Mongolian Baiti" w:eastAsia="仿宋_GB2312" w:cs="Mongolian Baiti"/>
          <w:kern w:val="1"/>
          <w:sz w:val="32"/>
          <w:szCs w:val="32"/>
          <w:u w:val="single"/>
        </w:rPr>
        <w:t>河北敬百姓大药房连锁有限公司威县第三分店</w:t>
      </w:r>
      <w:r>
        <w:rPr>
          <w:rFonts w:hint="eastAsia" w:ascii="仿宋_GB2312" w:hAnsi="仿宋_GB2312" w:eastAsia="仿宋_GB2312" w:cs="仿宋_GB2312"/>
          <w:sz w:val="32"/>
          <w:szCs w:val="32"/>
          <w:u w:val="single"/>
        </w:rPr>
        <w:t>在立案调查期间能配合调查，如实回答询问，态度端正。根据《中华人民共和国行政处罚法》《河北省市场监管行政处罚裁量基准》的规定对当事人予以处罚。</w:t>
      </w:r>
    </w:p>
    <w:p>
      <w:pPr>
        <w:spacing w:before="105" w:line="317" w:lineRule="auto"/>
        <w:ind w:left="226" w:right="133" w:firstLine="659"/>
        <w:rPr>
          <w:rFonts w:ascii="仿宋" w:hAnsi="仿宋" w:eastAsia="仿宋" w:cs="仿宋"/>
          <w:spacing w:val="-1"/>
          <w:sz w:val="32"/>
          <w:szCs w:val="32"/>
          <w:u w:val="single"/>
        </w:rPr>
      </w:pPr>
      <w:r>
        <w:rPr>
          <w:rFonts w:ascii="仿宋" w:hAnsi="仿宋" w:eastAsia="仿宋" w:cs="仿宋"/>
          <w:spacing w:val="-9"/>
          <w:sz w:val="32"/>
          <w:szCs w:val="32"/>
          <w:u w:val="single"/>
        </w:rPr>
        <w:t>综上，当事人上述行为违反了</w:t>
      </w:r>
      <w:r>
        <w:rPr>
          <w:rFonts w:hint="eastAsia" w:ascii="仿宋_GB2312" w:hAnsi="仿宋_GB2312" w:eastAsia="仿宋_GB2312" w:cs="仿宋_GB2312"/>
          <w:sz w:val="32"/>
          <w:szCs w:val="32"/>
          <w:u w:val="single"/>
          <w:shd w:val="clear" w:color="auto" w:fill="FFFFFF"/>
        </w:rPr>
        <w:t>《药品流通监督管理办法》第六条,</w:t>
      </w:r>
      <w:r>
        <w:rPr>
          <w:rFonts w:hint="eastAsia" w:ascii="仿宋_GB2312" w:hAnsi="仿宋_GB2312" w:eastAsia="仿宋_GB2312" w:cs="仿宋_GB2312"/>
          <w:sz w:val="32"/>
          <w:szCs w:val="32"/>
          <w:u w:val="single"/>
        </w:rPr>
        <w:t>依据</w:t>
      </w:r>
      <w:r>
        <w:rPr>
          <w:rFonts w:hint="eastAsia" w:ascii="仿宋_GB2312" w:hAnsi="仿宋_GB2312" w:eastAsia="仿宋_GB2312" w:cs="仿宋_GB2312"/>
          <w:sz w:val="32"/>
          <w:szCs w:val="32"/>
          <w:u w:val="single"/>
          <w:shd w:val="clear" w:color="auto" w:fill="FFFFFF"/>
        </w:rPr>
        <w:t>《药品流通监督管理办法》</w:t>
      </w:r>
      <w:r>
        <w:rPr>
          <w:rFonts w:hint="eastAsia" w:ascii="仿宋_GB2312" w:hAnsi="仿宋_GB2312" w:eastAsia="仿宋_GB2312" w:cs="仿宋_GB2312"/>
          <w:bCs/>
          <w:kern w:val="0"/>
          <w:sz w:val="32"/>
          <w:szCs w:val="32"/>
          <w:u w:val="single"/>
          <w:shd w:val="clear" w:color="auto" w:fill="FFFFFF"/>
          <w:lang w:bidi="ar"/>
        </w:rPr>
        <w:t>第三十条之规定</w:t>
      </w:r>
      <w:r>
        <w:rPr>
          <w:rFonts w:ascii="仿宋" w:hAnsi="仿宋" w:eastAsia="仿宋" w:cs="仿宋"/>
          <w:spacing w:val="-9"/>
          <w:sz w:val="32"/>
          <w:szCs w:val="32"/>
          <w:u w:val="single"/>
        </w:rPr>
        <w:t>，</w:t>
      </w:r>
      <w:r>
        <w:rPr>
          <w:rFonts w:ascii="仿宋" w:hAnsi="仿宋" w:eastAsia="仿宋" w:cs="仿宋"/>
          <w:spacing w:val="6"/>
          <w:sz w:val="32"/>
          <w:szCs w:val="32"/>
          <w:u w:val="single"/>
        </w:rPr>
        <w:t xml:space="preserve"> </w:t>
      </w:r>
      <w:r>
        <w:rPr>
          <w:rFonts w:ascii="仿宋" w:hAnsi="仿宋" w:eastAsia="仿宋" w:cs="仿宋"/>
          <w:spacing w:val="-5"/>
          <w:sz w:val="32"/>
          <w:szCs w:val="32"/>
          <w:u w:val="single"/>
        </w:rPr>
        <w:t>现责令当事人</w:t>
      </w:r>
      <w:r>
        <w:rPr>
          <w:rFonts w:ascii="仿宋" w:hAnsi="仿宋" w:eastAsia="仿宋" w:cs="仿宋"/>
          <w:spacing w:val="8"/>
          <w:sz w:val="32"/>
          <w:szCs w:val="32"/>
          <w:u w:val="single"/>
        </w:rPr>
        <w:t xml:space="preserve"> </w:t>
      </w:r>
      <w:r>
        <w:rPr>
          <w:rFonts w:ascii="仿宋" w:hAnsi="仿宋" w:eastAsia="仿宋" w:cs="仿宋"/>
          <w:spacing w:val="-1"/>
          <w:sz w:val="32"/>
          <w:szCs w:val="32"/>
          <w:u w:val="single"/>
        </w:rPr>
        <w:t>改正上述违法行为</w:t>
      </w:r>
      <w:r>
        <w:rPr>
          <w:rFonts w:hint="eastAsia" w:ascii="仿宋" w:hAnsi="仿宋" w:eastAsia="仿宋" w:cs="仿宋"/>
          <w:spacing w:val="-1"/>
          <w:sz w:val="32"/>
          <w:szCs w:val="32"/>
          <w:u w:val="single"/>
        </w:rPr>
        <w:t>并</w:t>
      </w:r>
      <w:r>
        <w:rPr>
          <w:rFonts w:ascii="仿宋" w:hAnsi="仿宋" w:eastAsia="仿宋" w:cs="仿宋"/>
          <w:spacing w:val="-1"/>
          <w:sz w:val="32"/>
          <w:szCs w:val="32"/>
          <w:u w:val="single"/>
        </w:rPr>
        <w:t>决定处罚如下：</w:t>
      </w:r>
    </w:p>
    <w:p>
      <w:pPr>
        <w:spacing w:before="105" w:line="317" w:lineRule="auto"/>
        <w:ind w:left="226" w:right="133" w:firstLine="659"/>
        <w:rPr>
          <w:rFonts w:ascii="仿宋_GB2312" w:hAnsi="仿宋_GB2312" w:eastAsia="仿宋_GB2312" w:cs="仿宋_GB2312"/>
          <w:sz w:val="32"/>
          <w:szCs w:val="32"/>
          <w:u w:val="single"/>
        </w:rPr>
      </w:pPr>
      <w:r>
        <w:rPr>
          <w:rFonts w:hint="eastAsia" w:ascii="仿宋" w:hAnsi="仿宋" w:eastAsia="仿宋" w:cs="仿宋"/>
          <w:spacing w:val="-1"/>
          <w:sz w:val="32"/>
          <w:szCs w:val="32"/>
          <w:u w:val="single"/>
        </w:rPr>
        <w:t>对</w:t>
      </w:r>
      <w:r>
        <w:rPr>
          <w:rFonts w:hint="eastAsia" w:ascii="仿宋_GB2312" w:hAnsi="Mongolian Baiti" w:eastAsia="仿宋_GB2312" w:cs="Mongolian Baiti"/>
          <w:kern w:val="1"/>
          <w:sz w:val="32"/>
          <w:szCs w:val="32"/>
          <w:u w:val="single"/>
        </w:rPr>
        <w:t>河北敬百姓大药房连锁有限公司威县第三分店作如下处罚：罚款</w:t>
      </w:r>
      <w:r>
        <w:rPr>
          <w:rFonts w:ascii="仿宋_GB2312" w:hAnsi="Mongolian Baiti" w:eastAsia="仿宋_GB2312" w:cs="Mongolian Baiti"/>
          <w:kern w:val="1"/>
          <w:sz w:val="32"/>
          <w:szCs w:val="32"/>
          <w:u w:val="single"/>
        </w:rPr>
        <w:t>10</w:t>
      </w:r>
      <w:r>
        <w:rPr>
          <w:rFonts w:hint="eastAsia" w:ascii="仿宋_GB2312" w:hAnsi="Mongolian Baiti" w:eastAsia="仿宋_GB2312" w:cs="Mongolian Baiti"/>
          <w:kern w:val="1"/>
          <w:sz w:val="32"/>
          <w:szCs w:val="32"/>
          <w:u w:val="single"/>
        </w:rPr>
        <w:t>000元。</w:t>
      </w:r>
    </w:p>
    <w:p>
      <w:pPr>
        <w:spacing w:line="6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本处罚决定书自送达当事人时生效，当事人应在自接到本处罚决定书之日起十五日内，将罚没款缴纳到威县收费管理局银行账户，逾期不缴纳，每日按罚没款数额的百分之三加处罚没款。                                                 </w:t>
      </w:r>
    </w:p>
    <w:p>
      <w:pPr>
        <w:spacing w:line="600" w:lineRule="exact"/>
        <w:ind w:firstLine="640" w:firstLineChars="200"/>
        <w:rPr>
          <w:rFonts w:ascii="仿宋_GB2312" w:hAnsi="仿宋_GB2312" w:eastAsia="仿宋_GB2312" w:cs="仿宋_GB2312"/>
          <w:bCs/>
          <w:sz w:val="32"/>
          <w:szCs w:val="32"/>
          <w:u w:val="single"/>
        </w:rPr>
      </w:pPr>
      <w:r>
        <w:rPr>
          <w:rFonts w:hint="eastAsia" w:ascii="仿宋_GB2312" w:hAnsi="仿宋_GB2312" w:eastAsia="仿宋_GB2312" w:cs="仿宋_GB2312"/>
          <w:sz w:val="32"/>
          <w:szCs w:val="32"/>
          <w:u w:val="single"/>
        </w:rPr>
        <w:t xml:space="preserve">如不服本处罚决定，可在接到处罚决定书之日起六十日内向威县人民政府申请复议，也可在接到处罚决定书之日起六个月内，向广宗人民法院提起诉讼。当事人如提出行政复议或行政诉讼，本处罚决定不停止执行。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bCs/>
          <w:sz w:val="32"/>
          <w:szCs w:val="32"/>
          <w:u w:val="single"/>
        </w:rPr>
        <w:t xml:space="preserve">     </w:t>
      </w:r>
      <w:r>
        <w:rPr>
          <w:rFonts w:ascii="仿宋_GB2312" w:hAnsi="仿宋_GB2312" w:eastAsia="仿宋_GB2312" w:cs="仿宋_GB2312"/>
          <w:bCs/>
          <w:sz w:val="32"/>
          <w:szCs w:val="32"/>
          <w:u w:val="single"/>
        </w:rPr>
        <w:t xml:space="preserve">  </w:t>
      </w:r>
    </w:p>
    <w:p>
      <w:pPr>
        <w:spacing w:line="600" w:lineRule="exact"/>
        <w:rPr>
          <w:rFonts w:ascii="Times New Roman" w:hAnsi="Times New Roman" w:eastAsia="仿宋_GB2312" w:cs="仿宋"/>
          <w:sz w:val="32"/>
          <w:szCs w:val="32"/>
          <w:u w:val="single"/>
        </w:rPr>
      </w:pPr>
      <w:r>
        <w:rPr>
          <w:rFonts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u w:val="single"/>
        </w:rPr>
        <w:t xml:space="preserve">   </w:t>
      </w:r>
      <w:r>
        <w:rPr>
          <w:rFonts w:ascii="Times New Roman" w:hAnsi="Times New Roman" w:eastAsia="仿宋_GB2312" w:cs="仿宋"/>
          <w:sz w:val="32"/>
          <w:szCs w:val="32"/>
          <w:u w:val="single"/>
        </w:rPr>
        <w:t xml:space="preserve">                  </w:t>
      </w:r>
    </w:p>
    <w:p>
      <w:pPr>
        <w:spacing w:line="60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60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00" w:lineRule="exact"/>
        <w:ind w:right="-58" w:firstLine="4800" w:firstLineChars="1500"/>
        <w:rPr>
          <w:rFonts w:ascii="Times New Roman" w:hAnsi="Times New Roman" w:eastAsia="仿宋_GB2312" w:cs="仿宋"/>
          <w:sz w:val="32"/>
          <w:szCs w:val="32"/>
        </w:rPr>
      </w:pPr>
    </w:p>
    <w:p>
      <w:pPr>
        <w:spacing w:line="500" w:lineRule="exact"/>
        <w:ind w:right="-58" w:firstLine="4800" w:firstLineChars="1500"/>
        <w:rPr>
          <w:rFonts w:ascii="Times New Roman" w:hAnsi="Times New Roman" w:eastAsia="仿宋_GB2312" w:cs="仿宋"/>
          <w:sz w:val="32"/>
          <w:szCs w:val="32"/>
        </w:rPr>
      </w:pPr>
    </w:p>
    <w:p>
      <w:pPr>
        <w:spacing w:line="500" w:lineRule="exact"/>
        <w:ind w:right="-58" w:firstLine="4800" w:firstLineChars="1500"/>
        <w:rPr>
          <w:rFonts w:ascii="Times New Roman" w:hAnsi="Times New Roman" w:eastAsia="仿宋_GB2312" w:cs="仿宋"/>
          <w:sz w:val="32"/>
          <w:szCs w:val="32"/>
        </w:rPr>
      </w:pPr>
    </w:p>
    <w:p>
      <w:pPr>
        <w:spacing w:line="500" w:lineRule="exact"/>
        <w:ind w:right="-58" w:firstLine="4800" w:firstLineChars="1500"/>
        <w:rPr>
          <w:rFonts w:ascii="Times New Roman" w:hAnsi="Times New Roman" w:eastAsia="仿宋_GB2312" w:cs="仿宋"/>
          <w:sz w:val="32"/>
          <w:szCs w:val="32"/>
        </w:rPr>
      </w:pPr>
    </w:p>
    <w:p>
      <w:pPr>
        <w:spacing w:line="500" w:lineRule="exact"/>
        <w:ind w:right="-58" w:firstLine="4800" w:firstLineChars="1500"/>
        <w:rPr>
          <w:rFonts w:ascii="Times New Roman" w:hAnsi="Times New Roman" w:eastAsia="仿宋_GB2312" w:cs="仿宋"/>
          <w:sz w:val="32"/>
          <w:szCs w:val="32"/>
        </w:rPr>
      </w:pPr>
    </w:p>
    <w:p>
      <w:pPr>
        <w:spacing w:line="500" w:lineRule="exact"/>
        <w:ind w:right="-58"/>
        <w:rPr>
          <w:rFonts w:ascii="Times New Roman" w:hAnsi="Times New Roman" w:eastAsia="仿宋_GB2312" w:cs="仿宋"/>
          <w:sz w:val="32"/>
          <w:szCs w:val="32"/>
        </w:rPr>
      </w:pPr>
    </w:p>
    <w:p>
      <w:pPr>
        <w:spacing w:line="500" w:lineRule="exact"/>
        <w:ind w:right="-58"/>
        <w:rPr>
          <w:rFonts w:ascii="Times New Roman" w:hAnsi="Times New Roman" w:eastAsia="仿宋_GB2312" w:cs="仿宋"/>
          <w:sz w:val="32"/>
          <w:szCs w:val="32"/>
        </w:rPr>
      </w:pPr>
    </w:p>
    <w:p>
      <w:pPr>
        <w:spacing w:line="500" w:lineRule="exact"/>
        <w:ind w:right="-58" w:firstLine="4800" w:firstLineChars="1500"/>
        <w:rPr>
          <w:rFonts w:ascii="Times New Roman" w:hAnsi="Times New Roman" w:eastAsia="仿宋_GB2312" w:cs="仿宋"/>
          <w:sz w:val="32"/>
          <w:szCs w:val="32"/>
        </w:rPr>
      </w:pPr>
      <w:r>
        <w:rPr>
          <w:rFonts w:hint="eastAsia" w:ascii="Times New Roman" w:hAnsi="Times New Roman" w:eastAsia="仿宋_GB2312" w:cs="仿宋"/>
          <w:sz w:val="32"/>
          <w:szCs w:val="32"/>
        </w:rPr>
        <w:t>威县市场监督管理局</w:t>
      </w:r>
    </w:p>
    <w:p>
      <w:pPr>
        <w:wordWrap w:val="0"/>
        <w:snapToGrid w:val="0"/>
        <w:spacing w:line="520" w:lineRule="exact"/>
        <w:ind w:firstLine="640"/>
        <w:jc w:val="center"/>
        <w:rPr>
          <w:rFonts w:ascii="仿宋_GB2312" w:hAnsi="新宋体" w:eastAsia="仿宋_GB2312"/>
          <w:sz w:val="32"/>
          <w:szCs w:val="28"/>
        </w:rPr>
      </w:pPr>
      <w:r>
        <w:rPr>
          <w:rFonts w:hint="eastAsia" w:ascii="仿宋_GB2312" w:hAnsi="新宋体" w:eastAsia="仿宋_GB2312"/>
          <w:sz w:val="32"/>
          <w:szCs w:val="28"/>
        </w:rPr>
        <w:t xml:space="preserve">                      二〇</w:t>
      </w:r>
      <w:r>
        <w:rPr>
          <w:rFonts w:hint="eastAsia" w:ascii="仿宋_GB2312" w:hAnsi="宋体" w:eastAsia="仿宋_GB2312" w:cs="宋体"/>
          <w:sz w:val="32"/>
          <w:szCs w:val="28"/>
        </w:rPr>
        <w:t>二三</w:t>
      </w:r>
      <w:r>
        <w:rPr>
          <w:rFonts w:hint="eastAsia" w:ascii="仿宋_GB2312" w:hAnsi="仿宋_GB2312" w:eastAsia="仿宋_GB2312" w:cs="仿宋_GB2312"/>
          <w:sz w:val="32"/>
          <w:szCs w:val="28"/>
        </w:rPr>
        <w:t>年五</w:t>
      </w:r>
      <w:r>
        <w:rPr>
          <w:rFonts w:hint="eastAsia" w:ascii="仿宋_GB2312" w:hAnsi="新宋体" w:eastAsia="仿宋_GB2312"/>
          <w:sz w:val="32"/>
          <w:szCs w:val="28"/>
        </w:rPr>
        <w:t xml:space="preserve">月四日 </w:t>
      </w:r>
    </w:p>
    <w:p>
      <w:pPr>
        <w:wordWrap w:val="0"/>
        <w:snapToGrid w:val="0"/>
        <w:spacing w:line="520" w:lineRule="exact"/>
        <w:rPr>
          <w:rFonts w:ascii="Times New Roman" w:hAnsi="Times New Roman" w:eastAsia="仿宋_GB2312" w:cs="仿宋"/>
          <w:bCs/>
          <w:sz w:val="32"/>
          <w:szCs w:val="32"/>
        </w:rPr>
      </w:pPr>
      <w:r>
        <w:rPr>
          <w:rFonts w:hint="eastAsia" w:ascii="Times New Roman" w:hAnsi="Times New Roman" w:eastAsia="仿宋_GB2312" w:cs="仿宋"/>
          <w:sz w:val="32"/>
          <w:szCs w:val="32"/>
        </w:rPr>
        <w:t xml:space="preserve"> </w:t>
      </w:r>
      <w:r>
        <w:rPr>
          <w:rFonts w:hint="eastAsia" w:ascii="Times New Roman" w:hAnsi="Times New Roman" w:eastAsia="仿宋_GB2312" w:cs="仿宋"/>
          <w:bCs/>
          <w:sz w:val="30"/>
          <w:szCs w:val="30"/>
        </w:rPr>
        <w:t>（市场</w:t>
      </w:r>
      <w:r>
        <w:rPr>
          <w:rFonts w:ascii="Times New Roman" w:hAnsi="Times New Roman" w:eastAsia="仿宋_GB2312" w:cs="仿宋"/>
          <w:bCs/>
          <w:sz w:val="30"/>
          <w:szCs w:val="30"/>
        </w:rPr>
        <w:t>监督管理部门</w:t>
      </w:r>
      <w:r>
        <w:rPr>
          <w:rFonts w:hint="eastAsia" w:ascii="Times New Roman" w:hAnsi="Times New Roman" w:eastAsia="仿宋_GB2312" w:cs="仿宋"/>
          <w:bCs/>
          <w:sz w:val="30"/>
          <w:szCs w:val="30"/>
        </w:rPr>
        <w:t xml:space="preserve">将依法向社会公示本行政处罚决定信息）  </w:t>
      </w:r>
    </w:p>
    <w:p>
      <w:pPr>
        <w:wordWrap w:val="0"/>
        <w:spacing w:line="520" w:lineRule="exact"/>
      </w:pPr>
      <w:r>
        <w:rPr>
          <w:rFonts w:hint="eastAsia" w:ascii="Times New Roman" w:hAnsi="Times New Roman" w:eastAsia="仿宋_GB2312"/>
          <w:sz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13335</wp:posOffset>
                </wp:positionV>
                <wp:extent cx="55505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3pt;margin-top:1.05pt;height:0.05pt;width:437.05pt;z-index:251660288;mso-width-relative:page;mso-height-relative:page;" filled="f" stroked="t" coordsize="21600,21600" o:gfxdata="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wBFFk&#10;1AAAAAUBAAAPAAAAAAAAAAEAIAAAACIAAABkcnMvZG93bnJldi54bWxQSwECFAAUAAAACACHTuJA&#10;rJLJJOwBAADbAwAADgAAAAAAAAABACAAAAAjAQAAZHJzL2Uyb0RvYy54bWxQSwUGAAAAAAYABgBZ&#10;AQAAgQUAAAAA&#10;">
                <v:fill on="f" focussize="0,0"/>
                <v:stroke weight="1.25pt" color="#000000" joinstyle="round"/>
                <v:imagedata o:title=""/>
                <o:lock v:ext="edit" aspectratio="f"/>
              </v:line>
            </w:pict>
          </mc:Fallback>
        </mc:AlternateContent>
      </w:r>
      <w:r>
        <w:rPr>
          <w:rFonts w:hint="eastAsia" w:ascii="Times New Roman" w:hAnsi="Times New Roman" w:eastAsia="仿宋_GB2312" w:cs="仿宋"/>
          <w:bCs/>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zkdcAAAAKAQAADwAAAAAAAAABACAAAAAiAAAAZHJzL2Rvd25yZXYueG1sUEsBAhQAFAAA&#10;AAgAh07iQMDTlybwAQAA2QMAAA4AAAAAAAAAAQAgAAAAJgEAAGRycy9lMm9Eb2MueG1sUEsFBgAA&#10;AAAGAAYAWQEAAIg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sz w:val="32"/>
          <w:szCs w:val="32"/>
        </w:rPr>
        <w:t>本文书一式</w:t>
      </w:r>
      <w:r>
        <w:rPr>
          <w:rFonts w:hint="eastAsia" w:ascii="Times New Roman" w:hAnsi="Times New Roman" w:eastAsia="仿宋_GB2312" w:cs="仿宋"/>
          <w:sz w:val="32"/>
          <w:szCs w:val="32"/>
          <w:u w:val="single"/>
        </w:rPr>
        <w:t xml:space="preserve"> 三  </w:t>
      </w:r>
      <w:r>
        <w:rPr>
          <w:rFonts w:hint="eastAsia" w:ascii="Times New Roman" w:hAnsi="Times New Roman" w:eastAsia="仿宋_GB2312" w:cs="仿宋"/>
          <w:sz w:val="32"/>
          <w:szCs w:val="32"/>
        </w:rPr>
        <w:t>份，</w:t>
      </w:r>
      <w:r>
        <w:rPr>
          <w:rFonts w:hint="eastAsia" w:ascii="Times New Roman" w:hAnsi="Times New Roman" w:eastAsia="仿宋_GB2312" w:cs="仿宋"/>
          <w:sz w:val="32"/>
          <w:szCs w:val="32"/>
          <w:u w:val="single"/>
        </w:rPr>
        <w:t>一</w:t>
      </w:r>
      <w:r>
        <w:rPr>
          <w:rFonts w:hint="eastAsia" w:ascii="Times New Roman" w:hAnsi="Times New Roman" w:eastAsia="仿宋_GB2312" w:cs="仿宋"/>
          <w:sz w:val="32"/>
          <w:szCs w:val="32"/>
        </w:rPr>
        <w:t>份送达，</w:t>
      </w:r>
      <w:r>
        <w:rPr>
          <w:rFonts w:hint="eastAsia" w:ascii="Times New Roman" w:hAnsi="Times New Roman" w:eastAsia="仿宋_GB2312" w:cs="仿宋"/>
          <w:sz w:val="32"/>
          <w:szCs w:val="32"/>
          <w:u w:val="single"/>
        </w:rPr>
        <w:t>一</w:t>
      </w:r>
      <w:r>
        <w:rPr>
          <w:rFonts w:hint="eastAsia" w:ascii="Times New Roman" w:hAnsi="Times New Roman" w:eastAsia="仿宋_GB2312" w:cs="仿宋"/>
          <w:sz w:val="32"/>
          <w:szCs w:val="32"/>
        </w:rPr>
        <w:t>份归档，</w:t>
      </w:r>
      <w:r>
        <w:rPr>
          <w:rFonts w:hint="eastAsia" w:ascii="Times New Roman" w:hAnsi="Times New Roman" w:eastAsia="仿宋_GB2312" w:cs="仿宋"/>
          <w:sz w:val="32"/>
          <w:szCs w:val="32"/>
          <w:u w:val="single"/>
        </w:rPr>
        <w:t>一</w:t>
      </w:r>
      <w:r>
        <w:rPr>
          <w:rFonts w:hint="eastAsia" w:ascii="Times New Roman" w:hAnsi="Times New Roman" w:eastAsia="仿宋_GB2312" w:cs="仿宋"/>
          <w:sz w:val="32"/>
          <w:szCs w:val="32"/>
        </w:rPr>
        <w:t>份留存。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65372D"/>
    <w:rsid w:val="00002B36"/>
    <w:rsid w:val="0002550F"/>
    <w:rsid w:val="00033B4C"/>
    <w:rsid w:val="00043093"/>
    <w:rsid w:val="00047C62"/>
    <w:rsid w:val="00071526"/>
    <w:rsid w:val="00094447"/>
    <w:rsid w:val="00095BED"/>
    <w:rsid w:val="000D2BEE"/>
    <w:rsid w:val="000D41BB"/>
    <w:rsid w:val="000D54BD"/>
    <w:rsid w:val="000E0C18"/>
    <w:rsid w:val="0010319A"/>
    <w:rsid w:val="00114393"/>
    <w:rsid w:val="0013197B"/>
    <w:rsid w:val="00151F7D"/>
    <w:rsid w:val="0017364D"/>
    <w:rsid w:val="001E37DA"/>
    <w:rsid w:val="001E4278"/>
    <w:rsid w:val="00213465"/>
    <w:rsid w:val="0021540B"/>
    <w:rsid w:val="00227F2B"/>
    <w:rsid w:val="00233FE5"/>
    <w:rsid w:val="00255E66"/>
    <w:rsid w:val="00285653"/>
    <w:rsid w:val="003214EA"/>
    <w:rsid w:val="0034355B"/>
    <w:rsid w:val="00380283"/>
    <w:rsid w:val="004137C2"/>
    <w:rsid w:val="00422C49"/>
    <w:rsid w:val="00430C95"/>
    <w:rsid w:val="00431288"/>
    <w:rsid w:val="00454218"/>
    <w:rsid w:val="00481543"/>
    <w:rsid w:val="00485294"/>
    <w:rsid w:val="004941A1"/>
    <w:rsid w:val="004945E6"/>
    <w:rsid w:val="004C2B2A"/>
    <w:rsid w:val="004D5E29"/>
    <w:rsid w:val="004D6E42"/>
    <w:rsid w:val="00503C7C"/>
    <w:rsid w:val="00553518"/>
    <w:rsid w:val="005833F2"/>
    <w:rsid w:val="00585216"/>
    <w:rsid w:val="00597C1A"/>
    <w:rsid w:val="005B5A09"/>
    <w:rsid w:val="005C43BC"/>
    <w:rsid w:val="005D5E9F"/>
    <w:rsid w:val="005F7EE2"/>
    <w:rsid w:val="00640F73"/>
    <w:rsid w:val="0065372D"/>
    <w:rsid w:val="006B2CA3"/>
    <w:rsid w:val="00702141"/>
    <w:rsid w:val="00720C98"/>
    <w:rsid w:val="00726812"/>
    <w:rsid w:val="00774F81"/>
    <w:rsid w:val="00791291"/>
    <w:rsid w:val="007D24AD"/>
    <w:rsid w:val="007D3DCD"/>
    <w:rsid w:val="007E0081"/>
    <w:rsid w:val="007F529D"/>
    <w:rsid w:val="007F5E62"/>
    <w:rsid w:val="008157C5"/>
    <w:rsid w:val="00841147"/>
    <w:rsid w:val="008E58C9"/>
    <w:rsid w:val="008F156C"/>
    <w:rsid w:val="00907D84"/>
    <w:rsid w:val="00920B98"/>
    <w:rsid w:val="00924784"/>
    <w:rsid w:val="0094720F"/>
    <w:rsid w:val="00952193"/>
    <w:rsid w:val="009C3E32"/>
    <w:rsid w:val="009D2727"/>
    <w:rsid w:val="009D55BA"/>
    <w:rsid w:val="00A00039"/>
    <w:rsid w:val="00A37AAB"/>
    <w:rsid w:val="00A420C5"/>
    <w:rsid w:val="00A735CD"/>
    <w:rsid w:val="00A9750F"/>
    <w:rsid w:val="00AE72FD"/>
    <w:rsid w:val="00AF65A1"/>
    <w:rsid w:val="00B00FB9"/>
    <w:rsid w:val="00B5529A"/>
    <w:rsid w:val="00BF544E"/>
    <w:rsid w:val="00C106A9"/>
    <w:rsid w:val="00C31E86"/>
    <w:rsid w:val="00C34F5B"/>
    <w:rsid w:val="00C6595F"/>
    <w:rsid w:val="00C87779"/>
    <w:rsid w:val="00C9039F"/>
    <w:rsid w:val="00CD4A08"/>
    <w:rsid w:val="00CE3CB1"/>
    <w:rsid w:val="00CE5C7F"/>
    <w:rsid w:val="00CF7379"/>
    <w:rsid w:val="00D169D9"/>
    <w:rsid w:val="00D40C2C"/>
    <w:rsid w:val="00D56844"/>
    <w:rsid w:val="00D809E7"/>
    <w:rsid w:val="00DA7753"/>
    <w:rsid w:val="00DE1FB4"/>
    <w:rsid w:val="00E10E93"/>
    <w:rsid w:val="00E2045A"/>
    <w:rsid w:val="00E20597"/>
    <w:rsid w:val="00E206C9"/>
    <w:rsid w:val="00E22D61"/>
    <w:rsid w:val="00E56EEB"/>
    <w:rsid w:val="00E57146"/>
    <w:rsid w:val="00EB134F"/>
    <w:rsid w:val="00ED50AF"/>
    <w:rsid w:val="00EF7D15"/>
    <w:rsid w:val="00F0790F"/>
    <w:rsid w:val="00F273BB"/>
    <w:rsid w:val="00F43196"/>
    <w:rsid w:val="00FF185D"/>
    <w:rsid w:val="0113380F"/>
    <w:rsid w:val="15774ED7"/>
    <w:rsid w:val="21142DF3"/>
    <w:rsid w:val="28845C2C"/>
    <w:rsid w:val="2DAB4A09"/>
    <w:rsid w:val="2E475041"/>
    <w:rsid w:val="33624863"/>
    <w:rsid w:val="4D0D1556"/>
    <w:rsid w:val="51814580"/>
    <w:rsid w:val="552551F5"/>
    <w:rsid w:val="55D8426A"/>
    <w:rsid w:val="61265207"/>
    <w:rsid w:val="64D705EC"/>
    <w:rsid w:val="6D6B792D"/>
    <w:rsid w:val="7A7F6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eastAsia="宋体" w:cs="Times New Roman"/>
      <w:kern w:val="2"/>
      <w:sz w:val="18"/>
      <w:szCs w:val="18"/>
    </w:rPr>
  </w:style>
  <w:style w:type="character" w:customStyle="1" w:styleId="7">
    <w:name w:val="页脚 字符"/>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1727</Words>
  <Characters>1833</Characters>
  <Lines>16</Lines>
  <Paragraphs>4</Paragraphs>
  <TotalTime>122</TotalTime>
  <ScaleCrop>false</ScaleCrop>
  <LinksUpToDate>false</LinksUpToDate>
  <CharactersWithSpaces>2322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2022-03-11T02:58:00Z</dcterms:created>
  <dc:creator>dell</dc:creator>
  <cp:lastModifiedBy>dell</cp:lastModifiedBy>
  <cp:lastPrinted>2022-03-30T01:28:00Z</cp:lastPrinted>
  <dcterms:modified xsi:type="dcterms:W3CDTF">2023-07-14T02:03:08Z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B682D81005A44C3D8226041B0117BDE5</vt:lpwstr>
  </property>
</Properties>
</file>