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132</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威县佳门口便利店(孙春娟)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个体工商营业执照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统一社会信用代码（注册号）：92130533MA0G</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住所：河北省邢台市威县港达北区c7一号商铺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）：孙春娟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身份证号码： </w:t>
      </w:r>
      <w:r>
        <w:rPr>
          <w:rFonts w:hint="eastAsia" w:ascii="仿宋_GB2312" w:hAnsi="仿宋" w:eastAsia="仿宋_GB2312" w:cs="仿宋"/>
          <w:sz w:val="32"/>
          <w:szCs w:val="32"/>
        </w:rPr>
        <w:t>13053319</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5147</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联系电话： </w:t>
      </w:r>
      <w:r>
        <w:rPr>
          <w:rFonts w:hint="eastAsia" w:ascii="仿宋_GB2312" w:hAnsi="仿宋" w:eastAsia="仿宋_GB2312" w:cs="仿宋"/>
          <w:sz w:val="32"/>
          <w:szCs w:val="32"/>
        </w:rPr>
        <w:t>18330</w:t>
      </w:r>
      <w:r>
        <w:rPr>
          <w:rFonts w:hint="eastAsia" w:ascii="仿宋_GB2312" w:hAnsi="仿宋" w:eastAsia="仿宋_GB2312"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rPr>
        <w:t xml:space="preserve"> </w:t>
      </w:r>
      <w:r>
        <w:rPr>
          <w:rFonts w:hint="eastAsia" w:ascii="仿宋" w:hAnsi="仿宋" w:eastAsia="仿宋" w:cs="仿宋"/>
          <w:bCs/>
          <w:sz w:val="32"/>
          <w:szCs w:val="32"/>
        </w:rPr>
        <w:t>河北省邢台市威县</w:t>
      </w:r>
      <w:r>
        <w:rPr>
          <w:rFonts w:hint="eastAsia" w:ascii="仿宋_GB2312" w:hAnsi="Mongolian Baiti" w:eastAsia="仿宋_GB2312" w:cs="Mongolian Baiti"/>
          <w:kern w:val="1"/>
          <w:sz w:val="32"/>
          <w:szCs w:val="32"/>
        </w:rPr>
        <w:t>港达北区c7一号商铺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bCs/>
          <w:sz w:val="32"/>
          <w:szCs w:val="32"/>
        </w:rPr>
      </w:pPr>
      <w:r>
        <w:rPr>
          <w:rFonts w:hint="eastAsia" w:ascii="Times New Roman" w:hAnsi="Times New Roman" w:eastAsia="仿宋_GB2312" w:cs="仿宋"/>
          <w:color w:val="000000"/>
          <w:sz w:val="32"/>
          <w:szCs w:val="32"/>
        </w:rPr>
        <w:t>案件来源、调查经过：</w:t>
      </w:r>
      <w:r>
        <w:rPr>
          <w:rFonts w:hint="eastAsia" w:ascii="仿宋" w:hAnsi="仿宋" w:eastAsia="仿宋" w:cs="仿宋"/>
          <w:sz w:val="32"/>
          <w:szCs w:val="32"/>
        </w:rPr>
        <w:t>2023年5月5日上午我队执法人员按照县局的工作安排。对辖区内</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进行执法检查。在对</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进行检查时，</w:t>
      </w:r>
      <w:r>
        <w:rPr>
          <w:rFonts w:hint="eastAsia" w:ascii="仿宋" w:hAnsi="仿宋" w:eastAsia="仿宋" w:cs="仿宋"/>
          <w:bCs/>
          <w:sz w:val="32"/>
          <w:szCs w:val="32"/>
        </w:rPr>
        <w:t>发现</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未按规定查验相关证明文件</w:t>
      </w:r>
      <w:r>
        <w:rPr>
          <w:rFonts w:hint="eastAsia" w:ascii="仿宋" w:hAnsi="仿宋" w:eastAsia="仿宋" w:cs="仿宋"/>
          <w:bCs/>
          <w:sz w:val="32"/>
          <w:szCs w:val="32"/>
        </w:rPr>
        <w:t>。当即下达了当场行政处罚决定书和责令改正通知书。责令</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于</w:t>
      </w:r>
      <w:r>
        <w:rPr>
          <w:rFonts w:hint="eastAsia" w:ascii="仿宋" w:hAnsi="仿宋" w:eastAsia="仿宋" w:cs="仿宋"/>
          <w:bCs/>
          <w:sz w:val="32"/>
          <w:szCs w:val="32"/>
        </w:rPr>
        <w:t>2023年5月10日前按照规定</w:t>
      </w:r>
      <w:r>
        <w:rPr>
          <w:rFonts w:hint="eastAsia" w:ascii="仿宋" w:hAnsi="仿宋" w:eastAsia="仿宋" w:cs="仿宋"/>
          <w:sz w:val="32"/>
          <w:szCs w:val="32"/>
        </w:rPr>
        <w:t>查验相关证明文件</w:t>
      </w:r>
      <w:r>
        <w:rPr>
          <w:rFonts w:hint="eastAsia" w:ascii="仿宋" w:hAnsi="仿宋" w:eastAsia="仿宋" w:cs="仿宋"/>
          <w:bCs/>
          <w:sz w:val="32"/>
          <w:szCs w:val="32"/>
        </w:rPr>
        <w:t>。2023年5月11日我所执法人员对</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bCs/>
          <w:sz w:val="32"/>
          <w:szCs w:val="32"/>
        </w:rPr>
        <w:t>再次进行检查，发现</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仍然未按规定查验相关证明文件，2022年5月12日</w:t>
      </w:r>
      <w:r>
        <w:rPr>
          <w:rFonts w:hint="eastAsia" w:ascii="仿宋" w:hAnsi="仿宋" w:eastAsia="仿宋" w:cs="仿宋"/>
          <w:bCs/>
          <w:sz w:val="32"/>
          <w:szCs w:val="32"/>
        </w:rPr>
        <w:t>经领导批准立案后，由李瑞亮、王英涛对本案进行调查。</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经调查，该门市相关证照齐全有效，在该门市内发现的自2023年2月起购进的点心、月饼、开胃素鸡丝、魔法士、好趣味点心面、呀土豆、烤脖、刻花香肠、周劲松、阿萨姆、金桔柠檬、白胡椒粉、番茄沙司等食品，</w:t>
      </w:r>
      <w:r>
        <w:rPr>
          <w:rFonts w:hint="eastAsia" w:ascii="仿宋" w:hAnsi="仿宋" w:eastAsia="仿宋" w:cs="仿宋"/>
          <w:sz w:val="32"/>
          <w:szCs w:val="32"/>
        </w:rPr>
        <w:t>未能提供查验相关证明文件，当事人未按规定查验相关证明文件</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威县佳门口便利店(孙春娟)的</w:t>
      </w:r>
      <w:r>
        <w:rPr>
          <w:rFonts w:hint="eastAsia" w:ascii="仿宋" w:hAnsi="仿宋" w:eastAsia="仿宋" w:cs="仿宋_GB2312"/>
          <w:bCs/>
          <w:sz w:val="32"/>
          <w:szCs w:val="32"/>
        </w:rPr>
        <w:t>营业执照与食品经营许可证复印件</w:t>
      </w:r>
      <w:r>
        <w:rPr>
          <w:rFonts w:hint="eastAsia" w:ascii="仿宋" w:hAnsi="仿宋" w:eastAsia="仿宋" w:cs="仿宋_GB2312"/>
          <w:sz w:val="32"/>
          <w:szCs w:val="32"/>
        </w:rPr>
        <w:t>证明了其主体资格。</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威县佳门口便利店(孙春娟)</w:t>
      </w:r>
      <w:r>
        <w:rPr>
          <w:rFonts w:hint="eastAsia" w:ascii="仿宋" w:hAnsi="仿宋" w:eastAsia="仿宋" w:cs="仿宋_GB2312"/>
          <w:sz w:val="32"/>
          <w:szCs w:val="32"/>
        </w:rPr>
        <w:t>的身份证复印件，证明了其经营者的主体身份。</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 现场检查证明了2023年5月5日</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4. 现场检查笔录证明了2023年5月11日</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 xml:space="preserve">5. </w:t>
      </w:r>
      <w:r>
        <w:rPr>
          <w:rFonts w:hint="eastAsia" w:ascii="仿宋" w:hAnsi="仿宋" w:eastAsia="仿宋" w:cs="仿宋"/>
          <w:bCs/>
          <w:sz w:val="32"/>
          <w:szCs w:val="32"/>
        </w:rPr>
        <w:t>当场行政处罚决定书和责令改正通知书</w:t>
      </w:r>
      <w:r>
        <w:rPr>
          <w:rFonts w:hint="eastAsia" w:ascii="仿宋" w:hAnsi="仿宋" w:eastAsia="仿宋" w:cs="仿宋_GB2312"/>
          <w:bCs/>
          <w:sz w:val="32"/>
          <w:szCs w:val="32"/>
        </w:rPr>
        <w:t>证明了责令其2023年5月10日前</w:t>
      </w:r>
      <w:r>
        <w:rPr>
          <w:rFonts w:hint="eastAsia" w:ascii="仿宋" w:hAnsi="仿宋" w:eastAsia="仿宋" w:cs="仿宋"/>
          <w:sz w:val="32"/>
          <w:szCs w:val="32"/>
        </w:rPr>
        <w:t>按照规定查验相关证明文件</w:t>
      </w:r>
      <w:r>
        <w:rPr>
          <w:rFonts w:hint="eastAsia" w:ascii="仿宋" w:hAnsi="仿宋" w:eastAsia="仿宋" w:cs="仿宋_GB2312"/>
          <w:bCs/>
          <w:sz w:val="32"/>
          <w:szCs w:val="32"/>
        </w:rPr>
        <w:t>。</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本案调查终结后，我局于2023年5月12日向当事人直接送达了威县市场监督管理局行政处罚告知书（威市监罚告</w:t>
      </w:r>
      <w:r>
        <w:rPr>
          <w:rFonts w:hint="eastAsia" w:ascii="Times New Roman" w:hAnsi="Times New Roman" w:eastAsia="仿宋_GB2312" w:cs="仿宋"/>
          <w:sz w:val="32"/>
          <w:szCs w:val="32"/>
        </w:rPr>
        <w:t>〔2023〕</w:t>
      </w:r>
      <w:r>
        <w:rPr>
          <w:rFonts w:hint="eastAsia" w:ascii="仿宋" w:hAnsi="仿宋" w:eastAsia="仿宋" w:cs="仿宋_GB2312"/>
          <w:sz w:val="32"/>
          <w:szCs w:val="32"/>
        </w:rPr>
        <w:t>132号），当事人在法定期限内没有提出陈述、申辩的要求和听证的请求。</w:t>
      </w:r>
    </w:p>
    <w:p>
      <w:pPr>
        <w:spacing w:line="520" w:lineRule="exact"/>
        <w:ind w:firstLine="640" w:firstLineChars="200"/>
        <w:rPr>
          <w:rFonts w:ascii="Times New Roman" w:hAnsi="Times New Roman" w:eastAsia="仿宋_GB2312" w:cs="仿宋"/>
          <w:bCs/>
          <w:color w:val="000000"/>
          <w:sz w:val="32"/>
          <w:szCs w:val="32"/>
        </w:rPr>
      </w:pP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未按规定查验相关证明文件的行为</w:t>
      </w:r>
      <w:r>
        <w:rPr>
          <w:rFonts w:hint="eastAsia" w:ascii="仿宋" w:hAnsi="仿宋" w:eastAsia="仿宋" w:cs="仿宋"/>
          <w:bCs/>
          <w:sz w:val="32"/>
          <w:szCs w:val="32"/>
        </w:rPr>
        <w:t>，违反了《中华人民共和国食品安全法》第五十三条第一款“食品经营者采购食品，应当查验供货者的许可证和食品出厂检验合格证或者其他合格证明（以下称合格证明文件）”的</w:t>
      </w:r>
      <w:r>
        <w:rPr>
          <w:rFonts w:hint="eastAsia" w:ascii="仿宋" w:hAnsi="仿宋" w:eastAsia="仿宋" w:cs="仿宋"/>
          <w:sz w:val="32"/>
          <w:szCs w:val="32"/>
        </w:rPr>
        <w:t>规定，</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sz w:val="32"/>
          <w:szCs w:val="32"/>
        </w:rPr>
        <w:t>未按规定查验相关证明文件的行为，构成了未按规定查验相关证明文件</w:t>
      </w:r>
      <w:r>
        <w:rPr>
          <w:rFonts w:hint="eastAsia" w:ascii="仿宋" w:hAnsi="仿宋" w:eastAsia="仿宋" w:cs="仿宋"/>
          <w:bCs/>
          <w:sz w:val="32"/>
          <w:szCs w:val="32"/>
        </w:rPr>
        <w:t>的违法行为。</w:t>
      </w:r>
      <w:r>
        <w:rPr>
          <w:rFonts w:hint="eastAsia" w:ascii="Times New Roman" w:hAnsi="Times New Roman" w:eastAsia="仿宋_GB2312" w:cs="仿宋"/>
          <w:bCs/>
          <w:color w:val="000000"/>
          <w:sz w:val="32"/>
          <w:szCs w:val="32"/>
        </w:rPr>
        <w:t xml:space="preserve"> </w:t>
      </w:r>
    </w:p>
    <w:p>
      <w:pPr>
        <w:spacing w:line="460" w:lineRule="exact"/>
        <w:ind w:firstLine="640" w:firstLineChars="200"/>
        <w:rPr>
          <w:rFonts w:ascii="仿宋" w:hAnsi="仿宋" w:eastAsia="仿宋" w:cs="仿宋_GB2312"/>
          <w:bCs/>
          <w:sz w:val="32"/>
          <w:szCs w:val="32"/>
        </w:rPr>
      </w:pP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 w:hAnsi="仿宋" w:eastAsia="仿宋" w:cs="仿宋_GB2312"/>
          <w:bCs/>
          <w:sz w:val="32"/>
          <w:szCs w:val="32"/>
        </w:rPr>
        <w:t>。</w:t>
      </w:r>
    </w:p>
    <w:p>
      <w:pPr>
        <w:spacing w:line="46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_GB2312"/>
          <w:bCs/>
          <w:sz w:val="32"/>
          <w:szCs w:val="32"/>
        </w:rPr>
        <w:t>积极配合，消除影响，对社会危害不大。根据《河北省市场监督管理行政处罚裁量权适用规则》、《河北省市场监管行政处罚裁量基准》和《食品安全法》行政处罚裁量基准的规定，“责令改正，给予警告；拒不改正的，处5000元以上1.85万元以下罚款”予以从轻处罚。</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bCs/>
          <w:color w:val="000000"/>
          <w:sz w:val="32"/>
          <w:szCs w:val="32"/>
        </w:rPr>
        <w:t xml:space="preserve">   </w:t>
      </w:r>
    </w:p>
    <w:p>
      <w:pPr>
        <w:spacing w:line="46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综上，当事人上述行为违反了</w:t>
      </w:r>
      <w:r>
        <w:rPr>
          <w:rFonts w:hint="eastAsia" w:ascii="仿宋" w:hAnsi="仿宋" w:eastAsia="仿宋" w:cs="仿宋"/>
          <w:bCs/>
          <w:sz w:val="32"/>
          <w:szCs w:val="32"/>
        </w:rPr>
        <w:t>违反了《中华人民共和国食品安全法》第五十三条第一款规定，</w:t>
      </w: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定责令</w:t>
      </w:r>
      <w:r>
        <w:rPr>
          <w:rFonts w:hint="eastAsia" w:ascii="仿宋_GB2312" w:hAnsi="Mongolian Baiti" w:eastAsia="仿宋_GB2312" w:cs="Mongolian Baiti"/>
          <w:kern w:val="1"/>
          <w:sz w:val="32"/>
          <w:szCs w:val="32"/>
        </w:rPr>
        <w:t>威县佳门口便利店(孙春娟)</w:t>
      </w:r>
      <w:r>
        <w:rPr>
          <w:rFonts w:hint="eastAsia" w:ascii="仿宋" w:hAnsi="仿宋" w:eastAsia="仿宋" w:cs="仿宋_GB2312"/>
          <w:bCs/>
          <w:sz w:val="32"/>
          <w:szCs w:val="32"/>
        </w:rPr>
        <w:t>立即停止上述违法行为并</w:t>
      </w:r>
      <w:r>
        <w:rPr>
          <w:rFonts w:hint="eastAsia" w:ascii="仿宋_GB2312" w:hAnsi="仿宋_GB2312" w:eastAsia="仿宋_GB2312"/>
          <w:sz w:val="32"/>
          <w:szCs w:val="32"/>
        </w:rPr>
        <w:t>处罚如下：</w:t>
      </w:r>
    </w:p>
    <w:p>
      <w:pPr>
        <w:spacing w:line="460" w:lineRule="exact"/>
        <w:ind w:firstLine="640" w:firstLineChars="200"/>
        <w:rPr>
          <w:rFonts w:ascii="仿宋" w:hAnsi="仿宋" w:eastAsia="仿宋" w:cs="仿宋_GB2312"/>
          <w:bCs/>
          <w:sz w:val="32"/>
          <w:szCs w:val="32"/>
        </w:rPr>
      </w:pPr>
      <w:r>
        <w:rPr>
          <w:rFonts w:hint="eastAsia" w:ascii="仿宋_GB2312" w:hAnsi="仿宋_GB2312" w:eastAsia="仿宋_GB2312"/>
          <w:sz w:val="32"/>
          <w:szCs w:val="32"/>
        </w:rPr>
        <w:t>罚款5000元</w:t>
      </w:r>
    </w:p>
    <w:p>
      <w:pPr>
        <w:spacing w:line="46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威县佳门口便利店(孙春娟)</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4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460" w:lineRule="exact"/>
        <w:ind w:right="582"/>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460" w:lineRule="exact"/>
        <w:ind w:right="122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snapToGrid w:val="0"/>
        <w:spacing w:line="460" w:lineRule="exact"/>
        <w:ind w:right="640"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二0二三年六月七日  </w:t>
      </w:r>
    </w:p>
    <w:p>
      <w:pPr>
        <w:wordWrap w:val="0"/>
        <w:spacing w:line="520" w:lineRule="exact"/>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线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4dGfXVAAAA&#10;BwEAAA8AAAAAAAAAAQAgAAAAIgAAAGRycy9kb3ducmV2LnhtbFBLAQIUABQAAAAIAIdO4kCbpsqA&#10;5wEAAN4DAAAOAAAAAAAAAAEAIAAAACQ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3/0Nl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SkSeDMgaWGP/74+fjt&#10;e32VtRkDNhRyH+7iaYdkZqKHLtr8JwrsUPQ8nvVUh8QEHV5dL+slATFBvkV9XeSunu6GiOmD8pZl&#10;o+VGu8wWGth/xET5KPR3SD42jo0tf/t6Sc0TQKOHX8mwgYpH15eb6I2Wt9qYHI+x374zke0hN798&#10;mROh/hWWU2wAhymuuKaxGBTI906ydAwki6PXwHMBVknOjKLHky0ChCaBNpdEUmrjqIIs6yRktrZe&#10;HqkJuxB1P5AOi1Jl9lDTS72nAc1T9ee+ID0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Pf/Q2XqAQAA3AMAAA4AAAAAAAAAAQAgAAAAJgEAAGRycy9lMm9Eb2MueG1sUEsFBgAAAAAGAAYA&#10;WQEAAII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9E8A731"/>
    <w:multiLevelType w:val="singleLevel"/>
    <w:tmpl w:val="49E8A7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48472C"/>
    <w:rsid w:val="00006416"/>
    <w:rsid w:val="0006362B"/>
    <w:rsid w:val="0006667E"/>
    <w:rsid w:val="00071A41"/>
    <w:rsid w:val="00072D5E"/>
    <w:rsid w:val="00087549"/>
    <w:rsid w:val="000A786C"/>
    <w:rsid w:val="000D0E87"/>
    <w:rsid w:val="000D2A1A"/>
    <w:rsid w:val="000F1A90"/>
    <w:rsid w:val="00143198"/>
    <w:rsid w:val="001557BE"/>
    <w:rsid w:val="0015673A"/>
    <w:rsid w:val="00161835"/>
    <w:rsid w:val="001B1F87"/>
    <w:rsid w:val="001B2DBC"/>
    <w:rsid w:val="001D49FA"/>
    <w:rsid w:val="001D6315"/>
    <w:rsid w:val="001E1E9E"/>
    <w:rsid w:val="001F38C9"/>
    <w:rsid w:val="00211EE8"/>
    <w:rsid w:val="00222EE1"/>
    <w:rsid w:val="002973B6"/>
    <w:rsid w:val="002E594E"/>
    <w:rsid w:val="0030184D"/>
    <w:rsid w:val="0031333E"/>
    <w:rsid w:val="003208CF"/>
    <w:rsid w:val="00367C00"/>
    <w:rsid w:val="00381B8B"/>
    <w:rsid w:val="003849CB"/>
    <w:rsid w:val="003A2292"/>
    <w:rsid w:val="003C68E5"/>
    <w:rsid w:val="003C6C63"/>
    <w:rsid w:val="003E79F1"/>
    <w:rsid w:val="003F2392"/>
    <w:rsid w:val="00403A3D"/>
    <w:rsid w:val="0043287F"/>
    <w:rsid w:val="004573AC"/>
    <w:rsid w:val="0046281F"/>
    <w:rsid w:val="00480AF9"/>
    <w:rsid w:val="0048472C"/>
    <w:rsid w:val="004A124F"/>
    <w:rsid w:val="004C3BC7"/>
    <w:rsid w:val="004D3D9C"/>
    <w:rsid w:val="004D5E58"/>
    <w:rsid w:val="004E2214"/>
    <w:rsid w:val="004E267F"/>
    <w:rsid w:val="004E78A0"/>
    <w:rsid w:val="004F4F6C"/>
    <w:rsid w:val="004F608E"/>
    <w:rsid w:val="0052315E"/>
    <w:rsid w:val="00525936"/>
    <w:rsid w:val="00561A75"/>
    <w:rsid w:val="00577D02"/>
    <w:rsid w:val="00590F80"/>
    <w:rsid w:val="005B49C8"/>
    <w:rsid w:val="005B6086"/>
    <w:rsid w:val="00611194"/>
    <w:rsid w:val="006353F3"/>
    <w:rsid w:val="0065412B"/>
    <w:rsid w:val="00655B0D"/>
    <w:rsid w:val="00660729"/>
    <w:rsid w:val="006B438E"/>
    <w:rsid w:val="006F3D6A"/>
    <w:rsid w:val="006F7E77"/>
    <w:rsid w:val="0071390F"/>
    <w:rsid w:val="0071649D"/>
    <w:rsid w:val="007833C5"/>
    <w:rsid w:val="00790268"/>
    <w:rsid w:val="007E4ED6"/>
    <w:rsid w:val="007F5252"/>
    <w:rsid w:val="00807D5D"/>
    <w:rsid w:val="00851175"/>
    <w:rsid w:val="0085170A"/>
    <w:rsid w:val="00870AF9"/>
    <w:rsid w:val="008839B9"/>
    <w:rsid w:val="008D2DE9"/>
    <w:rsid w:val="008D3C2F"/>
    <w:rsid w:val="008E1762"/>
    <w:rsid w:val="008F5AC4"/>
    <w:rsid w:val="009034E1"/>
    <w:rsid w:val="00921607"/>
    <w:rsid w:val="00934192"/>
    <w:rsid w:val="00957E90"/>
    <w:rsid w:val="00961F7D"/>
    <w:rsid w:val="00967B6A"/>
    <w:rsid w:val="00992565"/>
    <w:rsid w:val="009B7945"/>
    <w:rsid w:val="009C3C18"/>
    <w:rsid w:val="009D1191"/>
    <w:rsid w:val="009E56E8"/>
    <w:rsid w:val="009E7CED"/>
    <w:rsid w:val="009F5344"/>
    <w:rsid w:val="00A62B2D"/>
    <w:rsid w:val="00A87CFD"/>
    <w:rsid w:val="00AB1A8F"/>
    <w:rsid w:val="00AB30E5"/>
    <w:rsid w:val="00AD34A6"/>
    <w:rsid w:val="00AE1455"/>
    <w:rsid w:val="00B03BA1"/>
    <w:rsid w:val="00B239A9"/>
    <w:rsid w:val="00B76824"/>
    <w:rsid w:val="00B84EC1"/>
    <w:rsid w:val="00B95A9F"/>
    <w:rsid w:val="00BD2CDE"/>
    <w:rsid w:val="00BD380E"/>
    <w:rsid w:val="00C023F1"/>
    <w:rsid w:val="00C06EFC"/>
    <w:rsid w:val="00C1432E"/>
    <w:rsid w:val="00C4391F"/>
    <w:rsid w:val="00C6144D"/>
    <w:rsid w:val="00C93770"/>
    <w:rsid w:val="00C94836"/>
    <w:rsid w:val="00CE3A1C"/>
    <w:rsid w:val="00D11394"/>
    <w:rsid w:val="00D24A88"/>
    <w:rsid w:val="00DB4C59"/>
    <w:rsid w:val="00DC50B3"/>
    <w:rsid w:val="00DE0B4B"/>
    <w:rsid w:val="00DF0E3A"/>
    <w:rsid w:val="00E0565C"/>
    <w:rsid w:val="00E0766E"/>
    <w:rsid w:val="00E13B72"/>
    <w:rsid w:val="00E27988"/>
    <w:rsid w:val="00E27C30"/>
    <w:rsid w:val="00E411D7"/>
    <w:rsid w:val="00E60023"/>
    <w:rsid w:val="00E760EE"/>
    <w:rsid w:val="00E94358"/>
    <w:rsid w:val="00E96FD5"/>
    <w:rsid w:val="00E97EB9"/>
    <w:rsid w:val="00EF7677"/>
    <w:rsid w:val="00F20E19"/>
    <w:rsid w:val="00F66D7A"/>
    <w:rsid w:val="00F86C95"/>
    <w:rsid w:val="00F94AA5"/>
    <w:rsid w:val="03E24CED"/>
    <w:rsid w:val="07C67890"/>
    <w:rsid w:val="087134A1"/>
    <w:rsid w:val="09B34C43"/>
    <w:rsid w:val="0AFD2689"/>
    <w:rsid w:val="0C596A61"/>
    <w:rsid w:val="0CAB779D"/>
    <w:rsid w:val="0D7F1825"/>
    <w:rsid w:val="11B8522C"/>
    <w:rsid w:val="11C07120"/>
    <w:rsid w:val="1266606F"/>
    <w:rsid w:val="130D2CCB"/>
    <w:rsid w:val="152B07B9"/>
    <w:rsid w:val="16F3190D"/>
    <w:rsid w:val="1BBE0033"/>
    <w:rsid w:val="1DA03832"/>
    <w:rsid w:val="1EDA37E5"/>
    <w:rsid w:val="238E4331"/>
    <w:rsid w:val="24F00E03"/>
    <w:rsid w:val="2A9C5D51"/>
    <w:rsid w:val="2B3431C8"/>
    <w:rsid w:val="2C162560"/>
    <w:rsid w:val="2EB77A2E"/>
    <w:rsid w:val="3300284D"/>
    <w:rsid w:val="336A1407"/>
    <w:rsid w:val="382A0078"/>
    <w:rsid w:val="3C227ACC"/>
    <w:rsid w:val="3C95717C"/>
    <w:rsid w:val="3C994AC1"/>
    <w:rsid w:val="40C64348"/>
    <w:rsid w:val="421B1235"/>
    <w:rsid w:val="42251CCC"/>
    <w:rsid w:val="45B04F52"/>
    <w:rsid w:val="47122FC3"/>
    <w:rsid w:val="48FE2A0F"/>
    <w:rsid w:val="49595CE7"/>
    <w:rsid w:val="4B0A2C4D"/>
    <w:rsid w:val="514F6643"/>
    <w:rsid w:val="519B5123"/>
    <w:rsid w:val="522F515F"/>
    <w:rsid w:val="55D44B35"/>
    <w:rsid w:val="5C2009C1"/>
    <w:rsid w:val="5DBB43AA"/>
    <w:rsid w:val="5E8033F0"/>
    <w:rsid w:val="60E12543"/>
    <w:rsid w:val="63430927"/>
    <w:rsid w:val="64376719"/>
    <w:rsid w:val="64DB20C2"/>
    <w:rsid w:val="66CA57AE"/>
    <w:rsid w:val="70156E95"/>
    <w:rsid w:val="74271EB3"/>
    <w:rsid w:val="751A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1641</Words>
  <Characters>1742</Characters>
  <Lines>4</Lines>
  <Paragraphs>4</Paragraphs>
  <TotalTime>13</TotalTime>
  <ScaleCrop>false</ScaleCrop>
  <LinksUpToDate>false</LinksUpToDate>
  <CharactersWithSpaces>2102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2023-06-15T09:05:00Z</cp:lastPrinted>
  <dcterms:modified xsi:type="dcterms:W3CDTF">2023-07-14T01:09:28Z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5285A192871A4585AD11F824F09B5441_13</vt:lpwstr>
  </property>
</Properties>
</file>