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0"/>
        </w:pBd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                            类   别：A类</w:t>
      </w:r>
    </w:p>
    <w:p>
      <w:pPr>
        <w:pBdr>
          <w:bottom w:val="single" w:color="auto" w:sz="4" w:space="0"/>
        </w:pBd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                            是否公开：公开</w:t>
      </w:r>
    </w:p>
    <w:p>
      <w:pPr>
        <w:pBdr>
          <w:bottom w:val="single" w:color="auto" w:sz="4" w:space="0"/>
        </w:pBdr>
        <w:jc w:val="center"/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威 县 招 商 局 文 件</w:t>
      </w:r>
    </w:p>
    <w:p>
      <w:pPr>
        <w:pBdr>
          <w:bottom w:val="single" w:color="auto" w:sz="4" w:space="0"/>
        </w:pBdr>
        <w:ind w:firstLine="5760" w:firstLineChars="1800"/>
        <w:rPr>
          <w:rFonts w:ascii="楷体_GB2312" w:hAnsi="楷体_GB2312" w:eastAsia="楷体_GB2312" w:cs="楷体_GB2312"/>
          <w:sz w:val="32"/>
          <w:szCs w:val="40"/>
        </w:rPr>
      </w:pPr>
    </w:p>
    <w:p>
      <w:pPr>
        <w:pBdr>
          <w:bottom w:val="single" w:color="auto" w:sz="4" w:space="0"/>
        </w:pBdr>
        <w:ind w:firstLine="5440" w:firstLineChars="1700"/>
        <w:rPr>
          <w:rFonts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李修帅</w:t>
      </w:r>
    </w:p>
    <w:p>
      <w:pPr>
        <w:ind w:firstLine="3840" w:firstLineChars="1200"/>
        <w:rPr>
          <w:rFonts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威招商提案函〔202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40"/>
        </w:rPr>
        <w:t>〕0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40"/>
        </w:rPr>
        <w:t>号</w:t>
      </w: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对县政协第十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届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委员会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第三次会议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号提案的答复函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</w:p>
    <w:p>
      <w:pPr>
        <w:spacing w:line="64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李宗军</w:t>
      </w:r>
      <w:r>
        <w:rPr>
          <w:rFonts w:hint="eastAsia" w:ascii="楷体" w:hAnsi="楷体" w:eastAsia="楷体"/>
          <w:sz w:val="32"/>
          <w:szCs w:val="32"/>
        </w:rPr>
        <w:t>委员：</w:t>
      </w:r>
    </w:p>
    <w:p>
      <w:pPr>
        <w:spacing w:line="640" w:lineRule="exact"/>
        <w:ind w:firstLine="640"/>
        <w:rPr>
          <w:rFonts w:hint="eastAsia"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您提出的《</w:t>
      </w:r>
      <w:r>
        <w:rPr>
          <w:rFonts w:hint="eastAsia" w:ascii="楷体" w:hAnsi="楷体" w:eastAsia="楷体"/>
          <w:sz w:val="32"/>
          <w:szCs w:val="32"/>
          <w:lang w:eastAsia="zh-CN"/>
        </w:rPr>
        <w:t>关于加大招商引资力度，提升招商引资成效的建议</w:t>
      </w:r>
      <w:r>
        <w:rPr>
          <w:rFonts w:hint="eastAsia" w:ascii="楷体_GB2312" w:hAnsi="楷体_GB2312" w:eastAsia="楷体_GB2312" w:cs="楷体_GB2312"/>
          <w:sz w:val="32"/>
          <w:szCs w:val="40"/>
        </w:rPr>
        <w:t>》（第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40"/>
        </w:rPr>
        <w:t>号）收悉。现答复如下：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今年以来，我县县委、县政府高度重视招商引资上项目工作，在加强招商队伍建设、加大招商宣传推介、制定管理和激励制度上集中发力，采取如下措施，进行了改进提高：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强化招商队伍建设，开展专业培训，打造招商铁军。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县各单位选拔招商优秀人才，组建119个招商小分队，2月6日威县举行全县招商小分队出征誓师大会，以“起步即冲刺、开局即决战”的姿态，启程分赴各地，开展招商选资工作。截止目前，共进行了4次招商专职人员的集中培训活动，迅速提升专职招商人员综合素质和实战能力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月3日，开展2023年第一期招商引资上项目能力提升培训班。北京亦庄工业研究院院长、北京经济技术开发区产业技术创新联盟促进会副秘书长刘寅，邢台市发展和改革委员会副主任、市项目办主任褚路功，威县发改局局长安清柱分别以产业链招商与实践、项目建设与招商引资、威县产业集群现状与分析为题进行专题辅导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2月5日，进行招商工作实战培训。招商局长李修帅就招商项目谈判技巧、威县招商投资环境优势分析，产业基础，投资要素等方面进行系统简介和分析。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月14日，举办党政企干部招商能力水平专题培训班。培训特别邀请清华海峡研究院文旅产业研究中心主任李新授课《跨领域CICM模式创新》，有的放矢，提升威县招商能力水平，为县域经济高质量赶超发展提供智力支撑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月28日，举办党员干部综合能力提升培训班。邀请上海市外商投资协会会长、商务部外资司原副司长黄峰，联合国工业组织国别顾问、浦东新区投资促进服务办公室原主任孙永强，“恒松资本”创始人兼董事长娄刚进行专题辅导《“拼经济”招商引资如何突围制胜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二、完善招商基础资料，制作系列招商包，加大威县投资环境推介力度。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为全视角、多维度推介威县投资环境，制作威县招商宣传包，包括：威县招商宣传片、威县招商手册、威县招商地图、威县投资机会清单(即威县工业标准化厂房和商务楼宇推介手册)、威县投资要素清单等，目前已经完成了以上招商宣传包的制作，为客商来威投资项目，快速全面了解威县提供了高质量的视频短片和招商画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三、建立健全招商管理、考核和奖励机制，激活招商积极性。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目前已制定出台《威县外出招商工作管理办法》、《威县外出招商工作报备制度》、《威县招商选资工作绩效专项考核细则》。建立各乡镇、县直单位和驻外招商办三个层面的考核督导机制。强化过程考核，实行日汇总、周通报机制，实时通报各单位初步合作意向项目和签约项目情况，并对重点在谈项目、签约项目进行及时跟进，促在谈项目签约、保签约项目落地，落实激先敦后、奖惩并举机制。新版《威县招商选资优惠政策（含奖励办法）》初稿已草拟完成，目前正在提交县委常委会审议通过。为充分调动责任单位和招商人员积极性，新版招商优惠政策中，对招商单位和项目引荐人进行奖励，以物质奖励和提拔重用并举等多种方式方法，激励招商工作持续保持无限活力。</w:t>
      </w:r>
    </w:p>
    <w:p>
      <w:pPr>
        <w:pStyle w:val="4"/>
        <w:spacing w:before="43" w:line="640" w:lineRule="exact"/>
        <w:ind w:left="0" w:right="514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目前，</w:t>
      </w:r>
      <w:r>
        <w:rPr>
          <w:rFonts w:hint="eastAsia"/>
          <w:sz w:val="32"/>
          <w:szCs w:val="32"/>
          <w:lang w:eastAsia="zh-CN"/>
        </w:rPr>
        <w:t>招商工作</w:t>
      </w:r>
      <w:r>
        <w:rPr>
          <w:rFonts w:hint="eastAsia"/>
          <w:sz w:val="32"/>
          <w:szCs w:val="32"/>
        </w:rPr>
        <w:t>出台</w:t>
      </w:r>
      <w:r>
        <w:rPr>
          <w:rFonts w:hint="eastAsia"/>
          <w:sz w:val="32"/>
          <w:szCs w:val="32"/>
          <w:lang w:eastAsia="zh-CN"/>
        </w:rPr>
        <w:t>的一系列政策措施，</w:t>
      </w:r>
      <w:r>
        <w:rPr>
          <w:rFonts w:hint="eastAsia"/>
          <w:sz w:val="32"/>
          <w:szCs w:val="32"/>
        </w:rPr>
        <w:t>与您提出的</w:t>
      </w:r>
      <w:r>
        <w:rPr>
          <w:rFonts w:hint="eastAsia"/>
          <w:sz w:val="32"/>
          <w:szCs w:val="32"/>
          <w:lang w:eastAsia="zh-CN"/>
        </w:rPr>
        <w:t>意见</w:t>
      </w:r>
      <w:r>
        <w:rPr>
          <w:rFonts w:hint="eastAsia"/>
          <w:sz w:val="32"/>
          <w:szCs w:val="32"/>
        </w:rPr>
        <w:t>建议不谋而合，</w:t>
      </w:r>
      <w:r>
        <w:rPr>
          <w:rFonts w:hint="eastAsia"/>
          <w:sz w:val="32"/>
          <w:szCs w:val="32"/>
          <w:lang w:eastAsia="zh-CN"/>
        </w:rPr>
        <w:t>希望</w:t>
      </w:r>
      <w:r>
        <w:rPr>
          <w:rFonts w:hint="eastAsia"/>
          <w:sz w:val="32"/>
          <w:szCs w:val="32"/>
        </w:rPr>
        <w:t>今后</w:t>
      </w:r>
      <w:r>
        <w:rPr>
          <w:rFonts w:hint="eastAsia"/>
          <w:sz w:val="32"/>
          <w:szCs w:val="32"/>
          <w:lang w:eastAsia="zh-CN"/>
        </w:rPr>
        <w:t>继续为招商提出</w:t>
      </w:r>
      <w:r>
        <w:rPr>
          <w:rFonts w:hint="eastAsia"/>
          <w:sz w:val="32"/>
          <w:szCs w:val="32"/>
        </w:rPr>
        <w:t>宝贵意见建议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一如既往地支持招商工作。</w:t>
      </w:r>
    </w:p>
    <w:p>
      <w:pPr>
        <w:pStyle w:val="7"/>
        <w:widowControl/>
        <w:spacing w:beforeAutospacing="0" w:afterAutospacing="0" w:line="64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pStyle w:val="7"/>
        <w:widowControl/>
        <w:spacing w:beforeAutospacing="0" w:afterAutospacing="0" w:line="64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ind w:firstLine="4800" w:firstLineChars="1500"/>
        <w:rPr>
          <w:rFonts w:ascii="楷体_GB2312" w:hAnsi="楷体_GB2312" w:eastAsia="楷体_GB2312" w:cs="楷体_GB2312"/>
          <w:sz w:val="32"/>
          <w:szCs w:val="40"/>
        </w:rPr>
      </w:pPr>
    </w:p>
    <w:p>
      <w:pPr>
        <w:spacing w:line="640" w:lineRule="exact"/>
        <w:rPr>
          <w:rFonts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（联系人：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钟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声</w:t>
      </w:r>
      <w:r>
        <w:rPr>
          <w:rFonts w:hint="eastAsia" w:ascii="楷体_GB2312" w:hAnsi="楷体_GB2312" w:eastAsia="楷体_GB2312" w:cs="楷体_GB2312"/>
          <w:sz w:val="32"/>
          <w:szCs w:val="40"/>
        </w:rPr>
        <w:t>，职务：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资料室</w:t>
      </w:r>
      <w:r>
        <w:rPr>
          <w:rFonts w:hint="eastAsia" w:ascii="楷体_GB2312" w:hAnsi="楷体_GB2312" w:eastAsia="楷体_GB2312" w:cs="楷体_GB2312"/>
          <w:sz w:val="32"/>
          <w:szCs w:val="40"/>
        </w:rPr>
        <w:t>主任，电话：6151271）</w:t>
      </w:r>
    </w:p>
    <w:p>
      <w:pPr>
        <w:pBdr>
          <w:top w:val="single" w:color="auto" w:sz="4" w:space="0"/>
          <w:bottom w:val="single" w:color="auto" w:sz="4" w:space="0"/>
        </w:pBdr>
        <w:spacing w:line="640" w:lineRule="exact"/>
        <w:ind w:firstLine="640" w:firstLineChars="200"/>
        <w:rPr>
          <w:rFonts w:hint="eastAsia" w:ascii="仿宋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抄送：县政协提案委、县政协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40"/>
        </w:rPr>
        <w:t>委员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40"/>
        </w:rPr>
        <w:t>县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委督查考评局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20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E784E"/>
    <w:multiLevelType w:val="singleLevel"/>
    <w:tmpl w:val="5B3E78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2759"/>
    <w:rsid w:val="003518FC"/>
    <w:rsid w:val="009E41A5"/>
    <w:rsid w:val="00EA2759"/>
    <w:rsid w:val="03C66115"/>
    <w:rsid w:val="04A2714B"/>
    <w:rsid w:val="0A0E2C4C"/>
    <w:rsid w:val="0A1625A6"/>
    <w:rsid w:val="10261FCD"/>
    <w:rsid w:val="122663FD"/>
    <w:rsid w:val="19FB01D2"/>
    <w:rsid w:val="1B7F5CB4"/>
    <w:rsid w:val="1D5828DF"/>
    <w:rsid w:val="1E3B03D7"/>
    <w:rsid w:val="22DE5C9C"/>
    <w:rsid w:val="245C6804"/>
    <w:rsid w:val="27253FA9"/>
    <w:rsid w:val="27476979"/>
    <w:rsid w:val="35AD1824"/>
    <w:rsid w:val="37EE123E"/>
    <w:rsid w:val="38791FA1"/>
    <w:rsid w:val="3B553AD0"/>
    <w:rsid w:val="3BAE0671"/>
    <w:rsid w:val="3D745A55"/>
    <w:rsid w:val="3F170FAA"/>
    <w:rsid w:val="40306B30"/>
    <w:rsid w:val="42E832EC"/>
    <w:rsid w:val="43644C2C"/>
    <w:rsid w:val="45862B36"/>
    <w:rsid w:val="4611083D"/>
    <w:rsid w:val="4A406595"/>
    <w:rsid w:val="58DC5914"/>
    <w:rsid w:val="608F5769"/>
    <w:rsid w:val="62F32451"/>
    <w:rsid w:val="64DF0877"/>
    <w:rsid w:val="650E36B8"/>
    <w:rsid w:val="67A60874"/>
    <w:rsid w:val="68B5615D"/>
    <w:rsid w:val="6AF93502"/>
    <w:rsid w:val="6D7717E3"/>
    <w:rsid w:val="708B3B9B"/>
    <w:rsid w:val="73204B5D"/>
    <w:rsid w:val="78444D86"/>
    <w:rsid w:val="79256031"/>
    <w:rsid w:val="7A1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1"/>
    </w:rPr>
  </w:style>
  <w:style w:type="paragraph" w:styleId="4">
    <w:name w:val="Body Text"/>
    <w:basedOn w:val="1"/>
    <w:qFormat/>
    <w:uiPriority w:val="1"/>
    <w:pPr>
      <w:ind w:left="316"/>
    </w:pPr>
    <w:rPr>
      <w:rFonts w:ascii="仿宋" w:hAnsi="仿宋" w:eastAsia="仿宋" w:cs="仿宋"/>
      <w:sz w:val="30"/>
      <w:szCs w:val="30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346</Words>
  <Characters>1975</Characters>
  <Lines>16</Lines>
  <Paragraphs>4</Paragraphs>
  <TotalTime>5</TotalTime>
  <ScaleCrop>false</ScaleCrop>
  <LinksUpToDate>false</LinksUpToDate>
  <CharactersWithSpaces>2317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2020-06-18T10:50:00Z</dcterms:created>
  <dc:creator>dell</dc:creator>
  <cp:lastModifiedBy>Administrator</cp:lastModifiedBy>
  <cp:lastPrinted>2022-08-27T08:09:00Z</cp:lastPrinted>
  <dcterms:modified xsi:type="dcterms:W3CDTF">2023-05-09T03:41:14Z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E499D7E791164F9A827A0DC5C36B25F5</vt:lpwstr>
  </property>
</Properties>
</file>