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DDC" w:rsidRDefault="00482DDC">
      <w:pPr>
        <w:tabs>
          <w:tab w:val="left" w:pos="8820"/>
        </w:tabs>
        <w:rPr>
          <w:rFonts w:ascii="仿宋_GB2312" w:eastAsia="仿宋_GB2312" w:hAnsi="Calibri" w:cs="Times New Roman"/>
          <w:bCs/>
          <w:sz w:val="32"/>
          <w:szCs w:val="32"/>
        </w:rPr>
      </w:pPr>
    </w:p>
    <w:p w:rsidR="00482DDC" w:rsidRDefault="00482DDC">
      <w:pPr>
        <w:tabs>
          <w:tab w:val="left" w:pos="8820"/>
        </w:tabs>
        <w:rPr>
          <w:rFonts w:ascii="仿宋_GB2312" w:eastAsia="仿宋_GB2312" w:hAnsi="Calibri" w:cs="Times New Roman"/>
          <w:bCs/>
          <w:sz w:val="32"/>
          <w:szCs w:val="32"/>
        </w:rPr>
      </w:pPr>
    </w:p>
    <w:p w:rsidR="00482DDC" w:rsidRDefault="00482DDC">
      <w:pPr>
        <w:tabs>
          <w:tab w:val="left" w:pos="8820"/>
        </w:tabs>
        <w:rPr>
          <w:rFonts w:ascii="仿宋_GB2312" w:eastAsia="仿宋_GB2312" w:hAnsi="Calibri" w:cs="Times New Roman"/>
          <w:bCs/>
          <w:sz w:val="32"/>
          <w:szCs w:val="32"/>
        </w:rPr>
      </w:pPr>
    </w:p>
    <w:p w:rsidR="00482DDC" w:rsidRDefault="00482DDC">
      <w:pPr>
        <w:tabs>
          <w:tab w:val="left" w:pos="8820"/>
        </w:tabs>
        <w:jc w:val="center"/>
        <w:rPr>
          <w:rFonts w:ascii="仿宋_GB2312" w:eastAsia="仿宋_GB2312" w:hAnsi="Calibri" w:cs="Times New Roman"/>
          <w:bCs/>
          <w:sz w:val="32"/>
          <w:szCs w:val="32"/>
        </w:rPr>
      </w:pPr>
      <w:r>
        <w:rPr>
          <w:rFonts w:ascii="方正小标宋_GBK" w:eastAsia="方正小标宋_GBK" w:hAnsi="宋体" w:cs="Times New Roman" w:hint="eastAsia"/>
          <w:color w:val="FF0000"/>
          <w:sz w:val="84"/>
          <w:szCs w:val="84"/>
        </w:rPr>
        <w:t>河北省财政厅文件</w:t>
      </w:r>
    </w:p>
    <w:p w:rsidR="00482DDC" w:rsidRDefault="00482DDC">
      <w:pPr>
        <w:tabs>
          <w:tab w:val="left" w:pos="8820"/>
        </w:tabs>
        <w:spacing w:line="580" w:lineRule="exact"/>
        <w:rPr>
          <w:rFonts w:ascii="仿宋_GB2312" w:eastAsia="仿宋_GB2312" w:hAnsi="Calibri" w:cs="Times New Roman"/>
          <w:bCs/>
          <w:sz w:val="32"/>
          <w:szCs w:val="32"/>
        </w:rPr>
      </w:pPr>
    </w:p>
    <w:p w:rsidR="00482DDC" w:rsidRDefault="00482DDC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482DDC" w:rsidRDefault="00482DDC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冀财教〔2019〕</w:t>
      </w:r>
      <w:r w:rsidR="009C6BB5">
        <w:rPr>
          <w:rFonts w:ascii="仿宋_GB2312" w:eastAsia="仿宋_GB2312" w:hint="eastAsia"/>
          <w:sz w:val="32"/>
          <w:szCs w:val="32"/>
        </w:rPr>
        <w:t>134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482DDC" w:rsidRDefault="000C4CA7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line id="_x0000_s1026" style="position:absolute;left:0;text-align:left;z-index:251656192;mso-width-relative:page;mso-height-relative:page" from="-11.35pt,3.85pt" to="447.65pt,3.85pt" strokecolor="red" strokeweight="1.5pt"/>
        </w:pict>
      </w:r>
    </w:p>
    <w:p w:rsidR="00E0010C" w:rsidRDefault="00E0010C" w:rsidP="00D9615D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</w:p>
    <w:p w:rsidR="00482DDC" w:rsidRDefault="00482DDC" w:rsidP="00D9615D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河北省财政厅</w:t>
      </w:r>
    </w:p>
    <w:p w:rsidR="00482DDC" w:rsidRDefault="00482DDC" w:rsidP="00D9615D">
      <w:pPr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关于提前下达2020年中央补助地方公共文化服务体系建设专项资金</w:t>
      </w:r>
      <w:r w:rsidR="00CB7BB4">
        <w:rPr>
          <w:rFonts w:ascii="方正小标宋_GBK" w:eastAsia="方正小标宋_GBK" w:hint="eastAsia"/>
          <w:sz w:val="44"/>
          <w:szCs w:val="44"/>
        </w:rPr>
        <w:t>预算</w:t>
      </w:r>
      <w:r>
        <w:rPr>
          <w:rFonts w:ascii="方正小标宋_GBK" w:eastAsia="方正小标宋_GBK" w:hint="eastAsia"/>
          <w:sz w:val="44"/>
          <w:szCs w:val="44"/>
        </w:rPr>
        <w:t>的通知</w:t>
      </w:r>
    </w:p>
    <w:p w:rsidR="00482DDC" w:rsidRDefault="00482DDC" w:rsidP="00D9615D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482DDC" w:rsidRDefault="00482DDC" w:rsidP="00D9615D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财政局，雄安新区管委会：</w:t>
      </w:r>
    </w:p>
    <w:p w:rsidR="00B60AA0" w:rsidRDefault="00482DDC" w:rsidP="00D9615D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根据财政部《关于</w:t>
      </w:r>
      <w:r w:rsidR="00B60AA0">
        <w:rPr>
          <w:rFonts w:ascii="仿宋_GB2312" w:eastAsia="仿宋_GB2312" w:hint="eastAsia"/>
          <w:sz w:val="32"/>
          <w:szCs w:val="32"/>
        </w:rPr>
        <w:t>提前</w:t>
      </w:r>
      <w:r>
        <w:rPr>
          <w:rFonts w:ascii="仿宋_GB2312" w:eastAsia="仿宋_GB2312" w:hint="eastAsia"/>
          <w:sz w:val="32"/>
          <w:szCs w:val="32"/>
        </w:rPr>
        <w:t>下达</w:t>
      </w:r>
      <w:r w:rsidR="00B60AA0">
        <w:rPr>
          <w:rFonts w:ascii="仿宋_GB2312" w:eastAsia="仿宋_GB2312" w:hint="eastAsia"/>
          <w:sz w:val="32"/>
          <w:szCs w:val="32"/>
        </w:rPr>
        <w:t>2020年中央补助地方公共文化服务体系建设资金预算的通知》（财教</w:t>
      </w:r>
      <w:r>
        <w:rPr>
          <w:rFonts w:ascii="仿宋_GB2312" w:eastAsia="仿宋_GB2312" w:hint="eastAsia"/>
          <w:sz w:val="32"/>
          <w:szCs w:val="32"/>
        </w:rPr>
        <w:t>〔2019〕</w:t>
      </w:r>
      <w:r w:rsidR="00B60AA0">
        <w:rPr>
          <w:rFonts w:ascii="仿宋_GB2312" w:eastAsia="仿宋_GB2312" w:hint="eastAsia"/>
          <w:sz w:val="32"/>
          <w:szCs w:val="32"/>
        </w:rPr>
        <w:t>188</w:t>
      </w:r>
      <w:r>
        <w:rPr>
          <w:rFonts w:ascii="仿宋_GB2312" w:eastAsia="仿宋_GB2312" w:hint="eastAsia"/>
          <w:sz w:val="32"/>
          <w:szCs w:val="32"/>
        </w:rPr>
        <w:t>号）要求，现</w:t>
      </w:r>
      <w:r w:rsidR="00B60AA0">
        <w:rPr>
          <w:rFonts w:ascii="仿宋_GB2312" w:eastAsia="仿宋_GB2312" w:hint="eastAsia"/>
          <w:sz w:val="32"/>
          <w:szCs w:val="32"/>
        </w:rPr>
        <w:t>提前</w:t>
      </w:r>
      <w:r>
        <w:rPr>
          <w:rFonts w:ascii="仿宋_GB2312" w:eastAsia="仿宋_GB2312" w:hint="eastAsia"/>
          <w:sz w:val="32"/>
          <w:szCs w:val="32"/>
        </w:rPr>
        <w:t>下达你市（县）</w:t>
      </w:r>
      <w:r w:rsidR="00B60AA0">
        <w:rPr>
          <w:rFonts w:ascii="仿宋_GB2312" w:eastAsia="仿宋_GB2312" w:hint="eastAsia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中央补助地方公共文化服务体系建设专项资金。（收入计入政府收支分类科目：1100247文化旅游体育与传媒共同财政事权转移支付收入，支出计入政府收支分类科目：207文化旅游体育与传媒支出）。具体项目名称、金额和绩效目标见附件。</w:t>
      </w:r>
    </w:p>
    <w:p w:rsidR="00B60AA0" w:rsidRDefault="00B60AA0" w:rsidP="00D9615D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流动舞台车按照每台50万元标准核定；贫困地区村文化活动室设备购置按照每村2万元标准核定；贫困地区戏曲进乡村按照每个乡镇每年配送6场演出、每场演出补助5000元标准核定；中央广播电视节目无线覆盖运行维护费按现行标准核定；行政村体育健身工程按照每村5万元标准核定。对贫困地区村文化活动室设备购置、贫困地区戏曲进乡村、深度贫困县应急广播体系建设设备购置等项目，请按照《扶贫项目资金绩效管理办法》（国办发〔2018〕35号）等</w:t>
      </w:r>
      <w:r w:rsidR="00136922">
        <w:rPr>
          <w:rFonts w:ascii="仿宋_GB2312" w:eastAsia="仿宋_GB2312" w:hint="eastAsia"/>
          <w:sz w:val="32"/>
          <w:szCs w:val="32"/>
        </w:rPr>
        <w:t>文件</w:t>
      </w:r>
      <w:r>
        <w:rPr>
          <w:rFonts w:ascii="仿宋_GB2312" w:eastAsia="仿宋_GB2312" w:hint="eastAsia"/>
          <w:sz w:val="32"/>
          <w:szCs w:val="32"/>
        </w:rPr>
        <w:t>要求，对扶贫项目资金全面实施绩效管理，加强扶贫资金动态监管和专项稽核，切实提高扶贫资金使用效益，并按相关要求进行信息公开。</w:t>
      </w:r>
    </w:p>
    <w:p w:rsidR="00482DDC" w:rsidRPr="00617677" w:rsidRDefault="00482DDC" w:rsidP="00D9615D">
      <w:pPr>
        <w:spacing w:line="580" w:lineRule="exact"/>
        <w:ind w:firstLine="645"/>
        <w:rPr>
          <w:rFonts w:ascii="仿宋_GB2312" w:eastAsia="仿宋_GB2312" w:hAnsi="仿宋_GB2312" w:cs="仿宋_GB2312"/>
          <w:w w:val="95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请按照《财政部关于印发&lt;中央补助地方公共文化服务体系建设专项资金管理暂行办法&gt;的通知》（财教〔2015〕527号）、《财政部关于印发&lt;中央对地方专项转移支付管理办法&gt;的通知》（财预〔2015〕230号）要求，</w:t>
      </w:r>
      <w:r w:rsidR="00B60AA0">
        <w:rPr>
          <w:rFonts w:ascii="仿宋_GB2312" w:eastAsia="仿宋_GB2312" w:hint="eastAsia"/>
          <w:bCs/>
          <w:sz w:val="32"/>
          <w:szCs w:val="32"/>
        </w:rPr>
        <w:t>做好预算编制、指标安排等相关工作，</w:t>
      </w:r>
      <w:r w:rsidR="00B60AA0">
        <w:rPr>
          <w:rFonts w:ascii="仿宋_GB2312" w:eastAsia="仿宋_GB2312" w:hint="eastAsia"/>
          <w:sz w:val="32"/>
          <w:szCs w:val="32"/>
        </w:rPr>
        <w:t>并</w:t>
      </w:r>
      <w:r w:rsidR="00B60AA0">
        <w:rPr>
          <w:rFonts w:ascii="仿宋_GB2312" w:eastAsia="仿宋_GB2312" w:hAnsi="仿宋_GB2312" w:cs="仿宋_GB2312" w:hint="eastAsia"/>
          <w:w w:val="95"/>
          <w:sz w:val="32"/>
          <w:szCs w:val="32"/>
        </w:rPr>
        <w:t>进一步健全全过程绩效管理机制，</w:t>
      </w:r>
      <w:r w:rsidR="00B60AA0">
        <w:rPr>
          <w:rFonts w:ascii="仿宋_GB2312" w:eastAsia="仿宋_GB2312" w:hint="eastAsia"/>
          <w:sz w:val="32"/>
          <w:szCs w:val="32"/>
        </w:rPr>
        <w:t>完善绩效目标管理，做好绩效运行监控和绩效评价，充分发挥财政资金效益</w:t>
      </w:r>
      <w:r w:rsidR="00B60AA0">
        <w:rPr>
          <w:rFonts w:ascii="仿宋_GB2312" w:eastAsia="仿宋_GB2312" w:hAnsi="仿宋" w:hint="eastAsia"/>
          <w:sz w:val="32"/>
          <w:szCs w:val="32"/>
        </w:rPr>
        <w:t>。</w:t>
      </w:r>
    </w:p>
    <w:p w:rsidR="00482DDC" w:rsidRDefault="00482DDC" w:rsidP="00D9615D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</w:p>
    <w:p w:rsidR="00136922" w:rsidRDefault="00482DDC" w:rsidP="00D9615D">
      <w:pPr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附件：1．</w:t>
      </w:r>
      <w:r w:rsidR="00136922">
        <w:rPr>
          <w:rFonts w:ascii="仿宋_GB2312" w:eastAsia="仿宋_GB2312" w:hint="eastAsia"/>
          <w:sz w:val="32"/>
          <w:szCs w:val="32"/>
        </w:rPr>
        <w:t>提前下达2020</w:t>
      </w:r>
      <w:r>
        <w:rPr>
          <w:rFonts w:ascii="仿宋_GB2312" w:eastAsia="仿宋_GB2312" w:hint="eastAsia"/>
          <w:sz w:val="32"/>
          <w:szCs w:val="32"/>
        </w:rPr>
        <w:t>年中央补助地方公共文化服务体系</w:t>
      </w:r>
    </w:p>
    <w:p w:rsidR="00482DDC" w:rsidRDefault="00136922" w:rsidP="00D9615D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建设专项资金分配</w:t>
      </w:r>
      <w:r w:rsidR="0016751A">
        <w:rPr>
          <w:rFonts w:ascii="仿宋_GB2312" w:eastAsia="仿宋_GB2312" w:hint="eastAsia"/>
          <w:sz w:val="32"/>
          <w:szCs w:val="32"/>
        </w:rPr>
        <w:t>表——</w:t>
      </w:r>
      <w:r w:rsidR="00482DDC">
        <w:rPr>
          <w:rFonts w:ascii="仿宋_GB2312" w:eastAsia="仿宋_GB2312" w:hint="eastAsia"/>
          <w:sz w:val="32"/>
          <w:szCs w:val="32"/>
        </w:rPr>
        <w:t>一般项目</w:t>
      </w:r>
      <w:r>
        <w:rPr>
          <w:rFonts w:ascii="仿宋_GB2312" w:eastAsia="仿宋_GB2312" w:hint="eastAsia"/>
          <w:sz w:val="32"/>
          <w:szCs w:val="32"/>
        </w:rPr>
        <w:t>和绩效奖励</w:t>
      </w:r>
    </w:p>
    <w:p w:rsidR="00136922" w:rsidRDefault="00482DDC" w:rsidP="00D9615D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　　      2．</w:t>
      </w:r>
      <w:r w:rsidR="00136922">
        <w:rPr>
          <w:rFonts w:ascii="仿宋_GB2312" w:eastAsia="仿宋_GB2312" w:hint="eastAsia"/>
          <w:sz w:val="32"/>
          <w:szCs w:val="32"/>
        </w:rPr>
        <w:t>提前下达</w:t>
      </w:r>
      <w:r>
        <w:rPr>
          <w:rFonts w:ascii="仿宋_GB2312" w:eastAsia="仿宋_GB2312" w:hint="eastAsia"/>
          <w:sz w:val="32"/>
          <w:szCs w:val="32"/>
        </w:rPr>
        <w:t>20</w:t>
      </w:r>
      <w:r w:rsidR="00136922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年中央补助地方公共文化服务体系</w:t>
      </w:r>
    </w:p>
    <w:p w:rsidR="00482DDC" w:rsidRDefault="00482DDC" w:rsidP="00D9615D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建设专项</w:t>
      </w:r>
      <w:r w:rsidR="00136922">
        <w:rPr>
          <w:rFonts w:ascii="仿宋_GB2312" w:eastAsia="仿宋_GB2312" w:hint="eastAsia"/>
          <w:sz w:val="32"/>
          <w:szCs w:val="32"/>
        </w:rPr>
        <w:t>资金分配</w:t>
      </w:r>
      <w:r w:rsidR="0016751A">
        <w:rPr>
          <w:rFonts w:ascii="仿宋_GB2312" w:eastAsia="仿宋_GB2312" w:hint="eastAsia"/>
          <w:sz w:val="32"/>
          <w:szCs w:val="32"/>
        </w:rPr>
        <w:t>表——</w:t>
      </w:r>
      <w:r w:rsidR="00617677">
        <w:rPr>
          <w:rFonts w:ascii="仿宋_GB2312" w:eastAsia="仿宋_GB2312" w:hint="eastAsia"/>
          <w:sz w:val="32"/>
          <w:szCs w:val="32"/>
        </w:rPr>
        <w:t>公共数字文化建设</w:t>
      </w:r>
    </w:p>
    <w:p w:rsidR="00617677" w:rsidRDefault="00482DDC" w:rsidP="00D9615D">
      <w:pPr>
        <w:spacing w:line="580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617677">
        <w:rPr>
          <w:rFonts w:ascii="仿宋_GB2312" w:eastAsia="仿宋_GB2312" w:hint="eastAsia"/>
          <w:sz w:val="32"/>
          <w:szCs w:val="32"/>
        </w:rPr>
        <w:t>提前下达2020年中央补助地方公共文化服务体系</w:t>
      </w:r>
    </w:p>
    <w:p w:rsidR="0016751A" w:rsidRDefault="0016751A" w:rsidP="00D9615D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建设专项资金分配表——</w:t>
      </w:r>
      <w:r w:rsidR="00617677">
        <w:rPr>
          <w:rFonts w:ascii="仿宋_GB2312" w:eastAsia="仿宋_GB2312" w:hint="eastAsia"/>
          <w:sz w:val="32"/>
          <w:szCs w:val="32"/>
        </w:rPr>
        <w:t>贫困地区村文化活动室</w:t>
      </w:r>
    </w:p>
    <w:p w:rsidR="00617677" w:rsidRDefault="00617677" w:rsidP="00D9615D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设备</w:t>
      </w:r>
      <w:r w:rsidR="0016751A">
        <w:rPr>
          <w:rFonts w:ascii="仿宋_GB2312" w:eastAsia="仿宋_GB2312" w:hint="eastAsia"/>
          <w:sz w:val="32"/>
          <w:szCs w:val="32"/>
        </w:rPr>
        <w:t>购置</w:t>
      </w:r>
    </w:p>
    <w:p w:rsidR="00617677" w:rsidRDefault="00617677" w:rsidP="00D9615D">
      <w:pPr>
        <w:spacing w:line="580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4.提前下达2020年中央补助地方公共文化服务体系</w:t>
      </w:r>
    </w:p>
    <w:p w:rsidR="00617677" w:rsidRDefault="0016751A" w:rsidP="00D9615D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建设专项资金分配表——贫困地区戏曲进乡村</w:t>
      </w:r>
    </w:p>
    <w:p w:rsidR="00617677" w:rsidRDefault="00617677" w:rsidP="00D9615D">
      <w:pPr>
        <w:spacing w:line="580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5.提前下达2020年中央补助地方公共文化服务体系</w:t>
      </w:r>
    </w:p>
    <w:p w:rsidR="00617677" w:rsidRDefault="0016751A" w:rsidP="00D9615D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建设专项资金分配表——流动舞台车</w:t>
      </w:r>
    </w:p>
    <w:p w:rsidR="00617677" w:rsidRDefault="00617677" w:rsidP="00D9615D">
      <w:pPr>
        <w:spacing w:line="580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6.提前下达2020年中央补助地方公共文化服务体系</w:t>
      </w:r>
    </w:p>
    <w:p w:rsidR="0016751A" w:rsidRDefault="0016751A" w:rsidP="00D9615D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建设专项资金分配表——</w:t>
      </w:r>
      <w:r w:rsidR="00617677">
        <w:rPr>
          <w:rFonts w:ascii="仿宋_GB2312" w:eastAsia="仿宋_GB2312" w:hint="eastAsia"/>
          <w:sz w:val="32"/>
          <w:szCs w:val="32"/>
        </w:rPr>
        <w:t>中央广播电视节目无线</w:t>
      </w:r>
    </w:p>
    <w:p w:rsidR="00617677" w:rsidRDefault="00617677" w:rsidP="00D9615D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覆盖</w:t>
      </w:r>
      <w:r w:rsidR="0016751A">
        <w:rPr>
          <w:rFonts w:ascii="仿宋_GB2312" w:eastAsia="仿宋_GB2312" w:hint="eastAsia"/>
          <w:sz w:val="32"/>
          <w:szCs w:val="32"/>
        </w:rPr>
        <w:t>（模拟）运行维护费</w:t>
      </w:r>
    </w:p>
    <w:p w:rsidR="00617677" w:rsidRDefault="00617677" w:rsidP="00D9615D">
      <w:pPr>
        <w:spacing w:line="580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7.提前下达2020年中央补助地方公共文化服务体系</w:t>
      </w:r>
    </w:p>
    <w:p w:rsidR="0016751A" w:rsidRDefault="0016751A" w:rsidP="00D9615D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建设专项资金分配表——</w:t>
      </w:r>
      <w:r w:rsidR="00617677">
        <w:rPr>
          <w:rFonts w:ascii="仿宋_GB2312" w:eastAsia="仿宋_GB2312" w:hint="eastAsia"/>
          <w:sz w:val="32"/>
          <w:szCs w:val="32"/>
        </w:rPr>
        <w:t>中央广播电视节目无线</w:t>
      </w:r>
    </w:p>
    <w:p w:rsidR="00617677" w:rsidRDefault="00617677" w:rsidP="00D9615D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覆盖</w:t>
      </w:r>
      <w:r w:rsidR="0016751A">
        <w:rPr>
          <w:rFonts w:ascii="仿宋_GB2312" w:eastAsia="仿宋_GB2312" w:hint="eastAsia"/>
          <w:sz w:val="32"/>
          <w:szCs w:val="32"/>
        </w:rPr>
        <w:t>（数字）运行维护费</w:t>
      </w:r>
    </w:p>
    <w:p w:rsidR="00617677" w:rsidRDefault="00617677" w:rsidP="00D9615D">
      <w:pPr>
        <w:spacing w:line="580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8.提前下达2020年中央补助地方公共文化服务体系</w:t>
      </w:r>
    </w:p>
    <w:p w:rsidR="0016751A" w:rsidRDefault="0016751A" w:rsidP="00D9615D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建设专项资金分配表——</w:t>
      </w:r>
      <w:r w:rsidR="00617677">
        <w:rPr>
          <w:rFonts w:ascii="仿宋_GB2312" w:eastAsia="仿宋_GB2312" w:hint="eastAsia"/>
          <w:sz w:val="32"/>
          <w:szCs w:val="32"/>
        </w:rPr>
        <w:t>深度贫困县应急广播体</w:t>
      </w:r>
    </w:p>
    <w:p w:rsidR="00617677" w:rsidRDefault="00617677" w:rsidP="00D9615D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系建</w:t>
      </w:r>
      <w:r w:rsidR="0016751A">
        <w:rPr>
          <w:rFonts w:ascii="仿宋_GB2312" w:eastAsia="仿宋_GB2312" w:hint="eastAsia"/>
          <w:sz w:val="32"/>
          <w:szCs w:val="32"/>
        </w:rPr>
        <w:t>设设备购置</w:t>
      </w:r>
    </w:p>
    <w:p w:rsidR="00617677" w:rsidRDefault="00617677" w:rsidP="00D9615D">
      <w:pPr>
        <w:spacing w:line="580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9.提前下达2020年中央补助地方公共文化服务体系</w:t>
      </w:r>
    </w:p>
    <w:p w:rsidR="0016751A" w:rsidRDefault="0016751A" w:rsidP="00D9615D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建设专项资金分配表——行政村农民体育健身工</w:t>
      </w:r>
    </w:p>
    <w:p w:rsidR="00617677" w:rsidRDefault="0016751A" w:rsidP="00D9615D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程</w:t>
      </w:r>
    </w:p>
    <w:p w:rsidR="005B3FE6" w:rsidRDefault="0023005F" w:rsidP="00D9615D">
      <w:pPr>
        <w:spacing w:line="580" w:lineRule="exact"/>
        <w:ind w:firstLineChars="450" w:firstLine="1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10.提前下达2020年中央补助地方公共文化服务体系</w:t>
      </w:r>
    </w:p>
    <w:p w:rsidR="0023005F" w:rsidRDefault="0023005F" w:rsidP="00D9615D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建设专项资金绩效目标表</w:t>
      </w:r>
      <w:r w:rsidR="00D9615D">
        <w:rPr>
          <w:rFonts w:ascii="仿宋_GB2312" w:eastAsia="仿宋_GB2312" w:hint="eastAsia"/>
          <w:sz w:val="32"/>
          <w:szCs w:val="32"/>
        </w:rPr>
        <w:t>(分发市县)</w:t>
      </w:r>
    </w:p>
    <w:p w:rsidR="00617677" w:rsidRPr="0023005F" w:rsidRDefault="00617677" w:rsidP="00D9615D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</w:p>
    <w:p w:rsidR="00617677" w:rsidRDefault="00617677" w:rsidP="00D9615D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</w:p>
    <w:p w:rsidR="00E0010C" w:rsidRPr="00617677" w:rsidRDefault="00E0010C" w:rsidP="00D9615D">
      <w:pPr>
        <w:spacing w:line="580" w:lineRule="exact"/>
        <w:ind w:firstLineChars="600" w:firstLine="1920"/>
        <w:rPr>
          <w:rFonts w:ascii="仿宋_GB2312" w:eastAsia="仿宋_GB2312"/>
          <w:sz w:val="32"/>
          <w:szCs w:val="32"/>
        </w:rPr>
      </w:pPr>
    </w:p>
    <w:p w:rsidR="00482DDC" w:rsidRDefault="00482DDC" w:rsidP="00E0010C">
      <w:pPr>
        <w:spacing w:line="580" w:lineRule="exact"/>
        <w:ind w:right="1614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河北省财政厅</w:t>
      </w:r>
    </w:p>
    <w:p w:rsidR="00617677" w:rsidRDefault="00FC62E4" w:rsidP="00D9615D">
      <w:pPr>
        <w:spacing w:line="580" w:lineRule="exact"/>
        <w:ind w:right="128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0" type="#_x0000_t201" style="position:absolute;left:0;text-align:left;margin-left:318.75pt;margin-top:168pt;width:135pt;height:135pt;z-index:251661312;mso-position-horizontal:absolute;mso-position-horizontal-relative:page;mso-position-vertical:absolute;mso-position-vertical-relative:page" o:preferrelative="t" filled="f" stroked="f">
            <v:imagedata r:id="rId7" o:title=""/>
            <w10:wrap anchorx="page" anchory="page"/>
            <w10:anchorlock/>
          </v:shape>
          <w:control r:id="rId8" w:name="SecSignControl1" w:shapeid="_x0000_s1030"/>
        </w:pict>
      </w:r>
      <w:r w:rsidR="00617677">
        <w:rPr>
          <w:rFonts w:ascii="仿宋_GB2312" w:eastAsia="仿宋_GB2312" w:hint="eastAsia"/>
          <w:sz w:val="32"/>
          <w:szCs w:val="32"/>
        </w:rPr>
        <w:t>2019年12月</w:t>
      </w:r>
      <w:r w:rsidR="00E0010C">
        <w:rPr>
          <w:rFonts w:ascii="仿宋_GB2312" w:eastAsia="仿宋_GB2312" w:hint="eastAsia"/>
          <w:sz w:val="32"/>
          <w:szCs w:val="32"/>
        </w:rPr>
        <w:t>20</w:t>
      </w:r>
      <w:r w:rsidR="00617677">
        <w:rPr>
          <w:rFonts w:ascii="仿宋_GB2312" w:eastAsia="仿宋_GB2312" w:hint="eastAsia"/>
          <w:sz w:val="32"/>
          <w:szCs w:val="32"/>
        </w:rPr>
        <w:t>日</w:t>
      </w:r>
    </w:p>
    <w:p w:rsidR="00482DDC" w:rsidRDefault="00482DDC" w:rsidP="00D9615D">
      <w:pPr>
        <w:tabs>
          <w:tab w:val="left" w:pos="5245"/>
        </w:tabs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</w:t>
      </w:r>
    </w:p>
    <w:p w:rsidR="00482DDC" w:rsidRDefault="00482DDC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482DDC" w:rsidRDefault="00482DDC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482DDC" w:rsidRDefault="00482DDC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482DDC" w:rsidRDefault="00482DDC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482DDC" w:rsidRDefault="00482DDC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482DDC" w:rsidRDefault="00482DDC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482DDC" w:rsidRDefault="00482DDC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482DDC" w:rsidRDefault="00482DDC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482DDC" w:rsidRDefault="00482DDC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482DDC" w:rsidRDefault="00482DDC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482DDC" w:rsidRDefault="00617677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/>
      </w:r>
    </w:p>
    <w:p w:rsidR="00482DDC" w:rsidRDefault="00482DDC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482DDC" w:rsidRDefault="00482DDC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E0010C" w:rsidRDefault="00E0010C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E0010C" w:rsidRDefault="00E0010C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E0010C" w:rsidRDefault="00E0010C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E0010C" w:rsidRDefault="00E0010C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E0010C" w:rsidRDefault="00E0010C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E0010C" w:rsidRDefault="00E0010C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E0010C" w:rsidRDefault="00E0010C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E0010C" w:rsidRDefault="00E0010C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E0010C" w:rsidRDefault="00E0010C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E0010C" w:rsidRDefault="00E0010C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E0010C" w:rsidRDefault="00E0010C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E0010C" w:rsidRDefault="00E0010C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E0010C" w:rsidRDefault="00E0010C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E0010C" w:rsidRDefault="00E0010C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E0010C" w:rsidRDefault="00E0010C" w:rsidP="00E0010C">
      <w:pPr>
        <w:spacing w:line="900" w:lineRule="exact"/>
        <w:rPr>
          <w:rFonts w:ascii="黑体" w:eastAsia="黑体" w:hAnsi="黑体"/>
          <w:sz w:val="32"/>
          <w:szCs w:val="32"/>
        </w:rPr>
      </w:pPr>
    </w:p>
    <w:p w:rsidR="00E0010C" w:rsidRDefault="00E0010C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E0010C" w:rsidRDefault="00E0010C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E0010C" w:rsidRDefault="00E0010C">
      <w:pPr>
        <w:spacing w:line="580" w:lineRule="exact"/>
        <w:rPr>
          <w:rFonts w:ascii="黑体" w:eastAsia="黑体" w:hAnsi="黑体"/>
          <w:sz w:val="32"/>
          <w:szCs w:val="32"/>
        </w:rPr>
      </w:pPr>
    </w:p>
    <w:p w:rsidR="00482DDC" w:rsidRDefault="00482DDC">
      <w:pPr>
        <w:spacing w:line="580" w:lineRule="exact"/>
        <w:rPr>
          <w:rFonts w:ascii="方正小标宋_GBK" w:eastAsia="方正小标宋_GBK" w:hAnsi="宋体" w:cs="Times New Roman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信息公开选项：</w:t>
      </w:r>
      <w:r>
        <w:rPr>
          <w:rFonts w:ascii="方正小标宋_GBK" w:eastAsia="方正小标宋_GBK" w:hAnsi="宋体" w:cs="Times New Roman" w:hint="eastAsia"/>
          <w:sz w:val="28"/>
          <w:szCs w:val="28"/>
        </w:rPr>
        <w:t>主动公开</w:t>
      </w:r>
    </w:p>
    <w:p w:rsidR="00482DDC" w:rsidRDefault="000C4CA7">
      <w:pPr>
        <w:spacing w:line="580" w:lineRule="exact"/>
        <w:ind w:leftChars="134" w:left="1121" w:hangingChars="300" w:hanging="840"/>
        <w:rPr>
          <w:rFonts w:ascii="仿宋_GB2312" w:eastAsia="仿宋_GB2312" w:hAnsi="Calibri" w:cs="Times New Roman"/>
          <w:sz w:val="28"/>
          <w:szCs w:val="28"/>
        </w:rPr>
      </w:pPr>
      <w:r>
        <w:rPr>
          <w:rFonts w:ascii="仿宋_GB2312" w:eastAsia="仿宋_GB2312" w:hAnsi="Calibri" w:cs="Times New Roman"/>
          <w:sz w:val="28"/>
          <w:szCs w:val="28"/>
        </w:rPr>
        <w:pict>
          <v:line id="_x0000_s1027" style="position:absolute;left:0;text-align:left;z-index:251657216;mso-width-relative:page;mso-height-relative:page" from="-1.6pt,5.1pt" to="448.4pt,5.1pt" strokeweight="1.5pt"/>
        </w:pict>
      </w:r>
      <w:r w:rsidR="00482DDC">
        <w:rPr>
          <w:rFonts w:ascii="仿宋_GB2312" w:eastAsia="仿宋_GB2312" w:hAnsi="Calibri" w:cs="Times New Roman" w:hint="eastAsia"/>
          <w:sz w:val="28"/>
          <w:szCs w:val="28"/>
        </w:rPr>
        <w:t>抄送：财政部河北监管局、省文化和旅游厅、省广播电视局、省体育局。</w:t>
      </w:r>
    </w:p>
    <w:p w:rsidR="006444B4" w:rsidRDefault="000C4CA7" w:rsidP="00482DDC">
      <w:pPr>
        <w:spacing w:line="580" w:lineRule="exact"/>
        <w:ind w:leftChars="134" w:left="1241" w:hangingChars="300" w:hanging="960"/>
      </w:pPr>
      <w:r>
        <w:rPr>
          <w:rFonts w:ascii="仿宋_GB2312" w:eastAsia="仿宋_GB2312"/>
          <w:sz w:val="32"/>
          <w:szCs w:val="32"/>
        </w:rPr>
        <w:pict>
          <v:line id="_x0000_s1029" style="position:absolute;left:0;text-align:left;z-index:251658240;mso-width-relative:page;mso-height-relative:page" from="-.85pt,1.35pt" to="449.15pt,1.35pt" strokeweight=".5pt"/>
        </w:pict>
      </w:r>
      <w:r>
        <w:rPr>
          <w:rFonts w:ascii="仿宋_GB2312" w:eastAsia="仿宋_GB2312" w:hAnsi="Calibri" w:cs="Times New Roman"/>
          <w:sz w:val="28"/>
          <w:szCs w:val="28"/>
        </w:rPr>
        <w:pict>
          <v:line id="_x0000_s1028" style="position:absolute;left:0;text-align:left;z-index:251659264;mso-width-relative:page;mso-height-relative:page" from=".65pt,32.85pt" to="450.65pt,32.85pt" strokeweight="1.5pt"/>
        </w:pict>
      </w:r>
      <w:r w:rsidR="00482DDC">
        <w:rPr>
          <w:rFonts w:ascii="仿宋_GB2312" w:eastAsia="仿宋_GB2312" w:hAnsi="Calibri" w:cs="Times New Roman" w:hint="eastAsia"/>
          <w:sz w:val="28"/>
          <w:szCs w:val="28"/>
        </w:rPr>
        <w:t>河北省财政厅办公室                     2019年12月</w:t>
      </w:r>
      <w:r w:rsidR="00E0010C">
        <w:rPr>
          <w:rFonts w:ascii="仿宋_GB2312" w:eastAsia="仿宋_GB2312" w:hAnsi="Calibri" w:cs="Times New Roman" w:hint="eastAsia"/>
          <w:sz w:val="28"/>
          <w:szCs w:val="28"/>
        </w:rPr>
        <w:t>20</w:t>
      </w:r>
      <w:r w:rsidR="00482DDC">
        <w:rPr>
          <w:rFonts w:ascii="仿宋_GB2312" w:eastAsia="仿宋_GB2312" w:hAnsi="Calibri" w:cs="Times New Roman" w:hint="eastAsia"/>
          <w:sz w:val="28"/>
          <w:szCs w:val="28"/>
        </w:rPr>
        <w:t>日印发</w:t>
      </w:r>
      <w:r w:rsidR="00482DDC">
        <w:rPr>
          <w:rFonts w:ascii="仿宋_GB2312" w:eastAsia="仿宋_GB2312" w:hint="eastAsia"/>
          <w:sz w:val="32"/>
          <w:szCs w:val="32"/>
        </w:rPr>
        <w:t xml:space="preserve"> </w:t>
      </w:r>
    </w:p>
    <w:sectPr w:rsidR="006444B4" w:rsidSect="00482DDC">
      <w:footerReference w:type="default" r:id="rId9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CA7" w:rsidRDefault="000C4CA7" w:rsidP="00B60AA0">
      <w:r>
        <w:separator/>
      </w:r>
    </w:p>
  </w:endnote>
  <w:endnote w:type="continuationSeparator" w:id="0">
    <w:p w:rsidR="000C4CA7" w:rsidRDefault="000C4CA7" w:rsidP="00B60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904509"/>
      <w:docPartObj>
        <w:docPartGallery w:val="AutoText"/>
      </w:docPartObj>
    </w:sdtPr>
    <w:sdtEndPr/>
    <w:sdtContent>
      <w:p w:rsidR="00192CA0" w:rsidRDefault="00B25F3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2E4" w:rsidRPr="00FC62E4">
          <w:rPr>
            <w:noProof/>
            <w:lang w:val="zh-CN"/>
          </w:rPr>
          <w:t>4</w:t>
        </w:r>
        <w:r>
          <w:fldChar w:fldCharType="end"/>
        </w:r>
      </w:p>
    </w:sdtContent>
  </w:sdt>
  <w:p w:rsidR="00192CA0" w:rsidRDefault="000C4CA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CA7" w:rsidRDefault="000C4CA7" w:rsidP="00B60AA0">
      <w:r>
        <w:separator/>
      </w:r>
    </w:p>
  </w:footnote>
  <w:footnote w:type="continuationSeparator" w:id="0">
    <w:p w:rsidR="000C4CA7" w:rsidRDefault="000C4CA7" w:rsidP="00B60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ocumentProtection w:edit="forms" w:enforcement="1" w:cryptProviderType="rsaFull" w:cryptAlgorithmClass="hash" w:cryptAlgorithmType="typeAny" w:cryptAlgorithmSid="4" w:cryptSpinCount="100000" w:hash="qg02Jb+Ti0cs69xlmw4P8VUmr3U=" w:salt="p2EkGsRgCXNNeBYoqQrl6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82"/>
    <w:rsid w:val="000C4CA7"/>
    <w:rsid w:val="00136922"/>
    <w:rsid w:val="001543D6"/>
    <w:rsid w:val="0016751A"/>
    <w:rsid w:val="0023005F"/>
    <w:rsid w:val="00482DDC"/>
    <w:rsid w:val="004F5482"/>
    <w:rsid w:val="005A4E65"/>
    <w:rsid w:val="005B3FE6"/>
    <w:rsid w:val="00617677"/>
    <w:rsid w:val="006444B4"/>
    <w:rsid w:val="006A677A"/>
    <w:rsid w:val="008059E2"/>
    <w:rsid w:val="00831827"/>
    <w:rsid w:val="008D0103"/>
    <w:rsid w:val="009C6BB5"/>
    <w:rsid w:val="00B25F34"/>
    <w:rsid w:val="00B60AA0"/>
    <w:rsid w:val="00CB7BB4"/>
    <w:rsid w:val="00D9615D"/>
    <w:rsid w:val="00E0010C"/>
    <w:rsid w:val="00FC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82D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82DD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60A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60A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82D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82DD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60A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B60A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212</Words>
  <Characters>1211</Characters>
  <Application>Microsoft Office Word</Application>
  <DocSecurity>0</DocSecurity>
  <Lines>10</Lines>
  <Paragraphs>2</Paragraphs>
  <ScaleCrop>false</ScaleCrop>
  <Company>Microsoft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����</cp:lastModifiedBy>
  <cp:revision>13</cp:revision>
  <dcterms:created xsi:type="dcterms:W3CDTF">2019-12-18T08:16:00Z</dcterms:created>
  <dcterms:modified xsi:type="dcterms:W3CDTF">2019-12-20T06:54:00Z</dcterms:modified>
</cp:coreProperties>
</file>