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val="0"/>
          <w:bCs w:val="0"/>
          <w:sz w:val="32"/>
          <w:szCs w:val="32"/>
        </w:rPr>
      </w:pPr>
    </w:p>
    <w:p>
      <w:pPr>
        <w:jc w:val="center"/>
        <w:rPr>
          <w:rFonts w:hint="eastAsia" w:ascii="楷体" w:hAnsi="楷体" w:eastAsia="楷体" w:cs="楷体"/>
          <w:b w:val="0"/>
          <w:bCs w:val="0"/>
          <w:sz w:val="32"/>
          <w:szCs w:val="32"/>
        </w:rPr>
      </w:pPr>
    </w:p>
    <w:p>
      <w:pPr>
        <w:jc w:val="center"/>
        <w:rPr>
          <w:rFonts w:hint="eastAsia" w:ascii="楷体" w:hAnsi="楷体" w:eastAsia="楷体" w:cs="楷体"/>
          <w:b w:val="0"/>
          <w:bCs w:val="0"/>
          <w:sz w:val="32"/>
          <w:szCs w:val="32"/>
        </w:rPr>
      </w:pPr>
    </w:p>
    <w:p>
      <w:pPr>
        <w:jc w:val="center"/>
        <w:rPr>
          <w:rFonts w:hint="eastAsia" w:ascii="楷体" w:hAnsi="楷体" w:eastAsia="楷体" w:cs="楷体"/>
          <w:b w:val="0"/>
          <w:bCs w:val="0"/>
          <w:sz w:val="32"/>
          <w:szCs w:val="32"/>
        </w:rPr>
      </w:pPr>
    </w:p>
    <w:p>
      <w:pPr>
        <w:jc w:val="center"/>
        <w:rPr>
          <w:rFonts w:hint="eastAsia" w:ascii="楷体" w:hAnsi="楷体" w:eastAsia="楷体" w:cs="楷体"/>
          <w:b w:val="0"/>
          <w:bCs w:val="0"/>
          <w:sz w:val="32"/>
          <w:szCs w:val="32"/>
        </w:rPr>
      </w:pPr>
    </w:p>
    <w:p>
      <w:pPr>
        <w:jc w:val="center"/>
        <w:rPr>
          <w:rFonts w:hint="eastAsia" w:ascii="楷体" w:hAnsi="楷体" w:eastAsia="楷体" w:cs="楷体"/>
          <w:b w:val="0"/>
          <w:bCs w:val="0"/>
          <w:sz w:val="32"/>
          <w:szCs w:val="32"/>
        </w:rPr>
      </w:pPr>
      <w:r>
        <w:rPr>
          <w:rFonts w:hint="eastAsia" w:ascii="楷体" w:hAnsi="楷体" w:eastAsia="楷体" w:cs="楷体"/>
          <w:b w:val="0"/>
          <w:bCs w:val="0"/>
          <w:sz w:val="32"/>
          <w:szCs w:val="32"/>
        </w:rPr>
        <w:t>威农建议字【20</w:t>
      </w:r>
      <w:r>
        <w:rPr>
          <w:rFonts w:hint="eastAsia" w:ascii="楷体" w:hAnsi="楷体" w:eastAsia="楷体" w:cs="楷体"/>
          <w:b w:val="0"/>
          <w:bCs w:val="0"/>
          <w:sz w:val="32"/>
          <w:szCs w:val="32"/>
          <w:lang w:val="en-US" w:eastAsia="zh-CN"/>
        </w:rPr>
        <w:t>20</w:t>
      </w:r>
      <w:r>
        <w:rPr>
          <w:rFonts w:hint="eastAsia" w:ascii="楷体" w:hAnsi="楷体" w:eastAsia="楷体" w:cs="楷体"/>
          <w:b w:val="0"/>
          <w:bCs w:val="0"/>
          <w:sz w:val="32"/>
          <w:szCs w:val="32"/>
        </w:rPr>
        <w:t>】第</w:t>
      </w:r>
      <w:r>
        <w:rPr>
          <w:rFonts w:hint="eastAsia" w:ascii="楷体" w:hAnsi="楷体" w:eastAsia="楷体" w:cs="楷体"/>
          <w:b w:val="0"/>
          <w:bCs w:val="0"/>
          <w:sz w:val="32"/>
          <w:szCs w:val="32"/>
          <w:lang w:val="en-US" w:eastAsia="zh-CN"/>
        </w:rPr>
        <w:t>1</w:t>
      </w:r>
      <w:r>
        <w:rPr>
          <w:rFonts w:hint="eastAsia" w:ascii="楷体" w:hAnsi="楷体" w:eastAsia="楷体" w:cs="楷体"/>
          <w:b w:val="0"/>
          <w:bCs w:val="0"/>
          <w:sz w:val="32"/>
          <w:szCs w:val="32"/>
        </w:rPr>
        <w:t>号</w:t>
      </w:r>
    </w:p>
    <w:p>
      <w:pPr>
        <w:jc w:val="both"/>
        <w:rPr>
          <w:rFonts w:hint="eastAsia" w:ascii="楷体" w:hAnsi="楷体" w:eastAsia="楷体" w:cs="楷体"/>
          <w:b w:val="0"/>
          <w:bCs w:val="0"/>
          <w:sz w:val="32"/>
          <w:szCs w:val="32"/>
          <w:lang w:eastAsia="zh-CN"/>
        </w:rPr>
      </w:pPr>
    </w:p>
    <w:p>
      <w:pPr>
        <w:jc w:val="both"/>
        <w:rPr>
          <w:rFonts w:hint="eastAsia" w:ascii="楷体" w:hAnsi="楷体" w:eastAsia="楷体" w:cs="楷体"/>
          <w:b w:val="0"/>
          <w:bCs w:val="0"/>
          <w:sz w:val="32"/>
          <w:szCs w:val="32"/>
          <w:lang w:eastAsia="zh-CN"/>
        </w:rPr>
      </w:pPr>
    </w:p>
    <w:p>
      <w:pPr>
        <w:jc w:val="both"/>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eastAsia="zh-CN"/>
        </w:rPr>
        <w:t>类别：</w:t>
      </w:r>
      <w:r>
        <w:rPr>
          <w:rFonts w:hint="eastAsia" w:ascii="楷体" w:hAnsi="楷体" w:eastAsia="楷体" w:cs="楷体"/>
          <w:b w:val="0"/>
          <w:bCs w:val="0"/>
          <w:sz w:val="32"/>
          <w:szCs w:val="32"/>
          <w:lang w:val="en-US" w:eastAsia="zh-CN"/>
        </w:rPr>
        <w:t>B     是否同意公开：是         签发人：王明庆</w:t>
      </w:r>
    </w:p>
    <w:p>
      <w:pPr>
        <w:jc w:val="center"/>
        <w:rPr>
          <w:rFonts w:hint="eastAsia" w:ascii="宋体" w:hAnsi="宋体" w:cs="宋体"/>
          <w:b/>
          <w:bCs/>
          <w:sz w:val="44"/>
          <w:szCs w:val="44"/>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威县农业农村局</w:t>
      </w:r>
      <w:bookmarkStart w:id="0" w:name="_GoBack"/>
      <w:bookmarkEnd w:id="0"/>
    </w:p>
    <w:p>
      <w:pPr>
        <w:jc w:val="center"/>
        <w:rPr>
          <w:rFonts w:hint="eastAsia" w:ascii="宋体" w:hAnsi="宋体" w:cs="宋体"/>
          <w:b/>
          <w:bCs/>
          <w:sz w:val="44"/>
          <w:szCs w:val="44"/>
        </w:rPr>
      </w:pPr>
      <w:r>
        <w:rPr>
          <w:rFonts w:hint="eastAsia" w:ascii="宋体" w:hAnsi="宋体" w:cs="宋体"/>
          <w:b/>
          <w:bCs/>
          <w:sz w:val="44"/>
          <w:szCs w:val="44"/>
        </w:rPr>
        <w:t>对县十五届人大第</w:t>
      </w:r>
      <w:r>
        <w:rPr>
          <w:rFonts w:hint="eastAsia" w:ascii="宋体" w:hAnsi="宋体" w:cs="宋体"/>
          <w:b/>
          <w:bCs/>
          <w:sz w:val="44"/>
          <w:szCs w:val="44"/>
          <w:lang w:eastAsia="zh-CN"/>
        </w:rPr>
        <w:t>四</w:t>
      </w:r>
      <w:r>
        <w:rPr>
          <w:rFonts w:hint="eastAsia" w:ascii="宋体" w:hAnsi="宋体" w:cs="宋体"/>
          <w:b/>
          <w:bCs/>
          <w:sz w:val="44"/>
          <w:szCs w:val="44"/>
        </w:rPr>
        <w:t>次会议第</w:t>
      </w:r>
      <w:r>
        <w:rPr>
          <w:rFonts w:hint="eastAsia" w:ascii="宋体" w:hAnsi="宋体" w:cs="宋体"/>
          <w:b/>
          <w:bCs/>
          <w:sz w:val="44"/>
          <w:szCs w:val="44"/>
          <w:lang w:val="en-US" w:eastAsia="zh-CN"/>
        </w:rPr>
        <w:t>4</w:t>
      </w:r>
      <w:r>
        <w:rPr>
          <w:rFonts w:hint="eastAsia" w:ascii="宋体" w:hAnsi="宋体" w:cs="宋体"/>
          <w:b/>
          <w:bCs/>
          <w:sz w:val="44"/>
          <w:szCs w:val="44"/>
        </w:rPr>
        <w:t>号</w:t>
      </w:r>
    </w:p>
    <w:p>
      <w:pPr>
        <w:jc w:val="center"/>
        <w:rPr>
          <w:rFonts w:hint="eastAsia" w:ascii="宋体" w:hAnsi="宋体" w:eastAsia="宋体" w:cs="宋体"/>
          <w:b/>
          <w:bCs/>
          <w:sz w:val="44"/>
          <w:szCs w:val="44"/>
          <w:lang w:eastAsia="zh-CN"/>
        </w:rPr>
      </w:pPr>
      <w:r>
        <w:rPr>
          <w:rFonts w:hint="eastAsia" w:ascii="宋体" w:hAnsi="宋体" w:cs="宋体"/>
          <w:b/>
          <w:bCs/>
          <w:sz w:val="44"/>
          <w:szCs w:val="44"/>
        </w:rPr>
        <w:t>建议的答复</w:t>
      </w:r>
      <w:r>
        <w:rPr>
          <w:rFonts w:hint="eastAsia" w:ascii="宋体" w:hAnsi="宋体" w:cs="宋体"/>
          <w:b/>
          <w:bCs/>
          <w:sz w:val="44"/>
          <w:szCs w:val="44"/>
          <w:lang w:eastAsia="zh-CN"/>
        </w:rPr>
        <w:t>函</w:t>
      </w:r>
    </w:p>
    <w:p>
      <w:pPr>
        <w:jc w:val="center"/>
        <w:rPr>
          <w:rFonts w:hint="eastAsia" w:ascii="宋体" w:hAnsi="宋体" w:cs="宋体"/>
          <w:b/>
          <w:bCs/>
          <w:sz w:val="44"/>
          <w:szCs w:val="44"/>
        </w:rPr>
      </w:pPr>
    </w:p>
    <w:p>
      <w:pPr>
        <w:ind w:left="0" w:leftChars="0" w:firstLine="0" w:firstLineChars="0"/>
        <w:jc w:val="left"/>
        <w:rPr>
          <w:rFonts w:ascii="宋体" w:cs="宋体"/>
          <w:sz w:val="32"/>
          <w:szCs w:val="32"/>
        </w:rPr>
      </w:pPr>
      <w:r>
        <w:rPr>
          <w:rFonts w:hint="eastAsia" w:ascii="宋体" w:hAnsi="宋体" w:cs="宋体"/>
          <w:sz w:val="32"/>
          <w:szCs w:val="32"/>
        </w:rPr>
        <w:t>潘子龙代表：</w:t>
      </w:r>
    </w:p>
    <w:p>
      <w:pPr>
        <w:ind w:firstLine="640" w:firstLineChars="200"/>
        <w:jc w:val="left"/>
        <w:rPr>
          <w:rFonts w:ascii="宋体" w:cs="宋体"/>
          <w:sz w:val="32"/>
          <w:szCs w:val="32"/>
        </w:rPr>
      </w:pPr>
      <w:r>
        <w:rPr>
          <w:rFonts w:hint="eastAsia" w:ascii="宋体" w:hAnsi="宋体" w:cs="宋体"/>
          <w:sz w:val="32"/>
          <w:szCs w:val="32"/>
        </w:rPr>
        <w:t>您提出的关于“</w:t>
      </w:r>
      <w:r>
        <w:rPr>
          <w:rFonts w:hint="eastAsia" w:ascii="宋体" w:hAnsi="宋体" w:cs="宋体"/>
          <w:sz w:val="32"/>
          <w:szCs w:val="32"/>
          <w:lang w:val="en-US" w:eastAsia="zh-CN"/>
        </w:rPr>
        <w:t>关于农村环境卫生整治的建议</w:t>
      </w:r>
      <w:r>
        <w:rPr>
          <w:rFonts w:hint="eastAsia" w:ascii="宋体" w:hAnsi="宋体" w:cs="宋体"/>
          <w:sz w:val="32"/>
          <w:szCs w:val="32"/>
        </w:rPr>
        <w:t>”的建议收悉，现答复如下：</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环卫保洁员、垃圾桶等人员设备配置不足的问题，已安排城管局督促慧丰清轩公司按照协议约定配齐配足人员设备，并提升农村环卫保洁标准和清扫清运频次。同时，城管局、农业农村局等相关部门也将加大对农村日常环境卫生督查和通报力度，根据发现问题，按协议扣除保洁服务费</w:t>
      </w:r>
    </w:p>
    <w:p>
      <w:pPr>
        <w:ind w:firstLine="640" w:firstLineChars="200"/>
        <w:jc w:val="left"/>
        <w:rPr>
          <w:rFonts w:hint="eastAsia" w:ascii="仿宋" w:hAnsi="仿宋" w:eastAsia="仿宋" w:cs="仿宋"/>
          <w:sz w:val="32"/>
          <w:szCs w:val="32"/>
          <w:lang w:val="en-US" w:eastAsia="zh-CN"/>
        </w:rPr>
      </w:pPr>
    </w:p>
    <w:p>
      <w:pPr>
        <w:ind w:left="0" w:leftChars="0" w:firstLine="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用，扣除费用作为先进乡镇工作奖励。</w:t>
      </w:r>
    </w:p>
    <w:p>
      <w:pPr>
        <w:ind w:left="0" w:leftChars="0" w:firstLine="729" w:firstLineChars="228"/>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下一步，我们将会按照您的建议，进一步探索建立更加切实有效的长效管护机制，全面提升农村环境质量。</w:t>
      </w:r>
    </w:p>
    <w:p>
      <w:pPr>
        <w:ind w:firstLine="560" w:firstLineChars="200"/>
        <w:jc w:val="left"/>
        <w:rPr>
          <w:rFonts w:ascii="宋体" w:cs="宋体"/>
          <w:sz w:val="28"/>
          <w:szCs w:val="28"/>
        </w:rPr>
      </w:pPr>
      <w:r>
        <w:rPr>
          <w:rFonts w:ascii="宋体" w:hAnsi="宋体" w:cs="宋体"/>
          <w:sz w:val="28"/>
          <w:szCs w:val="28"/>
        </w:rPr>
        <w:t xml:space="preserve">   </w:t>
      </w:r>
    </w:p>
    <w:p>
      <w:pPr>
        <w:jc w:val="left"/>
        <w:rPr>
          <w:rFonts w:hint="eastAsia" w:ascii="宋体" w:hAnsi="宋体" w:cs="宋体"/>
          <w:sz w:val="28"/>
          <w:szCs w:val="28"/>
          <w:lang w:val="en-US" w:eastAsia="zh-CN"/>
        </w:rPr>
      </w:pPr>
      <w:r>
        <w:rPr>
          <w:rFonts w:ascii="宋体" w:hAnsi="宋体" w:cs="宋体"/>
          <w:sz w:val="28"/>
          <w:szCs w:val="28"/>
        </w:rPr>
        <w:t xml:space="preserve">                                      </w:t>
      </w:r>
      <w:r>
        <w:rPr>
          <w:rFonts w:hint="eastAsia" w:ascii="宋体" w:hAnsi="宋体" w:cs="宋体"/>
          <w:sz w:val="28"/>
          <w:szCs w:val="28"/>
          <w:lang w:val="en-US" w:eastAsia="zh-CN"/>
        </w:rPr>
        <w:t xml:space="preserve">   </w:t>
      </w:r>
    </w:p>
    <w:p>
      <w:pPr>
        <w:jc w:val="left"/>
        <w:rPr>
          <w:rFonts w:hint="eastAsia" w:ascii="仿宋" w:hAnsi="仿宋" w:eastAsia="仿宋" w:cs="仿宋"/>
          <w:sz w:val="32"/>
          <w:szCs w:val="32"/>
          <w:lang w:val="en-US" w:eastAsia="zh-CN"/>
        </w:rPr>
      </w:pPr>
    </w:p>
    <w:p>
      <w:pPr>
        <w:ind w:firstLine="4480" w:firstLineChars="1400"/>
        <w:jc w:val="left"/>
        <w:rPr>
          <w:rFonts w:hint="eastAsia" w:ascii="仿宋" w:hAnsi="仿宋" w:eastAsia="仿宋" w:cs="仿宋"/>
          <w:sz w:val="32"/>
          <w:szCs w:val="32"/>
        </w:rPr>
      </w:pPr>
      <w:r>
        <w:rPr>
          <w:rFonts w:hint="eastAsia" w:ascii="仿宋" w:hAnsi="仿宋" w:eastAsia="仿宋" w:cs="仿宋"/>
          <w:sz w:val="32"/>
          <w:szCs w:val="32"/>
          <w:lang w:eastAsia="zh-CN"/>
        </w:rPr>
        <w:t>威县农业农村局</w:t>
      </w:r>
      <w:r>
        <w:rPr>
          <w:rFonts w:hint="eastAsia" w:ascii="仿宋" w:hAnsi="仿宋" w:eastAsia="仿宋" w:cs="仿宋"/>
          <w:sz w:val="32"/>
          <w:szCs w:val="32"/>
        </w:rPr>
        <w:t xml:space="preserve">                                           </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2020年5月20日</w:t>
      </w: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jc w:val="left"/>
        <w:rPr>
          <w:rFonts w:hint="eastAsia" w:ascii="仿宋" w:hAnsi="仿宋" w:eastAsia="仿宋" w:cs="仿宋"/>
          <w:sz w:val="32"/>
          <w:szCs w:val="32"/>
          <w:lang w:val="en-US" w:eastAsia="zh-CN"/>
        </w:rPr>
      </w:pPr>
    </w:p>
    <w:p>
      <w:pPr>
        <w:ind w:firstLine="280" w:firstLineChars="100"/>
        <w:rPr>
          <w:rFonts w:ascii="宋体" w:hAnsi="宋体" w:cs="宋体"/>
          <w:sz w:val="28"/>
          <w:szCs w:val="28"/>
        </w:rPr>
      </w:pPr>
      <w:r>
        <w:rPr>
          <w:rFonts w:hint="eastAsia"/>
          <w:sz w:val="28"/>
          <w:szCs w:val="36"/>
          <w:lang w:eastAsia="zh-CN"/>
        </w:rPr>
        <w:t>联系人：</w:t>
      </w:r>
      <w:r>
        <w:rPr>
          <w:rFonts w:hint="eastAsia"/>
          <w:sz w:val="28"/>
          <w:szCs w:val="36"/>
          <w:lang w:val="en-US" w:eastAsia="zh-CN"/>
        </w:rPr>
        <w:t xml:space="preserve"> 马亮       职务：人居办科员        电话：6153311</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Borders>
              <w:left w:val="nil"/>
              <w:right w:val="nil"/>
            </w:tcBorders>
          </w:tcPr>
          <w:p>
            <w:pPr>
              <w:jc w:val="left"/>
              <w:rPr>
                <w:rFonts w:hint="eastAsia" w:ascii="宋体" w:hAnsi="宋体" w:eastAsia="宋体" w:cs="宋体"/>
                <w:sz w:val="28"/>
                <w:szCs w:val="28"/>
                <w:vertAlign w:val="baseline"/>
                <w:lang w:eastAsia="zh-CN"/>
              </w:rPr>
            </w:pPr>
            <w:r>
              <w:rPr>
                <w:rFonts w:hint="eastAsia" w:ascii="宋体" w:hAnsi="宋体" w:cs="宋体"/>
                <w:sz w:val="28"/>
                <w:szCs w:val="28"/>
                <w:vertAlign w:val="baseline"/>
                <w:lang w:eastAsia="zh-CN"/>
              </w:rPr>
              <w:t>抄送：</w:t>
            </w:r>
            <w:r>
              <w:rPr>
                <w:rFonts w:hint="eastAsia" w:ascii="宋体" w:hAnsi="宋体" w:cs="宋体"/>
                <w:sz w:val="28"/>
                <w:szCs w:val="28"/>
                <w:vertAlign w:val="baseline"/>
                <w:lang w:val="en-US" w:eastAsia="zh-CN"/>
              </w:rPr>
              <w:t xml:space="preserve"> </w:t>
            </w:r>
            <w:r>
              <w:rPr>
                <w:rFonts w:hint="eastAsia" w:ascii="宋体" w:hAnsi="宋体" w:cs="宋体"/>
                <w:sz w:val="28"/>
                <w:szCs w:val="28"/>
                <w:vertAlign w:val="baseline"/>
                <w:lang w:eastAsia="zh-CN"/>
              </w:rPr>
              <w:t>县人大选工委、</w:t>
            </w:r>
            <w:r>
              <w:rPr>
                <w:rFonts w:hint="eastAsia" w:ascii="宋体" w:hAnsi="宋体" w:cs="宋体"/>
                <w:sz w:val="28"/>
                <w:szCs w:val="28"/>
                <w:vertAlign w:val="baseline"/>
                <w:lang w:val="en-US" w:eastAsia="zh-CN"/>
              </w:rPr>
              <w:t xml:space="preserve"> </w:t>
            </w:r>
            <w:r>
              <w:rPr>
                <w:rFonts w:hint="eastAsia" w:ascii="宋体" w:hAnsi="宋体" w:cs="宋体"/>
                <w:sz w:val="28"/>
                <w:szCs w:val="28"/>
                <w:vertAlign w:val="baseline"/>
                <w:lang w:eastAsia="zh-CN"/>
              </w:rPr>
              <w:t>县人大代表，</w:t>
            </w:r>
            <w:r>
              <w:rPr>
                <w:rFonts w:hint="eastAsia" w:ascii="宋体" w:hAnsi="宋体" w:cs="宋体"/>
                <w:sz w:val="28"/>
                <w:szCs w:val="28"/>
                <w:vertAlign w:val="baseline"/>
                <w:lang w:val="en-US" w:eastAsia="zh-CN"/>
              </w:rPr>
              <w:t xml:space="preserve"> </w:t>
            </w:r>
            <w:r>
              <w:rPr>
                <w:rFonts w:hint="eastAsia" w:ascii="宋体" w:hAnsi="宋体" w:cs="宋体"/>
                <w:sz w:val="28"/>
                <w:szCs w:val="28"/>
                <w:vertAlign w:val="baseline"/>
                <w:lang w:eastAsia="zh-CN"/>
              </w:rPr>
              <w:t>县政府督查室</w:t>
            </w:r>
          </w:p>
        </w:tc>
      </w:tr>
    </w:tbl>
    <w:p>
      <w:pPr>
        <w:rPr>
          <w:rFonts w:hint="default"/>
          <w:sz w:val="28"/>
          <w:szCs w:val="36"/>
          <w:lang w:val="en-US" w:eastAsia="zh-CN"/>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E315F"/>
    <w:rsid w:val="20885EB1"/>
    <w:rsid w:val="4DBF6C43"/>
    <w:rsid w:val="5CBE315F"/>
    <w:rsid w:val="77AB3FD2"/>
    <w:rsid w:val="78013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2020-04-23T03:02:00Z</dcterms:created>
  <dc:creator>Administrator</dc:creator>
  <cp:lastModifiedBy>Administrator</cp:lastModifiedBy>
  <cp:lastPrinted>2020-06-19T02:26:12Z</cp:lastPrinted>
  <dcterms:modified xsi:type="dcterms:W3CDTF">2020-06-19T02:26:49Z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