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val="0"/>
          <w:bCs w:val="0"/>
          <w:sz w:val="32"/>
          <w:szCs w:val="32"/>
        </w:rPr>
      </w:pPr>
    </w:p>
    <w:p>
      <w:pPr>
        <w:jc w:val="center"/>
        <w:rPr>
          <w:rFonts w:hint="eastAsia" w:ascii="楷体" w:hAnsi="楷体" w:eastAsia="楷体" w:cs="楷体"/>
          <w:b w:val="0"/>
          <w:bCs w:val="0"/>
          <w:sz w:val="32"/>
          <w:szCs w:val="32"/>
        </w:rPr>
      </w:pPr>
    </w:p>
    <w:p>
      <w:pPr>
        <w:jc w:val="center"/>
        <w:rPr>
          <w:rFonts w:hint="eastAsia" w:ascii="楷体" w:hAnsi="楷体" w:eastAsia="楷体" w:cs="楷体"/>
          <w:b w:val="0"/>
          <w:bCs w:val="0"/>
          <w:sz w:val="32"/>
          <w:szCs w:val="32"/>
        </w:rPr>
      </w:pPr>
    </w:p>
    <w:p>
      <w:pPr>
        <w:jc w:val="center"/>
        <w:rPr>
          <w:rFonts w:hint="eastAsia" w:ascii="楷体" w:hAnsi="楷体" w:eastAsia="楷体" w:cs="楷体"/>
          <w:b w:val="0"/>
          <w:bCs w:val="0"/>
          <w:sz w:val="32"/>
          <w:szCs w:val="32"/>
        </w:rPr>
      </w:pPr>
    </w:p>
    <w:p>
      <w:pPr>
        <w:jc w:val="center"/>
        <w:rPr>
          <w:rFonts w:hint="eastAsia" w:ascii="楷体" w:hAnsi="楷体" w:eastAsia="楷体" w:cs="楷体"/>
          <w:b w:val="0"/>
          <w:bCs w:val="0"/>
          <w:sz w:val="32"/>
          <w:szCs w:val="32"/>
        </w:rPr>
      </w:pPr>
    </w:p>
    <w:p>
      <w:pPr>
        <w:jc w:val="center"/>
        <w:rPr>
          <w:rFonts w:hint="eastAsia" w:ascii="楷体" w:hAnsi="楷体" w:eastAsia="楷体" w:cs="楷体"/>
          <w:b w:val="0"/>
          <w:bCs w:val="0"/>
          <w:sz w:val="32"/>
          <w:szCs w:val="32"/>
        </w:rPr>
      </w:pPr>
      <w:r>
        <w:rPr>
          <w:rFonts w:hint="eastAsia" w:ascii="楷体" w:hAnsi="楷体" w:eastAsia="楷体" w:cs="楷体"/>
          <w:b w:val="0"/>
          <w:bCs w:val="0"/>
          <w:sz w:val="32"/>
          <w:szCs w:val="32"/>
        </w:rPr>
        <w:t>威农建议字【20</w:t>
      </w:r>
      <w:r>
        <w:rPr>
          <w:rFonts w:hint="eastAsia" w:ascii="楷体" w:hAnsi="楷体" w:eastAsia="楷体" w:cs="楷体"/>
          <w:b w:val="0"/>
          <w:bCs w:val="0"/>
          <w:sz w:val="32"/>
          <w:szCs w:val="32"/>
          <w:lang w:val="en-US" w:eastAsia="zh-CN"/>
        </w:rPr>
        <w:t>20</w:t>
      </w:r>
      <w:r>
        <w:rPr>
          <w:rFonts w:hint="eastAsia" w:ascii="楷体" w:hAnsi="楷体" w:eastAsia="楷体" w:cs="楷体"/>
          <w:b w:val="0"/>
          <w:bCs w:val="0"/>
          <w:sz w:val="32"/>
          <w:szCs w:val="32"/>
        </w:rPr>
        <w:t>】第</w:t>
      </w: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rPr>
        <w:t>号</w:t>
      </w:r>
    </w:p>
    <w:p>
      <w:pPr>
        <w:jc w:val="both"/>
        <w:rPr>
          <w:rFonts w:hint="eastAsia" w:ascii="楷体" w:hAnsi="楷体" w:eastAsia="楷体" w:cs="楷体"/>
          <w:b w:val="0"/>
          <w:bCs w:val="0"/>
          <w:sz w:val="32"/>
          <w:szCs w:val="32"/>
          <w:lang w:eastAsia="zh-CN"/>
        </w:rPr>
      </w:pPr>
    </w:p>
    <w:p>
      <w:pPr>
        <w:jc w:val="both"/>
        <w:rPr>
          <w:rFonts w:hint="eastAsia" w:ascii="楷体" w:hAnsi="楷体" w:eastAsia="楷体" w:cs="楷体"/>
          <w:b w:val="0"/>
          <w:bCs w:val="0"/>
          <w:sz w:val="32"/>
          <w:szCs w:val="32"/>
          <w:lang w:eastAsia="zh-CN"/>
        </w:rPr>
      </w:pPr>
    </w:p>
    <w:p>
      <w:pPr>
        <w:jc w:val="both"/>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类别：</w:t>
      </w:r>
      <w:r>
        <w:rPr>
          <w:rFonts w:hint="eastAsia" w:ascii="楷体" w:hAnsi="楷体" w:eastAsia="楷体" w:cs="楷体"/>
          <w:b w:val="0"/>
          <w:bCs w:val="0"/>
          <w:sz w:val="32"/>
          <w:szCs w:val="32"/>
          <w:lang w:val="en-US" w:eastAsia="zh-CN"/>
        </w:rPr>
        <w:t>B     是否同意公开：是         签发人：王明庆</w:t>
      </w:r>
    </w:p>
    <w:p>
      <w:pPr>
        <w:jc w:val="center"/>
        <w:rPr>
          <w:rFonts w:hint="eastAsia" w:ascii="宋体" w:hAnsi="宋体" w:cs="宋体"/>
          <w:b/>
          <w:bCs/>
          <w:sz w:val="44"/>
          <w:szCs w:val="44"/>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威县农业农村局</w:t>
      </w:r>
      <w:bookmarkStart w:id="0" w:name="_GoBack"/>
      <w:bookmarkEnd w:id="0"/>
    </w:p>
    <w:p>
      <w:pPr>
        <w:jc w:val="center"/>
        <w:rPr>
          <w:rFonts w:hint="eastAsia" w:ascii="宋体" w:hAnsi="宋体" w:cs="宋体"/>
          <w:b/>
          <w:bCs/>
          <w:sz w:val="44"/>
          <w:szCs w:val="44"/>
        </w:rPr>
      </w:pPr>
      <w:r>
        <w:rPr>
          <w:rFonts w:hint="eastAsia" w:ascii="宋体" w:hAnsi="宋体" w:cs="宋体"/>
          <w:b/>
          <w:bCs/>
          <w:sz w:val="44"/>
          <w:szCs w:val="44"/>
        </w:rPr>
        <w:t>对县十五届人大第</w:t>
      </w:r>
      <w:r>
        <w:rPr>
          <w:rFonts w:hint="eastAsia" w:ascii="宋体" w:hAnsi="宋体" w:cs="宋体"/>
          <w:b/>
          <w:bCs/>
          <w:sz w:val="44"/>
          <w:szCs w:val="44"/>
          <w:lang w:eastAsia="zh-CN"/>
        </w:rPr>
        <w:t>四</w:t>
      </w:r>
      <w:r>
        <w:rPr>
          <w:rFonts w:hint="eastAsia" w:ascii="宋体" w:hAnsi="宋体" w:cs="宋体"/>
          <w:b/>
          <w:bCs/>
          <w:sz w:val="44"/>
          <w:szCs w:val="44"/>
        </w:rPr>
        <w:t>次会议第</w:t>
      </w:r>
      <w:r>
        <w:rPr>
          <w:rFonts w:hint="eastAsia" w:ascii="宋体" w:hAnsi="宋体" w:cs="宋体"/>
          <w:b/>
          <w:bCs/>
          <w:sz w:val="44"/>
          <w:szCs w:val="44"/>
          <w:lang w:val="en-US" w:eastAsia="zh-CN"/>
        </w:rPr>
        <w:t>15</w:t>
      </w:r>
      <w:r>
        <w:rPr>
          <w:rFonts w:hint="eastAsia" w:ascii="宋体" w:hAnsi="宋体" w:cs="宋体"/>
          <w:b/>
          <w:bCs/>
          <w:sz w:val="44"/>
          <w:szCs w:val="44"/>
        </w:rPr>
        <w:t>号</w:t>
      </w:r>
    </w:p>
    <w:p>
      <w:pPr>
        <w:jc w:val="center"/>
        <w:rPr>
          <w:rFonts w:hint="eastAsia" w:ascii="宋体" w:hAnsi="宋体" w:eastAsia="宋体" w:cs="宋体"/>
          <w:b/>
          <w:bCs/>
          <w:sz w:val="44"/>
          <w:szCs w:val="44"/>
          <w:lang w:eastAsia="zh-CN"/>
        </w:rPr>
      </w:pPr>
      <w:r>
        <w:rPr>
          <w:rFonts w:hint="eastAsia" w:ascii="宋体" w:hAnsi="宋体" w:cs="宋体"/>
          <w:b/>
          <w:bCs/>
          <w:sz w:val="44"/>
          <w:szCs w:val="44"/>
        </w:rPr>
        <w:t>建议的答复</w:t>
      </w:r>
      <w:r>
        <w:rPr>
          <w:rFonts w:hint="eastAsia" w:ascii="宋体" w:hAnsi="宋体" w:cs="宋体"/>
          <w:b/>
          <w:bCs/>
          <w:sz w:val="44"/>
          <w:szCs w:val="44"/>
          <w:lang w:eastAsia="zh-CN"/>
        </w:rPr>
        <w:t>函</w:t>
      </w:r>
    </w:p>
    <w:p>
      <w:pPr>
        <w:jc w:val="center"/>
        <w:rPr>
          <w:rFonts w:hint="eastAsia" w:ascii="宋体" w:hAnsi="宋体" w:cs="宋体"/>
          <w:b/>
          <w:bCs/>
          <w:sz w:val="44"/>
          <w:szCs w:val="44"/>
        </w:rPr>
      </w:pPr>
    </w:p>
    <w:p>
      <w:pPr>
        <w:ind w:left="0" w:leftChars="0" w:firstLine="0" w:firstLineChars="0"/>
        <w:jc w:val="left"/>
        <w:rPr>
          <w:rFonts w:ascii="宋体" w:cs="宋体"/>
          <w:sz w:val="32"/>
          <w:szCs w:val="32"/>
        </w:rPr>
      </w:pPr>
      <w:r>
        <w:rPr>
          <w:rFonts w:hint="eastAsia" w:ascii="宋体" w:hAnsi="宋体" w:cs="宋体"/>
          <w:sz w:val="32"/>
          <w:szCs w:val="32"/>
          <w:lang w:eastAsia="zh-CN"/>
        </w:rPr>
        <w:t>于永丰</w:t>
      </w:r>
      <w:r>
        <w:rPr>
          <w:rFonts w:hint="eastAsia" w:ascii="宋体" w:hAnsi="宋体" w:cs="宋体"/>
          <w:sz w:val="32"/>
          <w:szCs w:val="32"/>
        </w:rPr>
        <w:t>代表：</w:t>
      </w:r>
    </w:p>
    <w:p>
      <w:pPr>
        <w:ind w:firstLine="640" w:firstLineChars="200"/>
        <w:jc w:val="left"/>
        <w:rPr>
          <w:rFonts w:ascii="宋体" w:cs="宋体"/>
          <w:sz w:val="32"/>
          <w:szCs w:val="32"/>
        </w:rPr>
      </w:pPr>
      <w:r>
        <w:rPr>
          <w:rFonts w:hint="eastAsia" w:ascii="宋体" w:hAnsi="宋体" w:cs="宋体"/>
          <w:sz w:val="32"/>
          <w:szCs w:val="32"/>
        </w:rPr>
        <w:t>您提出的关于“</w:t>
      </w:r>
      <w:r>
        <w:rPr>
          <w:rFonts w:hint="eastAsia" w:ascii="宋体" w:hAnsi="宋体" w:cs="宋体"/>
          <w:sz w:val="32"/>
          <w:szCs w:val="32"/>
          <w:lang w:val="en-US" w:eastAsia="zh-CN"/>
        </w:rPr>
        <w:t>关于增加农村抽粪车辆的建议</w:t>
      </w:r>
      <w:r>
        <w:rPr>
          <w:rFonts w:hint="eastAsia" w:ascii="宋体" w:hAnsi="宋体" w:cs="宋体"/>
          <w:sz w:val="32"/>
          <w:szCs w:val="32"/>
        </w:rPr>
        <w:t>”的建议收悉，现答复如下：</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县已将农村厕所粪污清掏服务整体外包给邢台伟冰生物科技有限公司，现公司有小型抽粪车80余辆，大型粪污处理车2辆，农业农村局向所有乡镇、村下达了《威县农业农村局粪污清掏服务通知》，并按每村20个的标准，定制了《威县农村无害化卫生厕所长效管护须知》标牌，分发到村庄并张贴上墙，公开了公司服务电话和监督举报电话。农户有清掏需求，拨打服务电话，4个小时内公司会就近安排车辆上门提供抽粪服务，如服务不到位，农户可拨打监督举报电话进行投诉，农业农村局会根据投诉情况对第三方公司进行考核，扣减相应服务费用。</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另外，农业农村局计划采购4台专业化粪污无害化处理设备、80辆小型入户吸粪车，现已挂标，采购完成后交由第三方公司委托代管，进一步提升农村粪污清掏服务质量和效率。</w:t>
      </w:r>
    </w:p>
    <w:p>
      <w:pPr>
        <w:ind w:firstLine="640" w:firstLineChars="200"/>
        <w:jc w:val="left"/>
        <w:rPr>
          <w:rFonts w:hint="eastAsia" w:ascii="仿宋" w:hAnsi="仿宋" w:eastAsia="仿宋" w:cs="仿宋"/>
          <w:sz w:val="36"/>
          <w:szCs w:val="36"/>
          <w:lang w:val="en-US" w:eastAsia="zh-CN"/>
        </w:rPr>
      </w:pPr>
      <w:r>
        <w:rPr>
          <w:rFonts w:hint="eastAsia" w:ascii="仿宋" w:hAnsi="仿宋" w:eastAsia="仿宋" w:cs="仿宋"/>
          <w:sz w:val="32"/>
          <w:szCs w:val="32"/>
          <w:lang w:val="en-US" w:eastAsia="zh-CN"/>
        </w:rPr>
        <w:t>下一步，我们将会按照您的建议，进一步完善厕所粪污清掏处理长效管护机制，全面提升“厕所革命”工作水平。</w:t>
      </w:r>
      <w:r>
        <w:rPr>
          <w:rFonts w:ascii="宋体" w:hAnsi="宋体" w:cs="宋体"/>
          <w:sz w:val="32"/>
          <w:szCs w:val="32"/>
        </w:rPr>
        <w:t xml:space="preserve">   </w:t>
      </w:r>
    </w:p>
    <w:p>
      <w:pPr>
        <w:ind w:firstLine="4480" w:firstLineChars="1400"/>
        <w:jc w:val="left"/>
        <w:rPr>
          <w:rFonts w:hint="eastAsia" w:ascii="仿宋" w:hAnsi="仿宋" w:eastAsia="仿宋" w:cs="仿宋"/>
          <w:sz w:val="32"/>
          <w:szCs w:val="32"/>
          <w:lang w:eastAsia="zh-CN"/>
        </w:rPr>
      </w:pPr>
    </w:p>
    <w:p>
      <w:pPr>
        <w:ind w:firstLine="4480" w:firstLineChars="1400"/>
        <w:jc w:val="left"/>
        <w:rPr>
          <w:rFonts w:hint="eastAsia" w:ascii="仿宋" w:hAnsi="仿宋" w:eastAsia="仿宋" w:cs="仿宋"/>
          <w:sz w:val="32"/>
          <w:szCs w:val="32"/>
          <w:lang w:eastAsia="zh-CN"/>
        </w:rPr>
      </w:pPr>
    </w:p>
    <w:p>
      <w:pPr>
        <w:ind w:firstLine="4480" w:firstLineChars="1400"/>
        <w:jc w:val="left"/>
        <w:rPr>
          <w:rFonts w:hint="eastAsia" w:ascii="仿宋" w:hAnsi="仿宋" w:eastAsia="仿宋" w:cs="仿宋"/>
          <w:sz w:val="32"/>
          <w:szCs w:val="32"/>
        </w:rPr>
      </w:pPr>
      <w:r>
        <w:rPr>
          <w:rFonts w:hint="eastAsia" w:ascii="仿宋" w:hAnsi="仿宋" w:eastAsia="仿宋" w:cs="仿宋"/>
          <w:sz w:val="32"/>
          <w:szCs w:val="32"/>
          <w:lang w:eastAsia="zh-CN"/>
        </w:rPr>
        <w:t>威县农业农村局</w:t>
      </w:r>
      <w:r>
        <w:rPr>
          <w:rFonts w:hint="eastAsia" w:ascii="仿宋" w:hAnsi="仿宋" w:eastAsia="仿宋" w:cs="仿宋"/>
          <w:sz w:val="32"/>
          <w:szCs w:val="32"/>
        </w:rPr>
        <w:t xml:space="preserve">                                           </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2020年5月20日</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default" w:ascii="仿宋" w:hAnsi="仿宋" w:eastAsia="仿宋" w:cs="仿宋"/>
          <w:sz w:val="32"/>
          <w:szCs w:val="32"/>
          <w:lang w:val="en-US" w:eastAsia="zh-CN"/>
        </w:rPr>
      </w:pPr>
    </w:p>
    <w:p>
      <w:pPr>
        <w:ind w:firstLine="280" w:firstLineChars="100"/>
        <w:rPr>
          <w:rFonts w:hint="default" w:ascii="宋体" w:hAnsi="宋体" w:cs="宋体"/>
          <w:sz w:val="28"/>
          <w:szCs w:val="28"/>
          <w:lang w:val="en-US"/>
        </w:rPr>
      </w:pPr>
      <w:r>
        <w:rPr>
          <w:rFonts w:hint="eastAsia"/>
          <w:sz w:val="28"/>
          <w:szCs w:val="36"/>
          <w:lang w:eastAsia="zh-CN"/>
        </w:rPr>
        <w:t>联系人：</w:t>
      </w:r>
      <w:r>
        <w:rPr>
          <w:rFonts w:hint="eastAsia"/>
          <w:sz w:val="28"/>
          <w:szCs w:val="36"/>
          <w:lang w:val="en-US" w:eastAsia="zh-CN"/>
        </w:rPr>
        <w:t xml:space="preserve"> 马亮     职务：人居办科员  电话：6153311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tcPr>
          <w:p>
            <w:pPr>
              <w:ind w:firstLine="280" w:firstLineChars="100"/>
              <w:jc w:val="left"/>
              <w:rPr>
                <w:rFonts w:hint="eastAsia" w:ascii="宋体" w:hAnsi="宋体" w:eastAsia="宋体" w:cs="宋体"/>
                <w:sz w:val="28"/>
                <w:szCs w:val="28"/>
                <w:vertAlign w:val="baseline"/>
                <w:lang w:eastAsia="zh-CN"/>
              </w:rPr>
            </w:pPr>
            <w:r>
              <w:rPr>
                <w:rFonts w:hint="eastAsia" w:ascii="宋体" w:hAnsi="宋体" w:cs="宋体"/>
                <w:sz w:val="28"/>
                <w:szCs w:val="28"/>
                <w:vertAlign w:val="baseline"/>
                <w:lang w:eastAsia="zh-CN"/>
              </w:rPr>
              <w:t>抄送：</w:t>
            </w:r>
            <w:r>
              <w:rPr>
                <w:rFonts w:hint="eastAsia" w:ascii="宋体" w:hAnsi="宋体" w:cs="宋体"/>
                <w:sz w:val="28"/>
                <w:szCs w:val="28"/>
                <w:vertAlign w:val="baseline"/>
                <w:lang w:val="en-US" w:eastAsia="zh-CN"/>
              </w:rPr>
              <w:t xml:space="preserve"> </w:t>
            </w:r>
            <w:r>
              <w:rPr>
                <w:rFonts w:hint="eastAsia" w:ascii="宋体" w:hAnsi="宋体" w:cs="宋体"/>
                <w:sz w:val="28"/>
                <w:szCs w:val="28"/>
                <w:vertAlign w:val="baseline"/>
                <w:lang w:eastAsia="zh-CN"/>
              </w:rPr>
              <w:t>县人大选工委、</w:t>
            </w:r>
            <w:r>
              <w:rPr>
                <w:rFonts w:hint="eastAsia" w:ascii="宋体" w:hAnsi="宋体" w:cs="宋体"/>
                <w:sz w:val="28"/>
                <w:szCs w:val="28"/>
                <w:vertAlign w:val="baseline"/>
                <w:lang w:val="en-US" w:eastAsia="zh-CN"/>
              </w:rPr>
              <w:t xml:space="preserve"> </w:t>
            </w:r>
            <w:r>
              <w:rPr>
                <w:rFonts w:hint="eastAsia" w:ascii="宋体" w:hAnsi="宋体" w:cs="宋体"/>
                <w:sz w:val="28"/>
                <w:szCs w:val="28"/>
                <w:vertAlign w:val="baseline"/>
                <w:lang w:eastAsia="zh-CN"/>
              </w:rPr>
              <w:t>县人大代表，</w:t>
            </w:r>
            <w:r>
              <w:rPr>
                <w:rFonts w:hint="eastAsia" w:ascii="宋体" w:hAnsi="宋体" w:cs="宋体"/>
                <w:sz w:val="28"/>
                <w:szCs w:val="28"/>
                <w:vertAlign w:val="baseline"/>
                <w:lang w:val="en-US" w:eastAsia="zh-CN"/>
              </w:rPr>
              <w:t xml:space="preserve"> </w:t>
            </w:r>
            <w:r>
              <w:rPr>
                <w:rFonts w:hint="eastAsia" w:ascii="宋体" w:hAnsi="宋体" w:cs="宋体"/>
                <w:sz w:val="28"/>
                <w:szCs w:val="28"/>
                <w:vertAlign w:val="baseline"/>
                <w:lang w:eastAsia="zh-CN"/>
              </w:rPr>
              <w:t>县政府督查室</w:t>
            </w:r>
          </w:p>
        </w:tc>
      </w:tr>
    </w:tbl>
    <w:p>
      <w:pPr>
        <w:rPr>
          <w:rFonts w:hint="default"/>
          <w:sz w:val="28"/>
          <w:szCs w:val="36"/>
          <w:lang w:val="en-US" w:eastAsia="zh-CN"/>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E315F"/>
    <w:rsid w:val="20885EB1"/>
    <w:rsid w:val="4CD81DB6"/>
    <w:rsid w:val="4DBF6C43"/>
    <w:rsid w:val="5CBE315F"/>
    <w:rsid w:val="5D3F738F"/>
    <w:rsid w:val="627A3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2020-04-23T03:02:00Z</dcterms:created>
  <dc:creator>Administrator</dc:creator>
  <cp:lastModifiedBy>Administrator</cp:lastModifiedBy>
  <cp:lastPrinted>2020-06-19T02:30:18Z</cp:lastPrinted>
  <dcterms:modified xsi:type="dcterms:W3CDTF">2020-06-19T02:59:36Z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