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一、威县社区建设服务中心（本级）收支预算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一、威县社区建设服务中心（本级）收支预算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2699028.64</w:t>
            </w:r>
          </w:p>
        </w:tc>
        <w:tc>
          <w:tcPr>
            <w:tcW w:w="4535" w:type="dxa"/>
            <w:vAlign w:val="center"/>
          </w:tcPr>
          <w:p>
            <w:pPr>
              <w:pStyle w:val="14"/>
            </w:pPr>
            <w:r>
              <w:t>一、一般公共服务支出</w:t>
            </w:r>
          </w:p>
        </w:tc>
        <w:tc>
          <w:tcPr>
            <w:tcW w:w="2126" w:type="dxa"/>
            <w:vAlign w:val="center"/>
          </w:tcPr>
          <w:p>
            <w:pPr>
              <w:pStyle w:val="13"/>
            </w:pPr>
            <w:r>
              <w:t>2699028.64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2699028.64</w:t>
            </w:r>
          </w:p>
        </w:tc>
        <w:tc>
          <w:tcPr>
            <w:tcW w:w="4535" w:type="dxa"/>
            <w:vAlign w:val="center"/>
          </w:tcPr>
          <w:p>
            <w:pPr>
              <w:pStyle w:val="16"/>
            </w:pPr>
            <w:r>
              <w:t>本年支出合计</w:t>
            </w:r>
          </w:p>
        </w:tc>
        <w:tc>
          <w:tcPr>
            <w:tcW w:w="2126" w:type="dxa"/>
            <w:vAlign w:val="center"/>
          </w:tcPr>
          <w:p>
            <w:pPr>
              <w:pStyle w:val="17"/>
            </w:pPr>
            <w:r>
              <w:t>2699028.64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2699028.64</w:t>
            </w:r>
          </w:p>
        </w:tc>
        <w:tc>
          <w:tcPr>
            <w:tcW w:w="4535" w:type="dxa"/>
            <w:vAlign w:val="center"/>
          </w:tcPr>
          <w:p>
            <w:pPr>
              <w:pStyle w:val="16"/>
            </w:pPr>
            <w:r>
              <w:t>支出总计</w:t>
            </w:r>
          </w:p>
        </w:tc>
        <w:tc>
          <w:tcPr>
            <w:tcW w:w="2126" w:type="dxa"/>
            <w:vAlign w:val="center"/>
          </w:tcPr>
          <w:p>
            <w:pPr>
              <w:pStyle w:val="17"/>
            </w:pPr>
            <w:r>
              <w:t>2699028.64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2699028.64</w:t>
            </w:r>
          </w:p>
        </w:tc>
        <w:tc>
          <w:tcPr>
            <w:tcW w:w="1134" w:type="dxa"/>
            <w:vAlign w:val="center"/>
          </w:tcPr>
          <w:p>
            <w:pPr>
              <w:pStyle w:val="17"/>
            </w:pPr>
            <w:r>
              <w:t>2699028.64</w:t>
            </w:r>
          </w:p>
        </w:tc>
        <w:tc>
          <w:tcPr>
            <w:tcW w:w="1134" w:type="dxa"/>
            <w:vAlign w:val="center"/>
          </w:tcPr>
          <w:p>
            <w:pPr>
              <w:pStyle w:val="17"/>
            </w:pPr>
            <w:r>
              <w:t>2699028.64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2699028.64</w:t>
            </w:r>
          </w:p>
        </w:tc>
        <w:tc>
          <w:tcPr>
            <w:tcW w:w="1134" w:type="dxa"/>
            <w:vAlign w:val="center"/>
          </w:tcPr>
          <w:p>
            <w:pPr>
              <w:pStyle w:val="13"/>
            </w:pPr>
            <w:r>
              <w:t>2699028.64</w:t>
            </w:r>
          </w:p>
        </w:tc>
        <w:tc>
          <w:tcPr>
            <w:tcW w:w="1134" w:type="dxa"/>
            <w:vAlign w:val="center"/>
          </w:tcPr>
          <w:p>
            <w:pPr>
              <w:pStyle w:val="13"/>
            </w:pPr>
            <w:r>
              <w:t>2699028.64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20102</w:t>
            </w:r>
          </w:p>
        </w:tc>
        <w:tc>
          <w:tcPr>
            <w:tcW w:w="1559" w:type="dxa"/>
            <w:vAlign w:val="center"/>
          </w:tcPr>
          <w:p>
            <w:pPr>
              <w:pStyle w:val="14"/>
            </w:pPr>
            <w:r>
              <w:t>政协事务</w:t>
            </w:r>
          </w:p>
        </w:tc>
        <w:tc>
          <w:tcPr>
            <w:tcW w:w="1134" w:type="dxa"/>
            <w:vAlign w:val="center"/>
          </w:tcPr>
          <w:p>
            <w:pPr>
              <w:pStyle w:val="13"/>
            </w:pPr>
            <w:r>
              <w:t>51292.80</w:t>
            </w:r>
          </w:p>
        </w:tc>
        <w:tc>
          <w:tcPr>
            <w:tcW w:w="1134" w:type="dxa"/>
            <w:vAlign w:val="center"/>
          </w:tcPr>
          <w:p>
            <w:pPr>
              <w:pStyle w:val="13"/>
            </w:pPr>
            <w:r>
              <w:t>51292.80</w:t>
            </w:r>
          </w:p>
        </w:tc>
        <w:tc>
          <w:tcPr>
            <w:tcW w:w="1134" w:type="dxa"/>
            <w:vAlign w:val="center"/>
          </w:tcPr>
          <w:p>
            <w:pPr>
              <w:pStyle w:val="13"/>
            </w:pPr>
            <w:r>
              <w:t>51292.80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2010250</w:t>
            </w:r>
          </w:p>
        </w:tc>
        <w:tc>
          <w:tcPr>
            <w:tcW w:w="1559" w:type="dxa"/>
            <w:vAlign w:val="center"/>
          </w:tcPr>
          <w:p>
            <w:pPr>
              <w:pStyle w:val="14"/>
            </w:pPr>
            <w:r>
              <w:t>事业运行</w:t>
            </w:r>
          </w:p>
        </w:tc>
        <w:tc>
          <w:tcPr>
            <w:tcW w:w="1134" w:type="dxa"/>
            <w:vAlign w:val="center"/>
          </w:tcPr>
          <w:p>
            <w:pPr>
              <w:pStyle w:val="13"/>
            </w:pPr>
            <w:r>
              <w:t>51292.80</w:t>
            </w:r>
          </w:p>
        </w:tc>
        <w:tc>
          <w:tcPr>
            <w:tcW w:w="1134" w:type="dxa"/>
            <w:vAlign w:val="center"/>
          </w:tcPr>
          <w:p>
            <w:pPr>
              <w:pStyle w:val="13"/>
            </w:pPr>
            <w:r>
              <w:t>51292.80</w:t>
            </w:r>
          </w:p>
        </w:tc>
        <w:tc>
          <w:tcPr>
            <w:tcW w:w="1134" w:type="dxa"/>
            <w:vAlign w:val="center"/>
          </w:tcPr>
          <w:p>
            <w:pPr>
              <w:pStyle w:val="13"/>
            </w:pPr>
            <w:r>
              <w:t>51292.80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2622435.84</w:t>
            </w:r>
          </w:p>
        </w:tc>
        <w:tc>
          <w:tcPr>
            <w:tcW w:w="1134" w:type="dxa"/>
            <w:vAlign w:val="center"/>
          </w:tcPr>
          <w:p>
            <w:pPr>
              <w:pStyle w:val="13"/>
            </w:pPr>
            <w:r>
              <w:t>2622435.84</w:t>
            </w:r>
          </w:p>
        </w:tc>
        <w:tc>
          <w:tcPr>
            <w:tcW w:w="1134" w:type="dxa"/>
            <w:vAlign w:val="center"/>
          </w:tcPr>
          <w:p>
            <w:pPr>
              <w:pStyle w:val="13"/>
            </w:pPr>
            <w:r>
              <w:t>2622435.84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2622435.84</w:t>
            </w:r>
          </w:p>
        </w:tc>
        <w:tc>
          <w:tcPr>
            <w:tcW w:w="1134" w:type="dxa"/>
            <w:vAlign w:val="center"/>
          </w:tcPr>
          <w:p>
            <w:pPr>
              <w:pStyle w:val="13"/>
            </w:pPr>
            <w:r>
              <w:t>2622435.84</w:t>
            </w:r>
          </w:p>
        </w:tc>
        <w:tc>
          <w:tcPr>
            <w:tcW w:w="1134" w:type="dxa"/>
            <w:vAlign w:val="center"/>
          </w:tcPr>
          <w:p>
            <w:pPr>
              <w:pStyle w:val="13"/>
            </w:pPr>
            <w:r>
              <w:t>2622435.84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20132</w:t>
            </w:r>
          </w:p>
        </w:tc>
        <w:tc>
          <w:tcPr>
            <w:tcW w:w="1559" w:type="dxa"/>
            <w:vAlign w:val="center"/>
          </w:tcPr>
          <w:p>
            <w:pPr>
              <w:pStyle w:val="14"/>
            </w:pPr>
            <w:r>
              <w:t>组织事务</w:t>
            </w:r>
          </w:p>
        </w:tc>
        <w:tc>
          <w:tcPr>
            <w:tcW w:w="1134" w:type="dxa"/>
            <w:vAlign w:val="center"/>
          </w:tcPr>
          <w:p>
            <w:pPr>
              <w:pStyle w:val="13"/>
            </w:pPr>
            <w:r>
              <w:t>25300.00</w:t>
            </w:r>
          </w:p>
        </w:tc>
        <w:tc>
          <w:tcPr>
            <w:tcW w:w="1134" w:type="dxa"/>
            <w:vAlign w:val="center"/>
          </w:tcPr>
          <w:p>
            <w:pPr>
              <w:pStyle w:val="13"/>
            </w:pPr>
            <w:r>
              <w:t>25300.00</w:t>
            </w:r>
          </w:p>
        </w:tc>
        <w:tc>
          <w:tcPr>
            <w:tcW w:w="1134" w:type="dxa"/>
            <w:vAlign w:val="center"/>
          </w:tcPr>
          <w:p>
            <w:pPr>
              <w:pStyle w:val="13"/>
            </w:pPr>
            <w:r>
              <w:t>25300.00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2013250</w:t>
            </w:r>
          </w:p>
        </w:tc>
        <w:tc>
          <w:tcPr>
            <w:tcW w:w="1559" w:type="dxa"/>
            <w:vAlign w:val="center"/>
          </w:tcPr>
          <w:p>
            <w:pPr>
              <w:pStyle w:val="14"/>
            </w:pPr>
            <w:r>
              <w:t>事业运行</w:t>
            </w:r>
          </w:p>
        </w:tc>
        <w:tc>
          <w:tcPr>
            <w:tcW w:w="1134" w:type="dxa"/>
            <w:vAlign w:val="center"/>
          </w:tcPr>
          <w:p>
            <w:pPr>
              <w:pStyle w:val="13"/>
            </w:pPr>
            <w:r>
              <w:t>25300.00</w:t>
            </w:r>
          </w:p>
        </w:tc>
        <w:tc>
          <w:tcPr>
            <w:tcW w:w="1134" w:type="dxa"/>
            <w:vAlign w:val="center"/>
          </w:tcPr>
          <w:p>
            <w:pPr>
              <w:pStyle w:val="13"/>
            </w:pPr>
            <w:r>
              <w:t>25300.00</w:t>
            </w:r>
          </w:p>
        </w:tc>
        <w:tc>
          <w:tcPr>
            <w:tcW w:w="1134" w:type="dxa"/>
            <w:vAlign w:val="center"/>
          </w:tcPr>
          <w:p>
            <w:pPr>
              <w:pStyle w:val="13"/>
            </w:pPr>
            <w:r>
              <w:t>25300.00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2699028.64</w:t>
            </w:r>
          </w:p>
        </w:tc>
        <w:tc>
          <w:tcPr>
            <w:tcW w:w="1361" w:type="dxa"/>
            <w:vAlign w:val="center"/>
          </w:tcPr>
          <w:p>
            <w:pPr>
              <w:pStyle w:val="17"/>
            </w:pPr>
            <w:r>
              <w:t>899028.64</w:t>
            </w:r>
          </w:p>
        </w:tc>
        <w:tc>
          <w:tcPr>
            <w:tcW w:w="1361" w:type="dxa"/>
            <w:vAlign w:val="center"/>
          </w:tcPr>
          <w:p>
            <w:pPr>
              <w:pStyle w:val="17"/>
            </w:pPr>
            <w:r>
              <w:t>1800000.00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2699028.64</w:t>
            </w:r>
          </w:p>
        </w:tc>
        <w:tc>
          <w:tcPr>
            <w:tcW w:w="1361" w:type="dxa"/>
            <w:vAlign w:val="center"/>
          </w:tcPr>
          <w:p>
            <w:pPr>
              <w:pStyle w:val="13"/>
            </w:pPr>
            <w:r>
              <w:t>899028.64</w:t>
            </w:r>
          </w:p>
        </w:tc>
        <w:tc>
          <w:tcPr>
            <w:tcW w:w="1361" w:type="dxa"/>
            <w:vAlign w:val="center"/>
          </w:tcPr>
          <w:p>
            <w:pPr>
              <w:pStyle w:val="13"/>
            </w:pPr>
            <w:r>
              <w:t>1800000.00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20102</w:t>
            </w:r>
          </w:p>
        </w:tc>
        <w:tc>
          <w:tcPr>
            <w:tcW w:w="4535" w:type="dxa"/>
            <w:vAlign w:val="center"/>
          </w:tcPr>
          <w:p>
            <w:pPr>
              <w:pStyle w:val="14"/>
            </w:pPr>
            <w:r>
              <w:t>政协事务</w:t>
            </w:r>
          </w:p>
        </w:tc>
        <w:tc>
          <w:tcPr>
            <w:tcW w:w="1361" w:type="dxa"/>
            <w:vAlign w:val="center"/>
          </w:tcPr>
          <w:p>
            <w:pPr>
              <w:pStyle w:val="13"/>
            </w:pPr>
            <w:r>
              <w:t>51292.80</w:t>
            </w:r>
          </w:p>
        </w:tc>
        <w:tc>
          <w:tcPr>
            <w:tcW w:w="1361" w:type="dxa"/>
            <w:vAlign w:val="center"/>
          </w:tcPr>
          <w:p>
            <w:pPr>
              <w:pStyle w:val="13"/>
            </w:pPr>
            <w:r>
              <w:t>51292.80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2010250</w:t>
            </w:r>
          </w:p>
        </w:tc>
        <w:tc>
          <w:tcPr>
            <w:tcW w:w="4535" w:type="dxa"/>
            <w:vAlign w:val="center"/>
          </w:tcPr>
          <w:p>
            <w:pPr>
              <w:pStyle w:val="14"/>
            </w:pPr>
            <w:r>
              <w:t>事业运行</w:t>
            </w:r>
          </w:p>
        </w:tc>
        <w:tc>
          <w:tcPr>
            <w:tcW w:w="1361" w:type="dxa"/>
            <w:vAlign w:val="center"/>
          </w:tcPr>
          <w:p>
            <w:pPr>
              <w:pStyle w:val="13"/>
            </w:pPr>
            <w:r>
              <w:t>51292.80</w:t>
            </w:r>
          </w:p>
        </w:tc>
        <w:tc>
          <w:tcPr>
            <w:tcW w:w="1361" w:type="dxa"/>
            <w:vAlign w:val="center"/>
          </w:tcPr>
          <w:p>
            <w:pPr>
              <w:pStyle w:val="13"/>
            </w:pPr>
            <w:r>
              <w:t>51292.80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2622435.84</w:t>
            </w:r>
          </w:p>
        </w:tc>
        <w:tc>
          <w:tcPr>
            <w:tcW w:w="1361" w:type="dxa"/>
            <w:vAlign w:val="center"/>
          </w:tcPr>
          <w:p>
            <w:pPr>
              <w:pStyle w:val="13"/>
            </w:pPr>
            <w:r>
              <w:t>822435.84</w:t>
            </w:r>
          </w:p>
        </w:tc>
        <w:tc>
          <w:tcPr>
            <w:tcW w:w="1361" w:type="dxa"/>
            <w:vAlign w:val="center"/>
          </w:tcPr>
          <w:p>
            <w:pPr>
              <w:pStyle w:val="13"/>
            </w:pPr>
            <w:r>
              <w:t>1800000.00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2622435.84</w:t>
            </w:r>
          </w:p>
        </w:tc>
        <w:tc>
          <w:tcPr>
            <w:tcW w:w="1361" w:type="dxa"/>
            <w:vAlign w:val="center"/>
          </w:tcPr>
          <w:p>
            <w:pPr>
              <w:pStyle w:val="13"/>
            </w:pPr>
            <w:r>
              <w:t>822435.84</w:t>
            </w:r>
          </w:p>
        </w:tc>
        <w:tc>
          <w:tcPr>
            <w:tcW w:w="1361" w:type="dxa"/>
            <w:vAlign w:val="center"/>
          </w:tcPr>
          <w:p>
            <w:pPr>
              <w:pStyle w:val="13"/>
            </w:pPr>
            <w:r>
              <w:t>1800000.00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20132</w:t>
            </w:r>
          </w:p>
        </w:tc>
        <w:tc>
          <w:tcPr>
            <w:tcW w:w="4535" w:type="dxa"/>
            <w:vAlign w:val="center"/>
          </w:tcPr>
          <w:p>
            <w:pPr>
              <w:pStyle w:val="14"/>
            </w:pPr>
            <w:r>
              <w:t>组织事务</w:t>
            </w:r>
          </w:p>
        </w:tc>
        <w:tc>
          <w:tcPr>
            <w:tcW w:w="1361" w:type="dxa"/>
            <w:vAlign w:val="center"/>
          </w:tcPr>
          <w:p>
            <w:pPr>
              <w:pStyle w:val="13"/>
            </w:pPr>
            <w:r>
              <w:t>25300.00</w:t>
            </w:r>
          </w:p>
        </w:tc>
        <w:tc>
          <w:tcPr>
            <w:tcW w:w="1361" w:type="dxa"/>
            <w:vAlign w:val="center"/>
          </w:tcPr>
          <w:p>
            <w:pPr>
              <w:pStyle w:val="13"/>
            </w:pPr>
            <w:r>
              <w:t>25300.00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2013250</w:t>
            </w:r>
          </w:p>
        </w:tc>
        <w:tc>
          <w:tcPr>
            <w:tcW w:w="4535" w:type="dxa"/>
            <w:vAlign w:val="center"/>
          </w:tcPr>
          <w:p>
            <w:pPr>
              <w:pStyle w:val="14"/>
            </w:pPr>
            <w:r>
              <w:t>事业运行</w:t>
            </w:r>
          </w:p>
        </w:tc>
        <w:tc>
          <w:tcPr>
            <w:tcW w:w="1361" w:type="dxa"/>
            <w:vAlign w:val="center"/>
          </w:tcPr>
          <w:p>
            <w:pPr>
              <w:pStyle w:val="13"/>
            </w:pPr>
            <w:r>
              <w:t>25300.00</w:t>
            </w:r>
          </w:p>
        </w:tc>
        <w:tc>
          <w:tcPr>
            <w:tcW w:w="1361" w:type="dxa"/>
            <w:vAlign w:val="center"/>
          </w:tcPr>
          <w:p>
            <w:pPr>
              <w:pStyle w:val="13"/>
            </w:pPr>
            <w:r>
              <w:t>25300.00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2699028.64</w:t>
            </w:r>
          </w:p>
        </w:tc>
        <w:tc>
          <w:tcPr>
            <w:tcW w:w="3402" w:type="dxa"/>
            <w:vAlign w:val="center"/>
          </w:tcPr>
          <w:p>
            <w:pPr>
              <w:pStyle w:val="14"/>
            </w:pPr>
            <w:r>
              <w:t>一、一般公共服务支出</w:t>
            </w:r>
          </w:p>
        </w:tc>
        <w:tc>
          <w:tcPr>
            <w:tcW w:w="1474" w:type="dxa"/>
            <w:vAlign w:val="center"/>
          </w:tcPr>
          <w:p>
            <w:pPr>
              <w:pStyle w:val="13"/>
            </w:pPr>
            <w:r>
              <w:t>2699028.64</w:t>
            </w:r>
          </w:p>
        </w:tc>
        <w:tc>
          <w:tcPr>
            <w:tcW w:w="1474" w:type="dxa"/>
            <w:vAlign w:val="center"/>
          </w:tcPr>
          <w:p>
            <w:pPr>
              <w:pStyle w:val="13"/>
            </w:pPr>
            <w:r>
              <w:t>2699028.64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2699028.64</w:t>
            </w:r>
          </w:p>
        </w:tc>
        <w:tc>
          <w:tcPr>
            <w:tcW w:w="3402" w:type="dxa"/>
            <w:vAlign w:val="center"/>
          </w:tcPr>
          <w:p>
            <w:pPr>
              <w:pStyle w:val="16"/>
            </w:pPr>
            <w:r>
              <w:t>本年支出合计</w:t>
            </w:r>
          </w:p>
        </w:tc>
        <w:tc>
          <w:tcPr>
            <w:tcW w:w="1474" w:type="dxa"/>
            <w:vAlign w:val="center"/>
          </w:tcPr>
          <w:p>
            <w:pPr>
              <w:pStyle w:val="17"/>
            </w:pPr>
            <w:r>
              <w:t>2699028.64</w:t>
            </w:r>
          </w:p>
        </w:tc>
        <w:tc>
          <w:tcPr>
            <w:tcW w:w="1474" w:type="dxa"/>
            <w:vAlign w:val="center"/>
          </w:tcPr>
          <w:p>
            <w:pPr>
              <w:pStyle w:val="17"/>
            </w:pPr>
            <w:r>
              <w:t>2699028.64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2699028.64</w:t>
            </w:r>
          </w:p>
        </w:tc>
        <w:tc>
          <w:tcPr>
            <w:tcW w:w="3402" w:type="dxa"/>
            <w:vAlign w:val="center"/>
          </w:tcPr>
          <w:p>
            <w:pPr>
              <w:pStyle w:val="16"/>
            </w:pPr>
            <w:r>
              <w:t>支出总计</w:t>
            </w:r>
          </w:p>
        </w:tc>
        <w:tc>
          <w:tcPr>
            <w:tcW w:w="1474" w:type="dxa"/>
            <w:vAlign w:val="center"/>
          </w:tcPr>
          <w:p>
            <w:pPr>
              <w:pStyle w:val="17"/>
            </w:pPr>
            <w:r>
              <w:t>2699028.64</w:t>
            </w:r>
          </w:p>
        </w:tc>
        <w:tc>
          <w:tcPr>
            <w:tcW w:w="1474" w:type="dxa"/>
            <w:vAlign w:val="center"/>
          </w:tcPr>
          <w:p>
            <w:pPr>
              <w:pStyle w:val="17"/>
            </w:pPr>
            <w:r>
              <w:t>2699028.64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2699028.64</w:t>
            </w:r>
          </w:p>
        </w:tc>
        <w:tc>
          <w:tcPr>
            <w:tcW w:w="2551" w:type="dxa"/>
            <w:vAlign w:val="center"/>
          </w:tcPr>
          <w:p>
            <w:pPr>
              <w:pStyle w:val="17"/>
            </w:pPr>
            <w:r>
              <w:t>899028.64</w:t>
            </w:r>
          </w:p>
        </w:tc>
        <w:tc>
          <w:tcPr>
            <w:tcW w:w="2551" w:type="dxa"/>
            <w:vAlign w:val="center"/>
          </w:tcPr>
          <w:p>
            <w:pPr>
              <w:pStyle w:val="17"/>
            </w:pPr>
            <w:r>
              <w:t>1800000.00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2699028.64</w:t>
            </w:r>
          </w:p>
        </w:tc>
        <w:tc>
          <w:tcPr>
            <w:tcW w:w="2551" w:type="dxa"/>
            <w:vAlign w:val="center"/>
          </w:tcPr>
          <w:p>
            <w:pPr>
              <w:pStyle w:val="13"/>
            </w:pPr>
            <w:r>
              <w:t>899028.64</w:t>
            </w:r>
          </w:p>
        </w:tc>
        <w:tc>
          <w:tcPr>
            <w:tcW w:w="2551" w:type="dxa"/>
            <w:vAlign w:val="center"/>
          </w:tcPr>
          <w:p>
            <w:pPr>
              <w:pStyle w:val="13"/>
            </w:pPr>
            <w:r>
              <w:t>1800000.00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20102</w:t>
            </w:r>
          </w:p>
        </w:tc>
        <w:tc>
          <w:tcPr>
            <w:tcW w:w="4535" w:type="dxa"/>
            <w:vAlign w:val="center"/>
          </w:tcPr>
          <w:p>
            <w:pPr>
              <w:pStyle w:val="14"/>
            </w:pPr>
            <w:r>
              <w:t>政协事务</w:t>
            </w:r>
          </w:p>
        </w:tc>
        <w:tc>
          <w:tcPr>
            <w:tcW w:w="2551" w:type="dxa"/>
            <w:vAlign w:val="center"/>
          </w:tcPr>
          <w:p>
            <w:pPr>
              <w:pStyle w:val="13"/>
            </w:pPr>
            <w:r>
              <w:t>51292.80</w:t>
            </w:r>
          </w:p>
        </w:tc>
        <w:tc>
          <w:tcPr>
            <w:tcW w:w="2551" w:type="dxa"/>
            <w:vAlign w:val="center"/>
          </w:tcPr>
          <w:p>
            <w:pPr>
              <w:pStyle w:val="13"/>
            </w:pPr>
            <w:r>
              <w:t>51292.80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2010250</w:t>
            </w:r>
          </w:p>
        </w:tc>
        <w:tc>
          <w:tcPr>
            <w:tcW w:w="4535" w:type="dxa"/>
            <w:vAlign w:val="center"/>
          </w:tcPr>
          <w:p>
            <w:pPr>
              <w:pStyle w:val="14"/>
            </w:pPr>
            <w:r>
              <w:t>事业运行</w:t>
            </w:r>
          </w:p>
        </w:tc>
        <w:tc>
          <w:tcPr>
            <w:tcW w:w="2551" w:type="dxa"/>
            <w:vAlign w:val="center"/>
          </w:tcPr>
          <w:p>
            <w:pPr>
              <w:pStyle w:val="13"/>
            </w:pPr>
            <w:r>
              <w:t>51292.80</w:t>
            </w:r>
          </w:p>
        </w:tc>
        <w:tc>
          <w:tcPr>
            <w:tcW w:w="2551" w:type="dxa"/>
            <w:vAlign w:val="center"/>
          </w:tcPr>
          <w:p>
            <w:pPr>
              <w:pStyle w:val="13"/>
            </w:pPr>
            <w:r>
              <w:t>51292.80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2622435.84</w:t>
            </w:r>
          </w:p>
        </w:tc>
        <w:tc>
          <w:tcPr>
            <w:tcW w:w="2551" w:type="dxa"/>
            <w:vAlign w:val="center"/>
          </w:tcPr>
          <w:p>
            <w:pPr>
              <w:pStyle w:val="13"/>
            </w:pPr>
            <w:r>
              <w:t>822435.84</w:t>
            </w:r>
          </w:p>
        </w:tc>
        <w:tc>
          <w:tcPr>
            <w:tcW w:w="2551" w:type="dxa"/>
            <w:vAlign w:val="center"/>
          </w:tcPr>
          <w:p>
            <w:pPr>
              <w:pStyle w:val="13"/>
            </w:pPr>
            <w:r>
              <w:t>1800000.00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2622435.84</w:t>
            </w:r>
          </w:p>
        </w:tc>
        <w:tc>
          <w:tcPr>
            <w:tcW w:w="2551" w:type="dxa"/>
            <w:vAlign w:val="center"/>
          </w:tcPr>
          <w:p>
            <w:pPr>
              <w:pStyle w:val="13"/>
            </w:pPr>
            <w:r>
              <w:t>822435.84</w:t>
            </w:r>
          </w:p>
        </w:tc>
        <w:tc>
          <w:tcPr>
            <w:tcW w:w="2551" w:type="dxa"/>
            <w:vAlign w:val="center"/>
          </w:tcPr>
          <w:p>
            <w:pPr>
              <w:pStyle w:val="13"/>
            </w:pPr>
            <w:r>
              <w:t>1800000.00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20132</w:t>
            </w:r>
          </w:p>
        </w:tc>
        <w:tc>
          <w:tcPr>
            <w:tcW w:w="4535" w:type="dxa"/>
            <w:vAlign w:val="center"/>
          </w:tcPr>
          <w:p>
            <w:pPr>
              <w:pStyle w:val="14"/>
            </w:pPr>
            <w:r>
              <w:t>组织事务</w:t>
            </w:r>
          </w:p>
        </w:tc>
        <w:tc>
          <w:tcPr>
            <w:tcW w:w="2551" w:type="dxa"/>
            <w:vAlign w:val="center"/>
          </w:tcPr>
          <w:p>
            <w:pPr>
              <w:pStyle w:val="13"/>
            </w:pPr>
            <w:r>
              <w:t>25300.00</w:t>
            </w:r>
          </w:p>
        </w:tc>
        <w:tc>
          <w:tcPr>
            <w:tcW w:w="2551" w:type="dxa"/>
            <w:vAlign w:val="center"/>
          </w:tcPr>
          <w:p>
            <w:pPr>
              <w:pStyle w:val="13"/>
            </w:pPr>
            <w:r>
              <w:t>25300.00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2013250</w:t>
            </w:r>
          </w:p>
        </w:tc>
        <w:tc>
          <w:tcPr>
            <w:tcW w:w="4535" w:type="dxa"/>
            <w:vAlign w:val="center"/>
          </w:tcPr>
          <w:p>
            <w:pPr>
              <w:pStyle w:val="14"/>
            </w:pPr>
            <w:r>
              <w:t>事业运行</w:t>
            </w:r>
          </w:p>
        </w:tc>
        <w:tc>
          <w:tcPr>
            <w:tcW w:w="2551" w:type="dxa"/>
            <w:vAlign w:val="center"/>
          </w:tcPr>
          <w:p>
            <w:pPr>
              <w:pStyle w:val="13"/>
            </w:pPr>
            <w:r>
              <w:t>25300.00</w:t>
            </w:r>
          </w:p>
        </w:tc>
        <w:tc>
          <w:tcPr>
            <w:tcW w:w="2551" w:type="dxa"/>
            <w:vAlign w:val="center"/>
          </w:tcPr>
          <w:p>
            <w:pPr>
              <w:pStyle w:val="13"/>
            </w:pPr>
            <w:r>
              <w:t>25300.00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899028.64</w:t>
            </w:r>
          </w:p>
        </w:tc>
        <w:tc>
          <w:tcPr>
            <w:tcW w:w="2551" w:type="dxa"/>
            <w:vAlign w:val="center"/>
          </w:tcPr>
          <w:p>
            <w:pPr>
              <w:pStyle w:val="17"/>
            </w:pPr>
            <w:r>
              <w:t>873728.64</w:t>
            </w:r>
          </w:p>
        </w:tc>
        <w:tc>
          <w:tcPr>
            <w:tcW w:w="2551" w:type="dxa"/>
            <w:vAlign w:val="center"/>
          </w:tcPr>
          <w:p>
            <w:pPr>
              <w:pStyle w:val="17"/>
            </w:pPr>
            <w:r>
              <w:t>25300.00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872000.64</w:t>
            </w:r>
          </w:p>
        </w:tc>
        <w:tc>
          <w:tcPr>
            <w:tcW w:w="2551" w:type="dxa"/>
            <w:vAlign w:val="center"/>
          </w:tcPr>
          <w:p>
            <w:pPr>
              <w:pStyle w:val="13"/>
            </w:pPr>
            <w:r>
              <w:t>872000.64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416808.00</w:t>
            </w:r>
          </w:p>
        </w:tc>
        <w:tc>
          <w:tcPr>
            <w:tcW w:w="2551" w:type="dxa"/>
            <w:vAlign w:val="center"/>
          </w:tcPr>
          <w:p>
            <w:pPr>
              <w:pStyle w:val="13"/>
            </w:pPr>
            <w:r>
              <w:t>416808.00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111360.00</w:t>
            </w:r>
          </w:p>
        </w:tc>
        <w:tc>
          <w:tcPr>
            <w:tcW w:w="2551" w:type="dxa"/>
            <w:vAlign w:val="center"/>
          </w:tcPr>
          <w:p>
            <w:pPr>
              <w:pStyle w:val="13"/>
            </w:pPr>
            <w:r>
              <w:t>111360.00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45694.00</w:t>
            </w:r>
          </w:p>
        </w:tc>
        <w:tc>
          <w:tcPr>
            <w:tcW w:w="2551" w:type="dxa"/>
            <w:vAlign w:val="center"/>
          </w:tcPr>
          <w:p>
            <w:pPr>
              <w:pStyle w:val="13"/>
            </w:pPr>
            <w:r>
              <w:t>45694.00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112305.12</w:t>
            </w:r>
          </w:p>
        </w:tc>
        <w:tc>
          <w:tcPr>
            <w:tcW w:w="2551" w:type="dxa"/>
            <w:vAlign w:val="center"/>
          </w:tcPr>
          <w:p>
            <w:pPr>
              <w:pStyle w:val="13"/>
            </w:pPr>
            <w:r>
              <w:t>112305.12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26880.00</w:t>
            </w:r>
          </w:p>
        </w:tc>
        <w:tc>
          <w:tcPr>
            <w:tcW w:w="2551" w:type="dxa"/>
            <w:vAlign w:val="center"/>
          </w:tcPr>
          <w:p>
            <w:pPr>
              <w:pStyle w:val="13"/>
            </w:pPr>
            <w:r>
              <w:t>26880.00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42999.24</w:t>
            </w:r>
          </w:p>
        </w:tc>
        <w:tc>
          <w:tcPr>
            <w:tcW w:w="2551" w:type="dxa"/>
            <w:vAlign w:val="center"/>
          </w:tcPr>
          <w:p>
            <w:pPr>
              <w:pStyle w:val="13"/>
            </w:pPr>
            <w:r>
              <w:t>42999.24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2304.00</w:t>
            </w:r>
          </w:p>
        </w:tc>
        <w:tc>
          <w:tcPr>
            <w:tcW w:w="2551" w:type="dxa"/>
            <w:vAlign w:val="center"/>
          </w:tcPr>
          <w:p>
            <w:pPr>
              <w:pStyle w:val="13"/>
            </w:pPr>
            <w:r>
              <w:t>2304.00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51292.80</w:t>
            </w:r>
          </w:p>
        </w:tc>
        <w:tc>
          <w:tcPr>
            <w:tcW w:w="2551" w:type="dxa"/>
            <w:vAlign w:val="center"/>
          </w:tcPr>
          <w:p>
            <w:pPr>
              <w:pStyle w:val="13"/>
            </w:pPr>
            <w:r>
              <w:t>51292.80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62357.48</w:t>
            </w:r>
          </w:p>
        </w:tc>
        <w:tc>
          <w:tcPr>
            <w:tcW w:w="2551" w:type="dxa"/>
            <w:vAlign w:val="center"/>
          </w:tcPr>
          <w:p>
            <w:pPr>
              <w:pStyle w:val="13"/>
            </w:pPr>
            <w:r>
              <w:t>62357.48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25300.00</w:t>
            </w:r>
          </w:p>
        </w:tc>
        <w:tc>
          <w:tcPr>
            <w:tcW w:w="2551" w:type="dxa"/>
            <w:vAlign w:val="center"/>
          </w:tcPr>
          <w:p>
            <w:pPr>
              <w:pStyle w:val="13"/>
            </w:pPr>
          </w:p>
        </w:tc>
        <w:tc>
          <w:tcPr>
            <w:tcW w:w="2551" w:type="dxa"/>
            <w:vAlign w:val="center"/>
          </w:tcPr>
          <w:p>
            <w:pPr>
              <w:pStyle w:val="13"/>
            </w:pPr>
            <w:r>
              <w:t>25300.00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22000.00</w:t>
            </w:r>
          </w:p>
        </w:tc>
        <w:tc>
          <w:tcPr>
            <w:tcW w:w="2551" w:type="dxa"/>
            <w:vAlign w:val="center"/>
          </w:tcPr>
          <w:p>
            <w:pPr>
              <w:pStyle w:val="13"/>
            </w:pPr>
          </w:p>
        </w:tc>
        <w:tc>
          <w:tcPr>
            <w:tcW w:w="2551" w:type="dxa"/>
            <w:vAlign w:val="center"/>
          </w:tcPr>
          <w:p>
            <w:pPr>
              <w:pStyle w:val="13"/>
            </w:pPr>
            <w:r>
              <w:t>22000.00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3300.00</w:t>
            </w:r>
          </w:p>
        </w:tc>
        <w:tc>
          <w:tcPr>
            <w:tcW w:w="2551" w:type="dxa"/>
            <w:vAlign w:val="center"/>
          </w:tcPr>
          <w:p>
            <w:pPr>
              <w:pStyle w:val="13"/>
            </w:pPr>
          </w:p>
        </w:tc>
        <w:tc>
          <w:tcPr>
            <w:tcW w:w="2551" w:type="dxa"/>
            <w:vAlign w:val="center"/>
          </w:tcPr>
          <w:p>
            <w:pPr>
              <w:pStyle w:val="13"/>
            </w:pPr>
            <w:r>
              <w:t>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1728.00</w:t>
            </w:r>
          </w:p>
        </w:tc>
        <w:tc>
          <w:tcPr>
            <w:tcW w:w="2551" w:type="dxa"/>
            <w:vAlign w:val="center"/>
          </w:tcPr>
          <w:p>
            <w:pPr>
              <w:pStyle w:val="13"/>
            </w:pPr>
            <w:r>
              <w:t>1728.00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1728.00</w:t>
            </w:r>
          </w:p>
        </w:tc>
        <w:tc>
          <w:tcPr>
            <w:tcW w:w="2551" w:type="dxa"/>
            <w:vAlign w:val="center"/>
          </w:tcPr>
          <w:p>
            <w:pPr>
              <w:pStyle w:val="13"/>
            </w:pPr>
            <w:r>
              <w:t>1728.00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威县社区建设服务中心（本级）2023年单位预算信息公开情况说明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按照《预算法》、《地方预决算公开操作规程》和《关于进一步推进预算公开工作的实施意见》规定，现将威县社区建设服务中心（本级）2023年单位预算公开如下：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威县社区建设服务中心主要职责：依据党内法规和法律、法规、规章，及上级党委、政府授权、代表县委、县政府对辖区党的建设、公共服务、城市管理、社会治理等行使综合管理职能，全面负责辖区地区性、社会性、群众性工作的统筹协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威县社区建设服务中心（本级）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单位当年全部收入。2023年预算收入269.902864万元，其中：一般公共预算收入269.902864万元，基金预算收入0万元，国有资本经营预算收入0万元，财政专户核拨收入0万元，单位资金收入0万元，上年结转结余0万元。</w:t>
      </w:r>
    </w:p>
    <w:p>
      <w:pPr>
        <w:pStyle w:val="27"/>
      </w:pPr>
      <w:r>
        <w:t>2、支出说明</w:t>
      </w:r>
    </w:p>
    <w:p>
      <w:pPr>
        <w:pStyle w:val="27"/>
      </w:pPr>
      <w:r>
        <w:t>收支预算总表支出栏、基本支出表、项目支出表按经济分类和支出功能分类科目编制，反映威县财政局年度单位预算中支出预算的总体情况。2023年单位支出预算为269.902864万元，其中基本支出899028.64万元，包括人员经费87.372864万元和日常公用经费2.53万元；项目支出180万元，主要为社区工作者劳务费支出180万元。</w:t>
      </w:r>
    </w:p>
    <w:p>
      <w:pPr>
        <w:pStyle w:val="27"/>
      </w:pPr>
      <w:r>
        <w:t>3、比上年增减情况</w:t>
      </w:r>
    </w:p>
    <w:p>
      <w:pPr>
        <w:pStyle w:val="27"/>
      </w:pPr>
      <w:r>
        <w:t>2023年单位预算收支安排269.902864万元，较2022年增加269.902864万元，其中：基本支出增加89.902864万元，主要是本单位为新成立单位2022年无年初预算；项目支出增加180 万元，主要是本单位为新成立单位2022年无年初预算。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2023年，我单位机关运行经费共计安排5.12928万元，主要用于保证机关正常运转的办公及印刷费、办公用房水电费、办公用房取暖费、日常维修费等支出。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单位财政拨款“三公”经费预算安排0万元，其中：因公出国（境）费0万元；公务用车购置及运维费0万元（其中：公务用车购置费0万元，公务用车运行维护费万元)；公务接待费0万元。“三公”经费与上年相比增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1、社区办-城镇社区工作经费（7个社区）绩效目标表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目标1：保障各社区工作正常运转</w:t>
            </w:r>
          </w:p>
          <w:p>
            <w:pPr>
              <w:pStyle w:val="14"/>
            </w:pPr>
            <w:r>
              <w:t xml:space="preserve"> 目标2：保障各代办服务及政府任务保质保量完成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居民、政府服务等</w:t>
            </w:r>
          </w:p>
        </w:tc>
        <w:tc>
          <w:tcPr>
            <w:tcW w:w="2835" w:type="dxa"/>
            <w:vAlign w:val="center"/>
          </w:tcPr>
          <w:p>
            <w:pPr>
              <w:pStyle w:val="14"/>
            </w:pPr>
            <w:r>
              <w:t>各代办服务全部完成，如医保、低保、高龄补贴、残疾人补助等；政府任务全部完成，如六城联创、社区教育等</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群众认同</w:t>
            </w:r>
          </w:p>
        </w:tc>
        <w:tc>
          <w:tcPr>
            <w:tcW w:w="2835" w:type="dxa"/>
            <w:vAlign w:val="center"/>
          </w:tcPr>
          <w:p>
            <w:pPr>
              <w:pStyle w:val="14"/>
            </w:pPr>
            <w:r>
              <w:t>服务群众，群众知晓率、覆盖率高</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w:t>
            </w:r>
          </w:p>
        </w:tc>
        <w:tc>
          <w:tcPr>
            <w:tcW w:w="2835" w:type="dxa"/>
            <w:vAlign w:val="center"/>
          </w:tcPr>
          <w:p>
            <w:pPr>
              <w:pStyle w:val="14"/>
            </w:pPr>
            <w:r>
              <w:t>社会稳定，群众幸福</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w:t>
            </w:r>
          </w:p>
        </w:tc>
        <w:tc>
          <w:tcPr>
            <w:tcW w:w="2835" w:type="dxa"/>
            <w:vAlign w:val="center"/>
          </w:tcPr>
          <w:p>
            <w:pPr>
              <w:pStyle w:val="14"/>
            </w:pPr>
            <w:r>
              <w:t>保障社区工作者工资</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完成率</w:t>
            </w:r>
          </w:p>
        </w:tc>
        <w:tc>
          <w:tcPr>
            <w:tcW w:w="2835" w:type="dxa"/>
            <w:vAlign w:val="center"/>
          </w:tcPr>
          <w:p>
            <w:pPr>
              <w:pStyle w:val="14"/>
            </w:pPr>
            <w:r>
              <w:t>代办服务完成率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完成率</w:t>
            </w:r>
          </w:p>
        </w:tc>
        <w:tc>
          <w:tcPr>
            <w:tcW w:w="2835" w:type="dxa"/>
            <w:vAlign w:val="center"/>
          </w:tcPr>
          <w:p>
            <w:pPr>
              <w:pStyle w:val="14"/>
            </w:pPr>
            <w:r>
              <w:t>政府任务完成率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w:t>
            </w:r>
          </w:p>
        </w:tc>
        <w:tc>
          <w:tcPr>
            <w:tcW w:w="2835" w:type="dxa"/>
            <w:vAlign w:val="center"/>
          </w:tcPr>
          <w:p>
            <w:pPr>
              <w:pStyle w:val="14"/>
            </w:pPr>
            <w:r>
              <w:t>保障社会服务做最后一公里</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沟通桥梁</w:t>
            </w:r>
          </w:p>
        </w:tc>
        <w:tc>
          <w:tcPr>
            <w:tcW w:w="2835" w:type="dxa"/>
            <w:vAlign w:val="center"/>
          </w:tcPr>
          <w:p>
            <w:pPr>
              <w:pStyle w:val="14"/>
            </w:pPr>
            <w:r>
              <w:t>人民群众对涉及自身情况和政府信息知晓度</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群众认同</w:t>
            </w:r>
          </w:p>
        </w:tc>
        <w:tc>
          <w:tcPr>
            <w:tcW w:w="2835" w:type="dxa"/>
            <w:vAlign w:val="center"/>
          </w:tcPr>
          <w:p>
            <w:pPr>
              <w:pStyle w:val="14"/>
            </w:pPr>
            <w:r>
              <w:t>社区群众对社区工作满意度</w:t>
            </w:r>
          </w:p>
        </w:tc>
        <w:tc>
          <w:tcPr>
            <w:tcW w:w="2551" w:type="dxa"/>
            <w:vAlign w:val="center"/>
          </w:tcPr>
          <w:p>
            <w:pPr>
              <w:pStyle w:val="14"/>
            </w:pPr>
            <w:r>
              <w:t>≥100%</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2、社区办-城镇社区工作人员劳务费绩效目标表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目标1：保障各社区工作正常运转</w:t>
            </w:r>
          </w:p>
          <w:p>
            <w:pPr>
              <w:pStyle w:val="14"/>
            </w:pPr>
            <w:r>
              <w:t xml:space="preserve"> 目标2：保障各代办服务及政府任务保质保量完成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居民、政府服务等</w:t>
            </w:r>
          </w:p>
        </w:tc>
        <w:tc>
          <w:tcPr>
            <w:tcW w:w="2835" w:type="dxa"/>
            <w:vAlign w:val="center"/>
          </w:tcPr>
          <w:p>
            <w:pPr>
              <w:pStyle w:val="14"/>
            </w:pPr>
            <w:r>
              <w:t>各代办服务全部完成，如医保、低保、高龄补贴、残疾人补助等；政府任务全部完成，如六城联创、社区教育等</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群众认同</w:t>
            </w:r>
          </w:p>
        </w:tc>
        <w:tc>
          <w:tcPr>
            <w:tcW w:w="2835" w:type="dxa"/>
            <w:vAlign w:val="center"/>
          </w:tcPr>
          <w:p>
            <w:pPr>
              <w:pStyle w:val="14"/>
            </w:pPr>
            <w:r>
              <w:t>服务群众，群众知晓率、覆盖率高</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社会稳定</w:t>
            </w:r>
          </w:p>
        </w:tc>
        <w:tc>
          <w:tcPr>
            <w:tcW w:w="2835" w:type="dxa"/>
            <w:vAlign w:val="center"/>
          </w:tcPr>
          <w:p>
            <w:pPr>
              <w:pStyle w:val="14"/>
            </w:pPr>
            <w:r>
              <w:t>社会稳定，群众幸福</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w:t>
            </w:r>
          </w:p>
        </w:tc>
        <w:tc>
          <w:tcPr>
            <w:tcW w:w="2835" w:type="dxa"/>
            <w:vAlign w:val="center"/>
          </w:tcPr>
          <w:p>
            <w:pPr>
              <w:pStyle w:val="14"/>
            </w:pPr>
            <w:r>
              <w:t>保障社区工作者工资</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完成率</w:t>
            </w:r>
          </w:p>
        </w:tc>
        <w:tc>
          <w:tcPr>
            <w:tcW w:w="2835" w:type="dxa"/>
            <w:vAlign w:val="center"/>
          </w:tcPr>
          <w:p>
            <w:pPr>
              <w:pStyle w:val="14"/>
            </w:pPr>
            <w:r>
              <w:t>代办服务完成率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完成率</w:t>
            </w:r>
          </w:p>
        </w:tc>
        <w:tc>
          <w:tcPr>
            <w:tcW w:w="2835" w:type="dxa"/>
            <w:vAlign w:val="center"/>
          </w:tcPr>
          <w:p>
            <w:pPr>
              <w:pStyle w:val="14"/>
            </w:pPr>
            <w:r>
              <w:t>政府任务完成率</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服务</w:t>
            </w:r>
          </w:p>
        </w:tc>
        <w:tc>
          <w:tcPr>
            <w:tcW w:w="2835" w:type="dxa"/>
            <w:vAlign w:val="center"/>
          </w:tcPr>
          <w:p>
            <w:pPr>
              <w:pStyle w:val="14"/>
            </w:pPr>
            <w:r>
              <w:t>保障社会服务做最后一公里</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沟通桥梁</w:t>
            </w:r>
          </w:p>
        </w:tc>
        <w:tc>
          <w:tcPr>
            <w:tcW w:w="2835" w:type="dxa"/>
            <w:vAlign w:val="center"/>
          </w:tcPr>
          <w:p>
            <w:pPr>
              <w:pStyle w:val="14"/>
            </w:pPr>
            <w:r>
              <w:t>人民群众对涉及自身情况和政府信息知晓度</w:t>
            </w:r>
          </w:p>
        </w:tc>
        <w:tc>
          <w:tcPr>
            <w:tcW w:w="2551" w:type="dxa"/>
            <w:vAlign w:val="center"/>
          </w:tcPr>
          <w:p>
            <w:pPr>
              <w:pStyle w:val="14"/>
            </w:pPr>
            <w:r>
              <w:t>≥100%</w:t>
            </w:r>
          </w:p>
        </w:tc>
        <w:tc>
          <w:tcPr>
            <w:tcW w:w="2268" w:type="dxa"/>
            <w:vAlign w:val="center"/>
          </w:tcPr>
          <w:p>
            <w:pPr>
              <w:pStyle w:val="14"/>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群众认同</w:t>
            </w:r>
          </w:p>
        </w:tc>
        <w:tc>
          <w:tcPr>
            <w:tcW w:w="2835" w:type="dxa"/>
            <w:vAlign w:val="center"/>
          </w:tcPr>
          <w:p>
            <w:pPr>
              <w:pStyle w:val="14"/>
            </w:pPr>
            <w:r>
              <w:t>社区群众对社区工作满意度</w:t>
            </w:r>
          </w:p>
        </w:tc>
        <w:tc>
          <w:tcPr>
            <w:tcW w:w="2551" w:type="dxa"/>
            <w:vAlign w:val="center"/>
          </w:tcPr>
          <w:p>
            <w:pPr>
              <w:pStyle w:val="14"/>
            </w:pPr>
            <w:r>
              <w:t>≥100%</w:t>
            </w:r>
          </w:p>
        </w:tc>
        <w:tc>
          <w:tcPr>
            <w:tcW w:w="2268" w:type="dxa"/>
            <w:vAlign w:val="center"/>
          </w:tcPr>
          <w:p>
            <w:pPr>
              <w:pStyle w:val="14"/>
            </w:pPr>
            <w:r>
              <w:t>上级文件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2023年，威县社区建设服务中心（本级）安排政府采购预算0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社区办-城镇社区工作经费（7个社区）</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350000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社区办-城镇社区工作经费（7个社区）</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350000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威县社区建设服务中心（本级）上年末固定资产金额为151475.00元（详见下表）。本年度拟购置固定资产总额为0.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285001威县社区建设服务中心（本级）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151475.00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43</w:t>
            </w:r>
          </w:p>
        </w:tc>
        <w:tc>
          <w:tcPr>
            <w:tcW w:w="2835" w:type="dxa"/>
            <w:vAlign w:val="center"/>
          </w:tcPr>
          <w:p>
            <w:pPr>
              <w:pStyle w:val="13"/>
            </w:pPr>
            <w:r>
              <w:t>151475.00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2OTc3NWQ3ODY5YTFiMzRkYTY2MWM4ZTllM2RhZjAifQ=="/>
  </w:docVars>
  <w:rsids>
    <w:rsidRoot w:val="00000000"/>
    <w:rsid w:val="0C874348"/>
    <w:rsid w:val="185976C7"/>
    <w:rsid w:val="2C0B4D12"/>
    <w:rsid w:val="3FB777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2023-05-12T10:39:10Z</dcterms:created>
  <dcterms:modified xsi:type="dcterms:W3CDTF">2023-05-12T02:39:10Z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2023-05-12T10:39:11Z</dcterms:created>
  <dcterms:modified xsi:type="dcterms:W3CDTF">2023-05-12T02:39:11Z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2023-05-12T10:39:06Z</dcterms:created>
  <dcterms:modified xsi:type="dcterms:W3CDTF">2023-05-12T02:39:06Z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2023-05-12T10:39:06Z</dcterms:created>
  <dcterms:modified xsi:type="dcterms:W3CDTF">2023-05-12T02:39:06Z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2023-05-12T10:39:06Z</dcterms:created>
  <dcterms:modified xsi:type="dcterms:W3CDTF">2023-05-12T02:39:06Z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2023-05-12T10:39:07Z</dcterms:created>
  <dcterms:modified xsi:type="dcterms:W3CDTF">2023-05-12T02:39:07Z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2023-05-12T10:39:05Z</dcterms:created>
  <dcterms:modified xsi:type="dcterms:W3CDTF">2023-05-12T02:39:05Z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2023-05-12T10:39:10Z</dcterms:created>
  <dcterms:modified xsi:type="dcterms:W3CDTF">2023-05-12T02:39:10Z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2023-05-12T10:39:10Z</dcterms:created>
  <dcterms:modified xsi:type="dcterms:W3CDTF">2023-05-12T02:39:10Z</dcterms:modified>
</cp:coreProperties>
</file>

<file path=customXml/itemProps1.xml><?xml version="1.0" encoding="utf-8"?>
<ds:datastoreItem xmlns:ds="http://schemas.openxmlformats.org/officeDocument/2006/customXml" ds:itemID="{1bac0371-8b13-4c87-a137-41d1cf0e64d6}">
  <ds:schemaRefs/>
</ds:datastoreItem>
</file>

<file path=customXml/itemProps10.xml><?xml version="1.0" encoding="utf-8"?>
<ds:datastoreItem xmlns:ds="http://schemas.openxmlformats.org/officeDocument/2006/customXml" ds:itemID="{a2da893b-24c8-48f6-89e6-91068e993785}">
  <ds:schemaRefs/>
</ds:datastoreItem>
</file>

<file path=customXml/itemProps11.xml><?xml version="1.0" encoding="utf-8"?>
<ds:datastoreItem xmlns:ds="http://schemas.openxmlformats.org/officeDocument/2006/customXml" ds:itemID="{f0b4eae9-bfcc-4354-b319-59b6b247a2b1}">
  <ds:schemaRefs/>
</ds:datastoreItem>
</file>

<file path=customXml/itemProps12.xml><?xml version="1.0" encoding="utf-8"?>
<ds:datastoreItem xmlns:ds="http://schemas.openxmlformats.org/officeDocument/2006/customXml" ds:itemID="{2d0d81aa-d56d-4096-9a92-480e65a09d3b}">
  <ds:schemaRefs/>
</ds:datastoreItem>
</file>

<file path=customXml/itemProps13.xml><?xml version="1.0" encoding="utf-8"?>
<ds:datastoreItem xmlns:ds="http://schemas.openxmlformats.org/officeDocument/2006/customXml" ds:itemID="{54b5cd35-f92d-473e-a3e0-e859165f7002}">
  <ds:schemaRefs/>
</ds:datastoreItem>
</file>

<file path=customXml/itemProps14.xml><?xml version="1.0" encoding="utf-8"?>
<ds:datastoreItem xmlns:ds="http://schemas.openxmlformats.org/officeDocument/2006/customXml" ds:itemID="{dfcdee1e-ddcb-4c18-b144-0eb23c9708f1}">
  <ds:schemaRefs/>
</ds:datastoreItem>
</file>

<file path=customXml/itemProps15.xml><?xml version="1.0" encoding="utf-8"?>
<ds:datastoreItem xmlns:ds="http://schemas.openxmlformats.org/officeDocument/2006/customXml" ds:itemID="{99c3e6a3-de35-4c02-820e-dfcda1f5d048}">
  <ds:schemaRefs/>
</ds:datastoreItem>
</file>

<file path=customXml/itemProps16.xml><?xml version="1.0" encoding="utf-8"?>
<ds:datastoreItem xmlns:ds="http://schemas.openxmlformats.org/officeDocument/2006/customXml" ds:itemID="{4a26b90b-d98f-45bd-ae23-62b0ee2b09e8}">
  <ds:schemaRefs/>
</ds:datastoreItem>
</file>

<file path=customXml/itemProps17.xml><?xml version="1.0" encoding="utf-8"?>
<ds:datastoreItem xmlns:ds="http://schemas.openxmlformats.org/officeDocument/2006/customXml" ds:itemID="{b29fba31-90f8-4b5d-ac2b-e8ac64ef538f}">
  <ds:schemaRefs/>
</ds:datastoreItem>
</file>

<file path=customXml/itemProps18.xml><?xml version="1.0" encoding="utf-8"?>
<ds:datastoreItem xmlns:ds="http://schemas.openxmlformats.org/officeDocument/2006/customXml" ds:itemID="{4ee02831-932d-4a95-b7d0-9361f76bef63}">
  <ds:schemaRefs/>
</ds:datastoreItem>
</file>

<file path=customXml/itemProps2.xml><?xml version="1.0" encoding="utf-8"?>
<ds:datastoreItem xmlns:ds="http://schemas.openxmlformats.org/officeDocument/2006/customXml" ds:itemID="{5ffde055-98fd-4853-8e61-bda15abce6d9}">
  <ds:schemaRefs/>
</ds:datastoreItem>
</file>

<file path=customXml/itemProps3.xml><?xml version="1.0" encoding="utf-8"?>
<ds:datastoreItem xmlns:ds="http://schemas.openxmlformats.org/officeDocument/2006/customXml" ds:itemID="{7e20a6b6-34bb-4ee5-af98-673f9cf52745}">
  <ds:schemaRefs/>
</ds:datastoreItem>
</file>

<file path=customXml/itemProps4.xml><?xml version="1.0" encoding="utf-8"?>
<ds:datastoreItem xmlns:ds="http://schemas.openxmlformats.org/officeDocument/2006/customXml" ds:itemID="{1e1f7c6d-5079-4efd-b83d-8319f362f28a}">
  <ds:schemaRefs/>
</ds:datastoreItem>
</file>

<file path=customXml/itemProps5.xml><?xml version="1.0" encoding="utf-8"?>
<ds:datastoreItem xmlns:ds="http://schemas.openxmlformats.org/officeDocument/2006/customXml" ds:itemID="{0fb9d9c2-7e2e-4037-b123-661a59b3fc4c}">
  <ds:schemaRefs/>
</ds:datastoreItem>
</file>

<file path=customXml/itemProps6.xml><?xml version="1.0" encoding="utf-8"?>
<ds:datastoreItem xmlns:ds="http://schemas.openxmlformats.org/officeDocument/2006/customXml" ds:itemID="{d0af08df-570b-430d-9038-dfd166616883}">
  <ds:schemaRefs/>
</ds:datastoreItem>
</file>

<file path=customXml/itemProps7.xml><?xml version="1.0" encoding="utf-8"?>
<ds:datastoreItem xmlns:ds="http://schemas.openxmlformats.org/officeDocument/2006/customXml" ds:itemID="{95de5384-92af-4b8e-b4fa-5f844fa30c11}">
  <ds:schemaRefs/>
</ds:datastoreItem>
</file>

<file path=customXml/itemProps8.xml><?xml version="1.0" encoding="utf-8"?>
<ds:datastoreItem xmlns:ds="http://schemas.openxmlformats.org/officeDocument/2006/customXml" ds:itemID="{75aeb593-a199-458d-9098-80193617e18b}">
  <ds:schemaRefs/>
</ds:datastoreItem>
</file>

<file path=customXml/itemProps9.xml><?xml version="1.0" encoding="utf-8"?>
<ds:datastoreItem xmlns:ds="http://schemas.openxmlformats.org/officeDocument/2006/customXml" ds:itemID="{354602bb-e423-40f3-ba27-27562ff5485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2023-05-12T10:39:00Z</dcterms:created>
  <dc:creator>Administrator</dc:creator>
  <cp:lastModifiedBy>tinghao</cp:lastModifiedBy>
  <dcterms:modified xsi:type="dcterms:W3CDTF">2023-08-15T08:31:28Z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580140C3CD8D4F95B32167F76A86A38F</vt:lpwstr>
  </property>
</Properties>
</file>