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一、中国共产党威县委员会党校（本级）收支预算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2"/>
        <w:gridCol w:w="2140"/>
        <w:gridCol w:w="2160"/>
        <w:gridCol w:w="1613"/>
        <w:gridCol w:w="3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2" w:type="dxa"/>
            <w:gridSpan w:val="2"/>
            <w:tcBorders>
              <w:top w:val="single" w:color="FFFFFF" w:sz="6" w:space="0"/>
              <w:left w:val="single" w:color="FFFFFF" w:sz="6" w:space="0"/>
              <w:right w:val="single" w:color="FFFFFF" w:sz="6" w:space="0"/>
            </w:tcBorders>
            <w:vAlign w:val="center"/>
          </w:tcPr>
          <w:p>
            <w:pPr>
              <w:pStyle w:val="11"/>
            </w:pPr>
            <w:r>
              <w:t>281</w:t>
            </w:r>
            <w:r>
              <w:rPr>
                <w:rFonts w:hint="eastAsia"/>
                <w:lang w:val="en-US" w:eastAsia="zh-CN"/>
              </w:rPr>
              <w:t>001</w:t>
            </w:r>
            <w:r>
              <w:t>中国共产党威县委员会党校</w:t>
            </w:r>
          </w:p>
        </w:tc>
        <w:tc>
          <w:tcPr>
            <w:tcW w:w="2160" w:type="dxa"/>
            <w:tcBorders>
              <w:top w:val="single" w:color="FFFFFF" w:sz="6" w:space="0"/>
              <w:left w:val="single" w:color="FFFFFF" w:sz="6" w:space="0"/>
              <w:right w:val="single" w:color="FFFFFF" w:sz="6" w:space="0"/>
            </w:tcBorders>
            <w:vAlign w:val="center"/>
          </w:tcPr>
          <w:p>
            <w:pPr>
              <w:pStyle w:val="10"/>
            </w:pPr>
            <w:r>
              <w:t>预算年度：2023</w:t>
            </w:r>
          </w:p>
        </w:tc>
        <w:tc>
          <w:tcPr>
            <w:tcW w:w="4950"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vMerge w:val="restart"/>
            <w:vAlign w:val="center"/>
          </w:tcPr>
          <w:p>
            <w:pPr>
              <w:pStyle w:val="12"/>
            </w:pPr>
            <w:r>
              <w:t>序号</w:t>
            </w:r>
          </w:p>
        </w:tc>
        <w:tc>
          <w:tcPr>
            <w:tcW w:w="4300" w:type="dxa"/>
            <w:gridSpan w:val="2"/>
            <w:vAlign w:val="center"/>
          </w:tcPr>
          <w:p>
            <w:pPr>
              <w:pStyle w:val="12"/>
            </w:pPr>
            <w:r>
              <w:t>收入</w:t>
            </w:r>
          </w:p>
        </w:tc>
        <w:tc>
          <w:tcPr>
            <w:tcW w:w="495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vMerge w:val="continue"/>
          </w:tcPr>
          <w:p/>
        </w:tc>
        <w:tc>
          <w:tcPr>
            <w:tcW w:w="2140" w:type="dxa"/>
            <w:vAlign w:val="center"/>
          </w:tcPr>
          <w:p>
            <w:pPr>
              <w:pStyle w:val="12"/>
            </w:pPr>
            <w:r>
              <w:t>项  目</w:t>
            </w:r>
          </w:p>
        </w:tc>
        <w:tc>
          <w:tcPr>
            <w:tcW w:w="2160" w:type="dxa"/>
            <w:vAlign w:val="center"/>
          </w:tcPr>
          <w:p>
            <w:pPr>
              <w:pStyle w:val="12"/>
            </w:pPr>
            <w:r>
              <w:t>预算数</w:t>
            </w:r>
          </w:p>
        </w:tc>
        <w:tc>
          <w:tcPr>
            <w:tcW w:w="1613" w:type="dxa"/>
            <w:vAlign w:val="center"/>
          </w:tcPr>
          <w:p>
            <w:pPr>
              <w:pStyle w:val="12"/>
            </w:pPr>
            <w:r>
              <w:t>项  目</w:t>
            </w:r>
          </w:p>
        </w:tc>
        <w:tc>
          <w:tcPr>
            <w:tcW w:w="3337"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vAlign w:val="center"/>
          </w:tcPr>
          <w:p>
            <w:pPr>
              <w:pStyle w:val="12"/>
            </w:pPr>
            <w:r>
              <w:t>栏次</w:t>
            </w:r>
          </w:p>
        </w:tc>
        <w:tc>
          <w:tcPr>
            <w:tcW w:w="2140" w:type="dxa"/>
            <w:vAlign w:val="center"/>
          </w:tcPr>
          <w:p>
            <w:pPr>
              <w:pStyle w:val="12"/>
            </w:pPr>
            <w:r>
              <w:t>1</w:t>
            </w:r>
          </w:p>
        </w:tc>
        <w:tc>
          <w:tcPr>
            <w:tcW w:w="2160" w:type="dxa"/>
            <w:vAlign w:val="center"/>
          </w:tcPr>
          <w:p>
            <w:pPr>
              <w:pStyle w:val="12"/>
            </w:pPr>
            <w:r>
              <w:t>2</w:t>
            </w:r>
          </w:p>
        </w:tc>
        <w:tc>
          <w:tcPr>
            <w:tcW w:w="1613" w:type="dxa"/>
            <w:vAlign w:val="center"/>
          </w:tcPr>
          <w:p>
            <w:pPr>
              <w:pStyle w:val="12"/>
            </w:pPr>
            <w:r>
              <w:t>3</w:t>
            </w:r>
          </w:p>
        </w:tc>
        <w:tc>
          <w:tcPr>
            <w:tcW w:w="3337"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w:t>
            </w:r>
          </w:p>
        </w:tc>
        <w:tc>
          <w:tcPr>
            <w:tcW w:w="2140" w:type="dxa"/>
            <w:vAlign w:val="center"/>
          </w:tcPr>
          <w:p>
            <w:pPr>
              <w:pStyle w:val="14"/>
            </w:pPr>
            <w:r>
              <w:t>一、一般公共预算拨款收入</w:t>
            </w:r>
          </w:p>
        </w:tc>
        <w:tc>
          <w:tcPr>
            <w:tcW w:w="2160" w:type="dxa"/>
            <w:vAlign w:val="center"/>
          </w:tcPr>
          <w:p>
            <w:pPr>
              <w:pStyle w:val="13"/>
            </w:pPr>
            <w:r>
              <w:t>1057334.00</w:t>
            </w:r>
          </w:p>
        </w:tc>
        <w:tc>
          <w:tcPr>
            <w:tcW w:w="1613" w:type="dxa"/>
            <w:vAlign w:val="center"/>
          </w:tcPr>
          <w:p>
            <w:pPr>
              <w:pStyle w:val="14"/>
            </w:pPr>
            <w:r>
              <w:t>一、一般公共服务支出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w:t>
            </w:r>
          </w:p>
        </w:tc>
        <w:tc>
          <w:tcPr>
            <w:tcW w:w="2140" w:type="dxa"/>
            <w:vAlign w:val="center"/>
          </w:tcPr>
          <w:p>
            <w:pPr>
              <w:pStyle w:val="14"/>
            </w:pPr>
            <w:r>
              <w:t>二、政府性基金预算拨款收入</w:t>
            </w:r>
          </w:p>
        </w:tc>
        <w:tc>
          <w:tcPr>
            <w:tcW w:w="2160" w:type="dxa"/>
            <w:vAlign w:val="center"/>
          </w:tcPr>
          <w:p>
            <w:pPr>
              <w:pStyle w:val="13"/>
            </w:pPr>
          </w:p>
        </w:tc>
        <w:tc>
          <w:tcPr>
            <w:tcW w:w="1613" w:type="dxa"/>
            <w:vAlign w:val="center"/>
          </w:tcPr>
          <w:p>
            <w:pPr>
              <w:pStyle w:val="14"/>
            </w:pPr>
            <w:r>
              <w:t>二、外交支出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3</w:t>
            </w:r>
          </w:p>
        </w:tc>
        <w:tc>
          <w:tcPr>
            <w:tcW w:w="2140" w:type="dxa"/>
            <w:vAlign w:val="center"/>
          </w:tcPr>
          <w:p>
            <w:pPr>
              <w:pStyle w:val="14"/>
            </w:pPr>
            <w:r>
              <w:t>三、国有资本经营预算拨款收入</w:t>
            </w:r>
          </w:p>
        </w:tc>
        <w:tc>
          <w:tcPr>
            <w:tcW w:w="2160" w:type="dxa"/>
            <w:vAlign w:val="center"/>
          </w:tcPr>
          <w:p>
            <w:pPr>
              <w:pStyle w:val="13"/>
            </w:pPr>
          </w:p>
        </w:tc>
        <w:tc>
          <w:tcPr>
            <w:tcW w:w="1613" w:type="dxa"/>
            <w:vAlign w:val="center"/>
          </w:tcPr>
          <w:p>
            <w:pPr>
              <w:pStyle w:val="14"/>
            </w:pPr>
            <w:r>
              <w:t>三、国防支出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4</w:t>
            </w:r>
          </w:p>
        </w:tc>
        <w:tc>
          <w:tcPr>
            <w:tcW w:w="2140" w:type="dxa"/>
            <w:vAlign w:val="center"/>
          </w:tcPr>
          <w:p>
            <w:pPr>
              <w:pStyle w:val="14"/>
            </w:pPr>
            <w:r>
              <w:t>四、财政专户管理资金收入</w:t>
            </w:r>
          </w:p>
        </w:tc>
        <w:tc>
          <w:tcPr>
            <w:tcW w:w="2160" w:type="dxa"/>
            <w:vAlign w:val="center"/>
          </w:tcPr>
          <w:p>
            <w:pPr>
              <w:pStyle w:val="13"/>
            </w:pPr>
          </w:p>
        </w:tc>
        <w:tc>
          <w:tcPr>
            <w:tcW w:w="1613" w:type="dxa"/>
            <w:vAlign w:val="center"/>
          </w:tcPr>
          <w:p>
            <w:pPr>
              <w:pStyle w:val="14"/>
            </w:pPr>
            <w:r>
              <w:t>四、公共安全支出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5</w:t>
            </w:r>
          </w:p>
        </w:tc>
        <w:tc>
          <w:tcPr>
            <w:tcW w:w="2140" w:type="dxa"/>
            <w:vAlign w:val="center"/>
          </w:tcPr>
          <w:p>
            <w:pPr>
              <w:pStyle w:val="14"/>
            </w:pPr>
            <w:r>
              <w:t>五、事业收入</w:t>
            </w:r>
          </w:p>
        </w:tc>
        <w:tc>
          <w:tcPr>
            <w:tcW w:w="2160" w:type="dxa"/>
            <w:vAlign w:val="center"/>
          </w:tcPr>
          <w:p>
            <w:pPr>
              <w:pStyle w:val="13"/>
            </w:pPr>
          </w:p>
        </w:tc>
        <w:tc>
          <w:tcPr>
            <w:tcW w:w="1613" w:type="dxa"/>
            <w:vAlign w:val="center"/>
          </w:tcPr>
          <w:p>
            <w:pPr>
              <w:pStyle w:val="14"/>
            </w:pPr>
            <w:r>
              <w:t>五、教育支出</w:t>
            </w:r>
          </w:p>
        </w:tc>
        <w:tc>
          <w:tcPr>
            <w:tcW w:w="3337" w:type="dxa"/>
            <w:vAlign w:val="center"/>
          </w:tcPr>
          <w:p>
            <w:pPr>
              <w:pStyle w:val="13"/>
            </w:pPr>
            <w:r>
              <w:t>1057334.00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6</w:t>
            </w:r>
          </w:p>
        </w:tc>
        <w:tc>
          <w:tcPr>
            <w:tcW w:w="2140" w:type="dxa"/>
            <w:vAlign w:val="center"/>
          </w:tcPr>
          <w:p>
            <w:pPr>
              <w:pStyle w:val="14"/>
            </w:pPr>
            <w:r>
              <w:t>六、事业单位经营收入</w:t>
            </w:r>
          </w:p>
        </w:tc>
        <w:tc>
          <w:tcPr>
            <w:tcW w:w="2160" w:type="dxa"/>
            <w:vAlign w:val="center"/>
          </w:tcPr>
          <w:p>
            <w:pPr>
              <w:pStyle w:val="13"/>
            </w:pPr>
          </w:p>
        </w:tc>
        <w:tc>
          <w:tcPr>
            <w:tcW w:w="1613" w:type="dxa"/>
            <w:vAlign w:val="center"/>
          </w:tcPr>
          <w:p>
            <w:pPr>
              <w:pStyle w:val="14"/>
            </w:pPr>
            <w:r>
              <w:t>六、科学技术支出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7</w:t>
            </w:r>
          </w:p>
        </w:tc>
        <w:tc>
          <w:tcPr>
            <w:tcW w:w="2140" w:type="dxa"/>
            <w:vAlign w:val="center"/>
          </w:tcPr>
          <w:p>
            <w:pPr>
              <w:pStyle w:val="14"/>
            </w:pPr>
            <w:r>
              <w:t>七、上级补助收入</w:t>
            </w:r>
          </w:p>
        </w:tc>
        <w:tc>
          <w:tcPr>
            <w:tcW w:w="2160" w:type="dxa"/>
            <w:vAlign w:val="center"/>
          </w:tcPr>
          <w:p>
            <w:pPr>
              <w:pStyle w:val="13"/>
            </w:pPr>
          </w:p>
        </w:tc>
        <w:tc>
          <w:tcPr>
            <w:tcW w:w="1613" w:type="dxa"/>
            <w:vAlign w:val="center"/>
          </w:tcPr>
          <w:p>
            <w:pPr>
              <w:pStyle w:val="14"/>
            </w:pPr>
            <w:r>
              <w:t>七、文化旅游体育与传媒支出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8</w:t>
            </w:r>
          </w:p>
        </w:tc>
        <w:tc>
          <w:tcPr>
            <w:tcW w:w="2140" w:type="dxa"/>
            <w:vAlign w:val="center"/>
          </w:tcPr>
          <w:p>
            <w:pPr>
              <w:pStyle w:val="14"/>
            </w:pPr>
            <w:r>
              <w:t>八、附属单位上缴收入</w:t>
            </w:r>
          </w:p>
        </w:tc>
        <w:tc>
          <w:tcPr>
            <w:tcW w:w="2160" w:type="dxa"/>
            <w:vAlign w:val="center"/>
          </w:tcPr>
          <w:p>
            <w:pPr>
              <w:pStyle w:val="13"/>
            </w:pPr>
          </w:p>
        </w:tc>
        <w:tc>
          <w:tcPr>
            <w:tcW w:w="1613" w:type="dxa"/>
            <w:vAlign w:val="center"/>
          </w:tcPr>
          <w:p>
            <w:pPr>
              <w:pStyle w:val="14"/>
            </w:pPr>
            <w:r>
              <w:t>八、社会保障和就业支出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9</w:t>
            </w:r>
          </w:p>
        </w:tc>
        <w:tc>
          <w:tcPr>
            <w:tcW w:w="2140" w:type="dxa"/>
            <w:vAlign w:val="center"/>
          </w:tcPr>
          <w:p>
            <w:pPr>
              <w:pStyle w:val="14"/>
            </w:pPr>
            <w:r>
              <w:t>九、其他收入</w:t>
            </w:r>
          </w:p>
        </w:tc>
        <w:tc>
          <w:tcPr>
            <w:tcW w:w="2160" w:type="dxa"/>
            <w:vAlign w:val="center"/>
          </w:tcPr>
          <w:p>
            <w:pPr>
              <w:pStyle w:val="13"/>
            </w:pPr>
          </w:p>
        </w:tc>
        <w:tc>
          <w:tcPr>
            <w:tcW w:w="1613" w:type="dxa"/>
            <w:vAlign w:val="center"/>
          </w:tcPr>
          <w:p>
            <w:pPr>
              <w:pStyle w:val="14"/>
            </w:pPr>
            <w:r>
              <w:t>九、社会保险基金支出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10</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十、卫生健康支出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11</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十一、节能环保支出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12</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十二、城乡社区支出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13</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十三、农林水支出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14</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十四、交通运输支出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15</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十五、资源勘探工业信息等支出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16</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十六、商业服务业等支出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17</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十七、金融支出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18</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十八、援助其他地区支出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19</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十九、自然资源海洋气象等支出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20</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二十、住房保障支出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21</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二十一、粮油物资储备支出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22</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二十二、国有资本经营预算支出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23</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二十三、灾害防治及应急管理支出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24</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二十四、预备费</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25</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二十五、其他支出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26</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二十六、转移性支出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27</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二十七、债务还本支出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28</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二十八、债务付息支出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29</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二十九、债务发行费用支出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30</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三十、抗疫特别国债安排的支出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31</w:t>
            </w:r>
          </w:p>
        </w:tc>
        <w:tc>
          <w:tcPr>
            <w:tcW w:w="2140" w:type="dxa"/>
            <w:vAlign w:val="center"/>
          </w:tcPr>
          <w:p>
            <w:pPr>
              <w:pStyle w:val="14"/>
            </w:pPr>
          </w:p>
        </w:tc>
        <w:tc>
          <w:tcPr>
            <w:tcW w:w="2160" w:type="dxa"/>
            <w:vAlign w:val="center"/>
          </w:tcPr>
          <w:p>
            <w:pPr>
              <w:pStyle w:val="13"/>
            </w:pPr>
          </w:p>
        </w:tc>
        <w:tc>
          <w:tcPr>
            <w:tcW w:w="1613" w:type="dxa"/>
            <w:vAlign w:val="center"/>
          </w:tcPr>
          <w:p>
            <w:pPr>
              <w:pStyle w:val="14"/>
            </w:pPr>
            <w:r>
              <w:t>三十一、往来性支出</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32</w:t>
            </w:r>
          </w:p>
        </w:tc>
        <w:tc>
          <w:tcPr>
            <w:tcW w:w="2140" w:type="dxa"/>
            <w:vAlign w:val="center"/>
          </w:tcPr>
          <w:p>
            <w:pPr>
              <w:pStyle w:val="16"/>
            </w:pPr>
            <w:r>
              <w:t>本年收入合计</w:t>
            </w:r>
          </w:p>
        </w:tc>
        <w:tc>
          <w:tcPr>
            <w:tcW w:w="2160" w:type="dxa"/>
            <w:vAlign w:val="center"/>
          </w:tcPr>
          <w:p>
            <w:pPr>
              <w:pStyle w:val="17"/>
            </w:pPr>
            <w:r>
              <w:t>1057334.00</w:t>
            </w:r>
          </w:p>
        </w:tc>
        <w:tc>
          <w:tcPr>
            <w:tcW w:w="1613" w:type="dxa"/>
            <w:vAlign w:val="center"/>
          </w:tcPr>
          <w:p>
            <w:pPr>
              <w:pStyle w:val="16"/>
            </w:pPr>
            <w:r>
              <w:t>本年支出合计</w:t>
            </w:r>
          </w:p>
        </w:tc>
        <w:tc>
          <w:tcPr>
            <w:tcW w:w="3337" w:type="dxa"/>
            <w:vAlign w:val="center"/>
          </w:tcPr>
          <w:p>
            <w:pPr>
              <w:pStyle w:val="17"/>
            </w:pPr>
            <w:r>
              <w:t>1057334.00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33</w:t>
            </w:r>
          </w:p>
        </w:tc>
        <w:tc>
          <w:tcPr>
            <w:tcW w:w="2140" w:type="dxa"/>
            <w:vAlign w:val="center"/>
          </w:tcPr>
          <w:p>
            <w:pPr>
              <w:pStyle w:val="14"/>
            </w:pPr>
            <w:r>
              <w:t>上年结转结余</w:t>
            </w:r>
          </w:p>
        </w:tc>
        <w:tc>
          <w:tcPr>
            <w:tcW w:w="2160" w:type="dxa"/>
            <w:vAlign w:val="center"/>
          </w:tcPr>
          <w:p>
            <w:pPr>
              <w:pStyle w:val="13"/>
            </w:pPr>
          </w:p>
        </w:tc>
        <w:tc>
          <w:tcPr>
            <w:tcW w:w="1613" w:type="dxa"/>
            <w:vAlign w:val="center"/>
          </w:tcPr>
          <w:p>
            <w:pPr>
              <w:pStyle w:val="14"/>
            </w:pPr>
            <w:r>
              <w:t>年终结转结余</w:t>
            </w:r>
          </w:p>
        </w:tc>
        <w:tc>
          <w:tcPr>
            <w:tcW w:w="3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5"/>
            </w:pPr>
            <w:r>
              <w:t>34</w:t>
            </w:r>
          </w:p>
        </w:tc>
        <w:tc>
          <w:tcPr>
            <w:tcW w:w="2140" w:type="dxa"/>
            <w:vAlign w:val="center"/>
          </w:tcPr>
          <w:p>
            <w:pPr>
              <w:pStyle w:val="16"/>
            </w:pPr>
            <w:r>
              <w:t>收入总计</w:t>
            </w:r>
          </w:p>
        </w:tc>
        <w:tc>
          <w:tcPr>
            <w:tcW w:w="2160" w:type="dxa"/>
            <w:vAlign w:val="center"/>
          </w:tcPr>
          <w:p>
            <w:pPr>
              <w:pStyle w:val="17"/>
            </w:pPr>
            <w:r>
              <w:t>1057334.00</w:t>
            </w:r>
          </w:p>
        </w:tc>
        <w:tc>
          <w:tcPr>
            <w:tcW w:w="1613" w:type="dxa"/>
            <w:vAlign w:val="center"/>
          </w:tcPr>
          <w:p>
            <w:pPr>
              <w:pStyle w:val="16"/>
            </w:pPr>
            <w:r>
              <w:t>支出总计</w:t>
            </w:r>
          </w:p>
        </w:tc>
        <w:tc>
          <w:tcPr>
            <w:tcW w:w="3337" w:type="dxa"/>
            <w:vAlign w:val="center"/>
          </w:tcPr>
          <w:p>
            <w:pPr>
              <w:pStyle w:val="17"/>
            </w:pPr>
            <w:r>
              <w:t>1057334.00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1048"/>
        <w:gridCol w:w="986"/>
        <w:gridCol w:w="758"/>
        <w:gridCol w:w="536"/>
        <w:gridCol w:w="462"/>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0" w:type="dxa"/>
            <w:gridSpan w:val="5"/>
            <w:tcBorders>
              <w:top w:val="single" w:color="FFFFFF" w:sz="6" w:space="0"/>
              <w:left w:val="single" w:color="FFFFFF" w:sz="6" w:space="0"/>
              <w:right w:val="single" w:color="FFFFFF" w:sz="6" w:space="0"/>
            </w:tcBorders>
            <w:vAlign w:val="center"/>
          </w:tcPr>
          <w:p>
            <w:pPr>
              <w:pStyle w:val="11"/>
            </w:pPr>
            <w:r>
              <w:t>281</w:t>
            </w:r>
            <w:r>
              <w:rPr>
                <w:rFonts w:hint="eastAsia"/>
                <w:lang w:val="en-US" w:eastAsia="zh-CN"/>
              </w:rPr>
              <w:t>001</w:t>
            </w:r>
            <w:r>
              <w:t>中国共产党威县委员会党校</w:t>
            </w:r>
          </w:p>
        </w:tc>
        <w:tc>
          <w:tcPr>
            <w:tcW w:w="2280"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494"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1048" w:type="dxa"/>
            <w:vAlign w:val="center"/>
          </w:tcPr>
          <w:p>
            <w:pPr>
              <w:pStyle w:val="12"/>
            </w:pPr>
            <w:r>
              <w:t>小计</w:t>
            </w:r>
          </w:p>
        </w:tc>
        <w:tc>
          <w:tcPr>
            <w:tcW w:w="986" w:type="dxa"/>
            <w:vAlign w:val="center"/>
          </w:tcPr>
          <w:p>
            <w:pPr>
              <w:pStyle w:val="12"/>
            </w:pPr>
            <w:r>
              <w:t>财政拨款 收入</w:t>
            </w:r>
          </w:p>
        </w:tc>
        <w:tc>
          <w:tcPr>
            <w:tcW w:w="758" w:type="dxa"/>
            <w:vAlign w:val="center"/>
          </w:tcPr>
          <w:p>
            <w:pPr>
              <w:pStyle w:val="12"/>
            </w:pPr>
            <w:r>
              <w:t>财政专户 收入</w:t>
            </w:r>
          </w:p>
        </w:tc>
        <w:tc>
          <w:tcPr>
            <w:tcW w:w="536" w:type="dxa"/>
            <w:vAlign w:val="center"/>
          </w:tcPr>
          <w:p>
            <w:pPr>
              <w:pStyle w:val="12"/>
            </w:pPr>
            <w:r>
              <w:t>事业收入</w:t>
            </w:r>
          </w:p>
        </w:tc>
        <w:tc>
          <w:tcPr>
            <w:tcW w:w="462"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1048" w:type="dxa"/>
            <w:vAlign w:val="center"/>
          </w:tcPr>
          <w:p>
            <w:pPr>
              <w:pStyle w:val="12"/>
            </w:pPr>
            <w:r>
              <w:t>4</w:t>
            </w:r>
          </w:p>
        </w:tc>
        <w:tc>
          <w:tcPr>
            <w:tcW w:w="986" w:type="dxa"/>
            <w:vAlign w:val="center"/>
          </w:tcPr>
          <w:p>
            <w:pPr>
              <w:pStyle w:val="12"/>
            </w:pPr>
            <w:r>
              <w:t>5</w:t>
            </w:r>
          </w:p>
        </w:tc>
        <w:tc>
          <w:tcPr>
            <w:tcW w:w="758" w:type="dxa"/>
            <w:vAlign w:val="center"/>
          </w:tcPr>
          <w:p>
            <w:pPr>
              <w:pStyle w:val="12"/>
            </w:pPr>
            <w:r>
              <w:t>6</w:t>
            </w:r>
          </w:p>
        </w:tc>
        <w:tc>
          <w:tcPr>
            <w:tcW w:w="536" w:type="dxa"/>
            <w:vAlign w:val="center"/>
          </w:tcPr>
          <w:p>
            <w:pPr>
              <w:pStyle w:val="12"/>
            </w:pPr>
            <w:r>
              <w:t>7</w:t>
            </w:r>
          </w:p>
        </w:tc>
        <w:tc>
          <w:tcPr>
            <w:tcW w:w="462"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1057334.00</w:t>
            </w:r>
          </w:p>
        </w:tc>
        <w:tc>
          <w:tcPr>
            <w:tcW w:w="1048" w:type="dxa"/>
            <w:vAlign w:val="center"/>
          </w:tcPr>
          <w:p>
            <w:pPr>
              <w:pStyle w:val="17"/>
            </w:pPr>
            <w:r>
              <w:t>1057334.00</w:t>
            </w:r>
          </w:p>
        </w:tc>
        <w:tc>
          <w:tcPr>
            <w:tcW w:w="986" w:type="dxa"/>
            <w:vAlign w:val="center"/>
          </w:tcPr>
          <w:p>
            <w:pPr>
              <w:pStyle w:val="17"/>
            </w:pPr>
            <w:r>
              <w:t>1057334.00</w:t>
            </w:r>
          </w:p>
        </w:tc>
        <w:tc>
          <w:tcPr>
            <w:tcW w:w="758" w:type="dxa"/>
            <w:vAlign w:val="center"/>
          </w:tcPr>
          <w:p>
            <w:pPr>
              <w:pStyle w:val="17"/>
            </w:pPr>
          </w:p>
        </w:tc>
        <w:tc>
          <w:tcPr>
            <w:tcW w:w="536" w:type="dxa"/>
            <w:vAlign w:val="center"/>
          </w:tcPr>
          <w:p>
            <w:pPr>
              <w:pStyle w:val="17"/>
            </w:pPr>
          </w:p>
        </w:tc>
        <w:tc>
          <w:tcPr>
            <w:tcW w:w="462"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205</w:t>
            </w:r>
          </w:p>
        </w:tc>
        <w:tc>
          <w:tcPr>
            <w:tcW w:w="758" w:type="dxa"/>
            <w:vAlign w:val="center"/>
          </w:tcPr>
          <w:p>
            <w:pPr>
              <w:pStyle w:val="14"/>
            </w:pPr>
            <w:r>
              <w:t>教育支出</w:t>
            </w:r>
          </w:p>
        </w:tc>
        <w:tc>
          <w:tcPr>
            <w:tcW w:w="758" w:type="dxa"/>
            <w:vAlign w:val="center"/>
          </w:tcPr>
          <w:p>
            <w:pPr>
              <w:pStyle w:val="13"/>
            </w:pPr>
            <w:r>
              <w:t>1057334.00</w:t>
            </w:r>
          </w:p>
        </w:tc>
        <w:tc>
          <w:tcPr>
            <w:tcW w:w="1048" w:type="dxa"/>
            <w:vAlign w:val="center"/>
          </w:tcPr>
          <w:p>
            <w:pPr>
              <w:pStyle w:val="13"/>
            </w:pPr>
            <w:r>
              <w:t>1057334.00</w:t>
            </w:r>
          </w:p>
        </w:tc>
        <w:tc>
          <w:tcPr>
            <w:tcW w:w="986" w:type="dxa"/>
            <w:vAlign w:val="center"/>
          </w:tcPr>
          <w:p>
            <w:pPr>
              <w:pStyle w:val="13"/>
            </w:pPr>
            <w:r>
              <w:t>1057334.00</w:t>
            </w:r>
          </w:p>
        </w:tc>
        <w:tc>
          <w:tcPr>
            <w:tcW w:w="758" w:type="dxa"/>
            <w:vAlign w:val="center"/>
          </w:tcPr>
          <w:p>
            <w:pPr>
              <w:pStyle w:val="13"/>
            </w:pPr>
          </w:p>
        </w:tc>
        <w:tc>
          <w:tcPr>
            <w:tcW w:w="536" w:type="dxa"/>
            <w:vAlign w:val="center"/>
          </w:tcPr>
          <w:p>
            <w:pPr>
              <w:pStyle w:val="13"/>
            </w:pPr>
          </w:p>
        </w:tc>
        <w:tc>
          <w:tcPr>
            <w:tcW w:w="46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20508</w:t>
            </w:r>
          </w:p>
        </w:tc>
        <w:tc>
          <w:tcPr>
            <w:tcW w:w="758" w:type="dxa"/>
            <w:vAlign w:val="center"/>
          </w:tcPr>
          <w:p>
            <w:pPr>
              <w:pStyle w:val="14"/>
            </w:pPr>
            <w:r>
              <w:t>进修及培训</w:t>
            </w:r>
          </w:p>
        </w:tc>
        <w:tc>
          <w:tcPr>
            <w:tcW w:w="758" w:type="dxa"/>
            <w:vAlign w:val="center"/>
          </w:tcPr>
          <w:p>
            <w:pPr>
              <w:pStyle w:val="13"/>
            </w:pPr>
            <w:r>
              <w:t>1057334.00</w:t>
            </w:r>
          </w:p>
        </w:tc>
        <w:tc>
          <w:tcPr>
            <w:tcW w:w="1048" w:type="dxa"/>
            <w:vAlign w:val="center"/>
          </w:tcPr>
          <w:p>
            <w:pPr>
              <w:pStyle w:val="13"/>
            </w:pPr>
            <w:r>
              <w:t>1057334.00</w:t>
            </w:r>
          </w:p>
        </w:tc>
        <w:tc>
          <w:tcPr>
            <w:tcW w:w="986" w:type="dxa"/>
            <w:vAlign w:val="center"/>
          </w:tcPr>
          <w:p>
            <w:pPr>
              <w:pStyle w:val="13"/>
            </w:pPr>
            <w:r>
              <w:t>1057334.00</w:t>
            </w:r>
          </w:p>
        </w:tc>
        <w:tc>
          <w:tcPr>
            <w:tcW w:w="758" w:type="dxa"/>
            <w:vAlign w:val="center"/>
          </w:tcPr>
          <w:p>
            <w:pPr>
              <w:pStyle w:val="13"/>
            </w:pPr>
          </w:p>
        </w:tc>
        <w:tc>
          <w:tcPr>
            <w:tcW w:w="536" w:type="dxa"/>
            <w:vAlign w:val="center"/>
          </w:tcPr>
          <w:p>
            <w:pPr>
              <w:pStyle w:val="13"/>
            </w:pPr>
          </w:p>
        </w:tc>
        <w:tc>
          <w:tcPr>
            <w:tcW w:w="46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2050802</w:t>
            </w:r>
          </w:p>
        </w:tc>
        <w:tc>
          <w:tcPr>
            <w:tcW w:w="758" w:type="dxa"/>
            <w:vAlign w:val="center"/>
          </w:tcPr>
          <w:p>
            <w:pPr>
              <w:pStyle w:val="14"/>
            </w:pPr>
            <w:r>
              <w:t>干部教育</w:t>
            </w:r>
          </w:p>
        </w:tc>
        <w:tc>
          <w:tcPr>
            <w:tcW w:w="758" w:type="dxa"/>
            <w:vAlign w:val="center"/>
          </w:tcPr>
          <w:p>
            <w:pPr>
              <w:pStyle w:val="13"/>
            </w:pPr>
            <w:r>
              <w:t>1057334.00</w:t>
            </w:r>
          </w:p>
        </w:tc>
        <w:tc>
          <w:tcPr>
            <w:tcW w:w="1048" w:type="dxa"/>
            <w:vAlign w:val="center"/>
          </w:tcPr>
          <w:p>
            <w:pPr>
              <w:pStyle w:val="13"/>
            </w:pPr>
            <w:r>
              <w:t>1057334.00</w:t>
            </w:r>
          </w:p>
        </w:tc>
        <w:tc>
          <w:tcPr>
            <w:tcW w:w="986" w:type="dxa"/>
            <w:vAlign w:val="center"/>
          </w:tcPr>
          <w:p>
            <w:pPr>
              <w:pStyle w:val="13"/>
            </w:pPr>
            <w:r>
              <w:t>1057334.00</w:t>
            </w:r>
          </w:p>
        </w:tc>
        <w:tc>
          <w:tcPr>
            <w:tcW w:w="758" w:type="dxa"/>
            <w:vAlign w:val="center"/>
          </w:tcPr>
          <w:p>
            <w:pPr>
              <w:pStyle w:val="13"/>
            </w:pPr>
          </w:p>
        </w:tc>
        <w:tc>
          <w:tcPr>
            <w:tcW w:w="536" w:type="dxa"/>
            <w:vAlign w:val="center"/>
          </w:tcPr>
          <w:p>
            <w:pPr>
              <w:pStyle w:val="13"/>
            </w:pPr>
          </w:p>
        </w:tc>
        <w:tc>
          <w:tcPr>
            <w:tcW w:w="46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1050"/>
        <w:gridCol w:w="1305"/>
        <w:gridCol w:w="1529"/>
        <w:gridCol w:w="1396"/>
        <w:gridCol w:w="1380"/>
        <w:gridCol w:w="1081"/>
        <w:gridCol w:w="1378"/>
        <w:gridCol w:w="1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60" w:type="dxa"/>
            <w:gridSpan w:val="3"/>
            <w:tcBorders>
              <w:top w:val="single" w:color="FFFFFF" w:sz="6" w:space="0"/>
              <w:left w:val="single" w:color="FFFFFF" w:sz="6" w:space="0"/>
              <w:right w:val="single" w:color="FFFFFF" w:sz="6" w:space="0"/>
            </w:tcBorders>
            <w:vAlign w:val="center"/>
          </w:tcPr>
          <w:p>
            <w:pPr>
              <w:pStyle w:val="11"/>
            </w:pPr>
            <w:r>
              <w:t>281中国共产党威县委员会党校</w:t>
            </w:r>
          </w:p>
        </w:tc>
        <w:tc>
          <w:tcPr>
            <w:tcW w:w="292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19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5" w:type="dxa"/>
            <w:vMerge w:val="restart"/>
            <w:vAlign w:val="center"/>
          </w:tcPr>
          <w:p>
            <w:pPr>
              <w:pStyle w:val="12"/>
            </w:pPr>
            <w:r>
              <w:t>序号</w:t>
            </w:r>
          </w:p>
        </w:tc>
        <w:tc>
          <w:tcPr>
            <w:tcW w:w="2355" w:type="dxa"/>
            <w:gridSpan w:val="2"/>
            <w:vAlign w:val="center"/>
          </w:tcPr>
          <w:p>
            <w:pPr>
              <w:pStyle w:val="12"/>
            </w:pPr>
            <w:r>
              <w:t>功能分类科目</w:t>
            </w:r>
          </w:p>
        </w:tc>
        <w:tc>
          <w:tcPr>
            <w:tcW w:w="1529" w:type="dxa"/>
            <w:vMerge w:val="restart"/>
            <w:vAlign w:val="center"/>
          </w:tcPr>
          <w:p>
            <w:pPr>
              <w:pStyle w:val="12"/>
            </w:pPr>
            <w:r>
              <w:t>合计</w:t>
            </w:r>
          </w:p>
        </w:tc>
        <w:tc>
          <w:tcPr>
            <w:tcW w:w="1396" w:type="dxa"/>
            <w:vMerge w:val="restart"/>
            <w:vAlign w:val="center"/>
          </w:tcPr>
          <w:p>
            <w:pPr>
              <w:pStyle w:val="12"/>
            </w:pPr>
            <w:r>
              <w:t>基本支出</w:t>
            </w:r>
          </w:p>
        </w:tc>
        <w:tc>
          <w:tcPr>
            <w:tcW w:w="1380" w:type="dxa"/>
            <w:vMerge w:val="restart"/>
            <w:vAlign w:val="center"/>
          </w:tcPr>
          <w:p>
            <w:pPr>
              <w:pStyle w:val="12"/>
            </w:pPr>
            <w:r>
              <w:t>项目支出</w:t>
            </w:r>
          </w:p>
        </w:tc>
        <w:tc>
          <w:tcPr>
            <w:tcW w:w="1081" w:type="dxa"/>
            <w:vMerge w:val="restart"/>
            <w:vAlign w:val="center"/>
          </w:tcPr>
          <w:p>
            <w:pPr>
              <w:pStyle w:val="12"/>
            </w:pPr>
            <w:r>
              <w:t>经营支出</w:t>
            </w:r>
          </w:p>
        </w:tc>
        <w:tc>
          <w:tcPr>
            <w:tcW w:w="1378" w:type="dxa"/>
            <w:vMerge w:val="restart"/>
            <w:vAlign w:val="center"/>
          </w:tcPr>
          <w:p>
            <w:pPr>
              <w:pStyle w:val="12"/>
            </w:pPr>
            <w:r>
              <w:t>上解上级     支出</w:t>
            </w:r>
          </w:p>
        </w:tc>
        <w:tc>
          <w:tcPr>
            <w:tcW w:w="135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5" w:type="dxa"/>
            <w:vMerge w:val="continue"/>
          </w:tcPr>
          <w:p/>
        </w:tc>
        <w:tc>
          <w:tcPr>
            <w:tcW w:w="1050" w:type="dxa"/>
            <w:vAlign w:val="center"/>
          </w:tcPr>
          <w:p>
            <w:pPr>
              <w:pStyle w:val="12"/>
            </w:pPr>
            <w:r>
              <w:t>科目    编码</w:t>
            </w:r>
          </w:p>
        </w:tc>
        <w:tc>
          <w:tcPr>
            <w:tcW w:w="1305" w:type="dxa"/>
            <w:vAlign w:val="center"/>
          </w:tcPr>
          <w:p>
            <w:pPr>
              <w:pStyle w:val="12"/>
            </w:pPr>
            <w:r>
              <w:t>科目名称</w:t>
            </w:r>
          </w:p>
        </w:tc>
        <w:tc>
          <w:tcPr>
            <w:tcW w:w="1529" w:type="dxa"/>
            <w:vMerge w:val="continue"/>
          </w:tcPr>
          <w:p/>
        </w:tc>
        <w:tc>
          <w:tcPr>
            <w:tcW w:w="1396" w:type="dxa"/>
            <w:vMerge w:val="continue"/>
          </w:tcPr>
          <w:p/>
        </w:tc>
        <w:tc>
          <w:tcPr>
            <w:tcW w:w="1380" w:type="dxa"/>
            <w:vMerge w:val="continue"/>
          </w:tcPr>
          <w:p/>
        </w:tc>
        <w:tc>
          <w:tcPr>
            <w:tcW w:w="1081" w:type="dxa"/>
            <w:vMerge w:val="continue"/>
          </w:tcPr>
          <w:p/>
        </w:tc>
        <w:tc>
          <w:tcPr>
            <w:tcW w:w="1378" w:type="dxa"/>
            <w:vMerge w:val="continue"/>
          </w:tcPr>
          <w:p/>
        </w:tc>
        <w:tc>
          <w:tcPr>
            <w:tcW w:w="13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5" w:type="dxa"/>
            <w:vAlign w:val="center"/>
          </w:tcPr>
          <w:p>
            <w:pPr>
              <w:pStyle w:val="12"/>
            </w:pPr>
            <w:r>
              <w:t>栏次</w:t>
            </w:r>
          </w:p>
        </w:tc>
        <w:tc>
          <w:tcPr>
            <w:tcW w:w="1050" w:type="dxa"/>
            <w:vAlign w:val="center"/>
          </w:tcPr>
          <w:p>
            <w:pPr>
              <w:pStyle w:val="12"/>
            </w:pPr>
            <w:r>
              <w:t>1</w:t>
            </w:r>
          </w:p>
        </w:tc>
        <w:tc>
          <w:tcPr>
            <w:tcW w:w="1305" w:type="dxa"/>
            <w:vAlign w:val="center"/>
          </w:tcPr>
          <w:p>
            <w:pPr>
              <w:pStyle w:val="12"/>
            </w:pPr>
            <w:r>
              <w:t>2</w:t>
            </w:r>
          </w:p>
        </w:tc>
        <w:tc>
          <w:tcPr>
            <w:tcW w:w="1529" w:type="dxa"/>
            <w:vAlign w:val="center"/>
          </w:tcPr>
          <w:p>
            <w:pPr>
              <w:pStyle w:val="12"/>
            </w:pPr>
            <w:r>
              <w:t>3</w:t>
            </w:r>
          </w:p>
        </w:tc>
        <w:tc>
          <w:tcPr>
            <w:tcW w:w="1396" w:type="dxa"/>
            <w:vAlign w:val="center"/>
          </w:tcPr>
          <w:p>
            <w:pPr>
              <w:pStyle w:val="12"/>
            </w:pPr>
            <w:r>
              <w:t>4</w:t>
            </w:r>
          </w:p>
        </w:tc>
        <w:tc>
          <w:tcPr>
            <w:tcW w:w="1380" w:type="dxa"/>
            <w:vAlign w:val="center"/>
          </w:tcPr>
          <w:p>
            <w:pPr>
              <w:pStyle w:val="12"/>
            </w:pPr>
            <w:r>
              <w:t>5</w:t>
            </w:r>
          </w:p>
        </w:tc>
        <w:tc>
          <w:tcPr>
            <w:tcW w:w="1081" w:type="dxa"/>
            <w:vAlign w:val="center"/>
          </w:tcPr>
          <w:p>
            <w:pPr>
              <w:pStyle w:val="12"/>
            </w:pPr>
            <w:r>
              <w:t>6</w:t>
            </w:r>
          </w:p>
        </w:tc>
        <w:tc>
          <w:tcPr>
            <w:tcW w:w="1378" w:type="dxa"/>
            <w:vAlign w:val="center"/>
          </w:tcPr>
          <w:p>
            <w:pPr>
              <w:pStyle w:val="12"/>
            </w:pPr>
            <w:r>
              <w:t>7</w:t>
            </w:r>
          </w:p>
        </w:tc>
        <w:tc>
          <w:tcPr>
            <w:tcW w:w="135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5"/>
            </w:pPr>
            <w:r>
              <w:t>1</w:t>
            </w:r>
          </w:p>
        </w:tc>
        <w:tc>
          <w:tcPr>
            <w:tcW w:w="1050" w:type="dxa"/>
            <w:vAlign w:val="center"/>
          </w:tcPr>
          <w:p>
            <w:pPr>
              <w:pStyle w:val="18"/>
            </w:pPr>
          </w:p>
        </w:tc>
        <w:tc>
          <w:tcPr>
            <w:tcW w:w="1305" w:type="dxa"/>
            <w:vAlign w:val="center"/>
          </w:tcPr>
          <w:p>
            <w:pPr>
              <w:pStyle w:val="16"/>
            </w:pPr>
            <w:r>
              <w:t>合计</w:t>
            </w:r>
          </w:p>
        </w:tc>
        <w:tc>
          <w:tcPr>
            <w:tcW w:w="1529" w:type="dxa"/>
            <w:vAlign w:val="center"/>
          </w:tcPr>
          <w:p>
            <w:pPr>
              <w:pStyle w:val="17"/>
            </w:pPr>
            <w:r>
              <w:t>1057334.00</w:t>
            </w:r>
          </w:p>
        </w:tc>
        <w:tc>
          <w:tcPr>
            <w:tcW w:w="1396" w:type="dxa"/>
            <w:vAlign w:val="center"/>
          </w:tcPr>
          <w:p>
            <w:pPr>
              <w:pStyle w:val="17"/>
            </w:pPr>
            <w:r>
              <w:t>957334.00</w:t>
            </w:r>
          </w:p>
        </w:tc>
        <w:tc>
          <w:tcPr>
            <w:tcW w:w="1380" w:type="dxa"/>
            <w:vAlign w:val="center"/>
          </w:tcPr>
          <w:p>
            <w:pPr>
              <w:pStyle w:val="17"/>
            </w:pPr>
            <w:r>
              <w:t>100000.00</w:t>
            </w:r>
          </w:p>
        </w:tc>
        <w:tc>
          <w:tcPr>
            <w:tcW w:w="1081" w:type="dxa"/>
            <w:vAlign w:val="center"/>
          </w:tcPr>
          <w:p>
            <w:pPr>
              <w:pStyle w:val="17"/>
            </w:pPr>
          </w:p>
        </w:tc>
        <w:tc>
          <w:tcPr>
            <w:tcW w:w="1378" w:type="dxa"/>
            <w:vAlign w:val="center"/>
          </w:tcPr>
          <w:p>
            <w:pPr>
              <w:pStyle w:val="17"/>
            </w:pPr>
          </w:p>
        </w:tc>
        <w:tc>
          <w:tcPr>
            <w:tcW w:w="13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5"/>
            </w:pPr>
            <w:r>
              <w:t>2</w:t>
            </w:r>
          </w:p>
        </w:tc>
        <w:tc>
          <w:tcPr>
            <w:tcW w:w="1050" w:type="dxa"/>
            <w:vAlign w:val="center"/>
          </w:tcPr>
          <w:p>
            <w:pPr>
              <w:pStyle w:val="14"/>
            </w:pPr>
            <w:r>
              <w:t>205</w:t>
            </w:r>
          </w:p>
        </w:tc>
        <w:tc>
          <w:tcPr>
            <w:tcW w:w="1305" w:type="dxa"/>
            <w:vAlign w:val="center"/>
          </w:tcPr>
          <w:p>
            <w:pPr>
              <w:pStyle w:val="14"/>
            </w:pPr>
            <w:r>
              <w:t>教育支出</w:t>
            </w:r>
          </w:p>
        </w:tc>
        <w:tc>
          <w:tcPr>
            <w:tcW w:w="1529" w:type="dxa"/>
            <w:vAlign w:val="center"/>
          </w:tcPr>
          <w:p>
            <w:pPr>
              <w:pStyle w:val="13"/>
            </w:pPr>
            <w:r>
              <w:t>1057334.00</w:t>
            </w:r>
          </w:p>
        </w:tc>
        <w:tc>
          <w:tcPr>
            <w:tcW w:w="1396" w:type="dxa"/>
            <w:vAlign w:val="center"/>
          </w:tcPr>
          <w:p>
            <w:pPr>
              <w:pStyle w:val="13"/>
            </w:pPr>
            <w:r>
              <w:t>957334.00</w:t>
            </w:r>
          </w:p>
        </w:tc>
        <w:tc>
          <w:tcPr>
            <w:tcW w:w="1380" w:type="dxa"/>
            <w:vAlign w:val="center"/>
          </w:tcPr>
          <w:p>
            <w:pPr>
              <w:pStyle w:val="13"/>
            </w:pPr>
            <w:r>
              <w:t>100000.00</w:t>
            </w:r>
          </w:p>
        </w:tc>
        <w:tc>
          <w:tcPr>
            <w:tcW w:w="1081" w:type="dxa"/>
            <w:vAlign w:val="center"/>
          </w:tcPr>
          <w:p>
            <w:pPr>
              <w:pStyle w:val="13"/>
            </w:pPr>
          </w:p>
        </w:tc>
        <w:tc>
          <w:tcPr>
            <w:tcW w:w="1378"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5"/>
            </w:pPr>
            <w:r>
              <w:t>3</w:t>
            </w:r>
          </w:p>
        </w:tc>
        <w:tc>
          <w:tcPr>
            <w:tcW w:w="1050" w:type="dxa"/>
            <w:vAlign w:val="center"/>
          </w:tcPr>
          <w:p>
            <w:pPr>
              <w:pStyle w:val="14"/>
            </w:pPr>
            <w:r>
              <w:t>20508</w:t>
            </w:r>
          </w:p>
        </w:tc>
        <w:tc>
          <w:tcPr>
            <w:tcW w:w="1305" w:type="dxa"/>
            <w:vAlign w:val="center"/>
          </w:tcPr>
          <w:p>
            <w:pPr>
              <w:pStyle w:val="14"/>
            </w:pPr>
            <w:r>
              <w:t>进修及培训</w:t>
            </w:r>
          </w:p>
        </w:tc>
        <w:tc>
          <w:tcPr>
            <w:tcW w:w="1529" w:type="dxa"/>
            <w:vAlign w:val="center"/>
          </w:tcPr>
          <w:p>
            <w:pPr>
              <w:pStyle w:val="13"/>
            </w:pPr>
            <w:r>
              <w:t>1057334.00</w:t>
            </w:r>
          </w:p>
        </w:tc>
        <w:tc>
          <w:tcPr>
            <w:tcW w:w="1396" w:type="dxa"/>
            <w:vAlign w:val="center"/>
          </w:tcPr>
          <w:p>
            <w:pPr>
              <w:pStyle w:val="13"/>
            </w:pPr>
            <w:r>
              <w:t>957334.00</w:t>
            </w:r>
          </w:p>
        </w:tc>
        <w:tc>
          <w:tcPr>
            <w:tcW w:w="1380" w:type="dxa"/>
            <w:vAlign w:val="center"/>
          </w:tcPr>
          <w:p>
            <w:pPr>
              <w:pStyle w:val="13"/>
            </w:pPr>
            <w:r>
              <w:t>100000.00</w:t>
            </w:r>
          </w:p>
        </w:tc>
        <w:tc>
          <w:tcPr>
            <w:tcW w:w="1081" w:type="dxa"/>
            <w:vAlign w:val="center"/>
          </w:tcPr>
          <w:p>
            <w:pPr>
              <w:pStyle w:val="13"/>
            </w:pPr>
          </w:p>
        </w:tc>
        <w:tc>
          <w:tcPr>
            <w:tcW w:w="1378"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15"/>
            </w:pPr>
            <w:r>
              <w:t>4</w:t>
            </w:r>
          </w:p>
        </w:tc>
        <w:tc>
          <w:tcPr>
            <w:tcW w:w="1050" w:type="dxa"/>
            <w:vAlign w:val="center"/>
          </w:tcPr>
          <w:p>
            <w:pPr>
              <w:pStyle w:val="14"/>
            </w:pPr>
            <w:r>
              <w:t>2050802</w:t>
            </w:r>
          </w:p>
        </w:tc>
        <w:tc>
          <w:tcPr>
            <w:tcW w:w="1305" w:type="dxa"/>
            <w:vAlign w:val="center"/>
          </w:tcPr>
          <w:p>
            <w:pPr>
              <w:pStyle w:val="14"/>
            </w:pPr>
            <w:r>
              <w:t>干部教育</w:t>
            </w:r>
          </w:p>
        </w:tc>
        <w:tc>
          <w:tcPr>
            <w:tcW w:w="1529" w:type="dxa"/>
            <w:vAlign w:val="center"/>
          </w:tcPr>
          <w:p>
            <w:pPr>
              <w:pStyle w:val="13"/>
            </w:pPr>
            <w:r>
              <w:t>1057334.00</w:t>
            </w:r>
          </w:p>
        </w:tc>
        <w:tc>
          <w:tcPr>
            <w:tcW w:w="1396" w:type="dxa"/>
            <w:vAlign w:val="center"/>
          </w:tcPr>
          <w:p>
            <w:pPr>
              <w:pStyle w:val="13"/>
            </w:pPr>
            <w:r>
              <w:t>957334.00</w:t>
            </w:r>
          </w:p>
        </w:tc>
        <w:tc>
          <w:tcPr>
            <w:tcW w:w="1380" w:type="dxa"/>
            <w:vAlign w:val="center"/>
          </w:tcPr>
          <w:p>
            <w:pPr>
              <w:pStyle w:val="13"/>
            </w:pPr>
            <w:r>
              <w:t>100000.00</w:t>
            </w:r>
          </w:p>
        </w:tc>
        <w:tc>
          <w:tcPr>
            <w:tcW w:w="1081" w:type="dxa"/>
            <w:vAlign w:val="center"/>
          </w:tcPr>
          <w:p>
            <w:pPr>
              <w:pStyle w:val="13"/>
            </w:pPr>
          </w:p>
        </w:tc>
        <w:tc>
          <w:tcPr>
            <w:tcW w:w="1378" w:type="dxa"/>
            <w:vAlign w:val="center"/>
          </w:tcPr>
          <w:p>
            <w:pPr>
              <w:pStyle w:val="13"/>
            </w:pPr>
          </w:p>
        </w:tc>
        <w:tc>
          <w:tcPr>
            <w:tcW w:w="13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2790"/>
        <w:gridCol w:w="1552"/>
        <w:gridCol w:w="2243"/>
        <w:gridCol w:w="1470"/>
        <w:gridCol w:w="1522"/>
        <w:gridCol w:w="1088"/>
        <w:gridCol w:w="1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9" w:type="dxa"/>
            <w:gridSpan w:val="3"/>
            <w:tcBorders>
              <w:top w:val="single" w:color="FFFFFF" w:sz="6" w:space="0"/>
              <w:left w:val="single" w:color="FFFFFF" w:sz="6" w:space="0"/>
              <w:right w:val="single" w:color="FFFFFF" w:sz="6" w:space="0"/>
            </w:tcBorders>
            <w:vAlign w:val="center"/>
          </w:tcPr>
          <w:p>
            <w:pPr>
              <w:pStyle w:val="11"/>
            </w:pPr>
            <w:r>
              <w:t>281</w:t>
            </w:r>
            <w:r>
              <w:rPr>
                <w:rFonts w:hint="eastAsia"/>
                <w:lang w:val="en-US" w:eastAsia="zh-CN"/>
              </w:rPr>
              <w:t>001</w:t>
            </w:r>
            <w:r>
              <w:t>中国共产党威县委员会党校</w:t>
            </w:r>
          </w:p>
        </w:tc>
        <w:tc>
          <w:tcPr>
            <w:tcW w:w="2243" w:type="dxa"/>
            <w:tcBorders>
              <w:top w:val="single" w:color="FFFFFF" w:sz="6" w:space="0"/>
              <w:left w:val="single" w:color="FFFFFF" w:sz="6" w:space="0"/>
              <w:right w:val="single" w:color="FFFFFF" w:sz="6" w:space="0"/>
            </w:tcBorders>
            <w:vAlign w:val="center"/>
          </w:tcPr>
          <w:p>
            <w:pPr>
              <w:pStyle w:val="10"/>
            </w:pPr>
            <w:r>
              <w:t>预算年度：2023</w:t>
            </w:r>
          </w:p>
        </w:tc>
        <w:tc>
          <w:tcPr>
            <w:tcW w:w="555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 w:type="dxa"/>
            <w:vMerge w:val="restart"/>
            <w:vAlign w:val="center"/>
          </w:tcPr>
          <w:p>
            <w:pPr>
              <w:pStyle w:val="12"/>
            </w:pPr>
            <w:r>
              <w:t>序号</w:t>
            </w:r>
          </w:p>
        </w:tc>
        <w:tc>
          <w:tcPr>
            <w:tcW w:w="4342" w:type="dxa"/>
            <w:gridSpan w:val="2"/>
            <w:vAlign w:val="center"/>
          </w:tcPr>
          <w:p>
            <w:pPr>
              <w:pStyle w:val="12"/>
            </w:pPr>
            <w:r>
              <w:t>收入</w:t>
            </w:r>
          </w:p>
        </w:tc>
        <w:tc>
          <w:tcPr>
            <w:tcW w:w="779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 w:type="dxa"/>
            <w:vMerge w:val="continue"/>
          </w:tcPr>
          <w:p/>
        </w:tc>
        <w:tc>
          <w:tcPr>
            <w:tcW w:w="2790" w:type="dxa"/>
            <w:vAlign w:val="center"/>
          </w:tcPr>
          <w:p>
            <w:pPr>
              <w:pStyle w:val="12"/>
            </w:pPr>
            <w:r>
              <w:t>项  目</w:t>
            </w:r>
          </w:p>
        </w:tc>
        <w:tc>
          <w:tcPr>
            <w:tcW w:w="1552" w:type="dxa"/>
            <w:vAlign w:val="center"/>
          </w:tcPr>
          <w:p>
            <w:pPr>
              <w:pStyle w:val="12"/>
            </w:pPr>
            <w:r>
              <w:t>金额</w:t>
            </w:r>
          </w:p>
        </w:tc>
        <w:tc>
          <w:tcPr>
            <w:tcW w:w="2243" w:type="dxa"/>
            <w:vAlign w:val="center"/>
          </w:tcPr>
          <w:p>
            <w:pPr>
              <w:pStyle w:val="12"/>
            </w:pPr>
            <w:r>
              <w:t>项  目</w:t>
            </w:r>
          </w:p>
        </w:tc>
        <w:tc>
          <w:tcPr>
            <w:tcW w:w="1470" w:type="dxa"/>
            <w:vAlign w:val="center"/>
          </w:tcPr>
          <w:p>
            <w:pPr>
              <w:pStyle w:val="12"/>
            </w:pPr>
            <w:r>
              <w:t>合计</w:t>
            </w:r>
          </w:p>
        </w:tc>
        <w:tc>
          <w:tcPr>
            <w:tcW w:w="1522" w:type="dxa"/>
            <w:vAlign w:val="center"/>
          </w:tcPr>
          <w:p>
            <w:pPr>
              <w:pStyle w:val="12"/>
            </w:pPr>
            <w:r>
              <w:t>一般公共预算财政拨款</w:t>
            </w:r>
          </w:p>
        </w:tc>
        <w:tc>
          <w:tcPr>
            <w:tcW w:w="1088" w:type="dxa"/>
            <w:vAlign w:val="center"/>
          </w:tcPr>
          <w:p>
            <w:pPr>
              <w:pStyle w:val="12"/>
            </w:pPr>
            <w:r>
              <w:t>政府性基金预算财政拨款</w:t>
            </w:r>
          </w:p>
        </w:tc>
        <w:tc>
          <w:tcPr>
            <w:tcW w:w="1470"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 w:type="dxa"/>
            <w:vAlign w:val="center"/>
          </w:tcPr>
          <w:p>
            <w:pPr>
              <w:pStyle w:val="12"/>
            </w:pPr>
            <w:r>
              <w:t>栏次</w:t>
            </w:r>
          </w:p>
        </w:tc>
        <w:tc>
          <w:tcPr>
            <w:tcW w:w="2790" w:type="dxa"/>
            <w:vAlign w:val="center"/>
          </w:tcPr>
          <w:p>
            <w:pPr>
              <w:pStyle w:val="12"/>
            </w:pPr>
            <w:r>
              <w:t>1</w:t>
            </w:r>
          </w:p>
        </w:tc>
        <w:tc>
          <w:tcPr>
            <w:tcW w:w="1552" w:type="dxa"/>
            <w:vAlign w:val="center"/>
          </w:tcPr>
          <w:p>
            <w:pPr>
              <w:pStyle w:val="12"/>
            </w:pPr>
            <w:r>
              <w:t>2</w:t>
            </w:r>
          </w:p>
        </w:tc>
        <w:tc>
          <w:tcPr>
            <w:tcW w:w="2243" w:type="dxa"/>
            <w:vAlign w:val="center"/>
          </w:tcPr>
          <w:p>
            <w:pPr>
              <w:pStyle w:val="12"/>
            </w:pPr>
            <w:r>
              <w:t>3</w:t>
            </w:r>
          </w:p>
        </w:tc>
        <w:tc>
          <w:tcPr>
            <w:tcW w:w="1470" w:type="dxa"/>
            <w:vAlign w:val="center"/>
          </w:tcPr>
          <w:p>
            <w:pPr>
              <w:pStyle w:val="12"/>
            </w:pPr>
            <w:r>
              <w:t>4</w:t>
            </w:r>
          </w:p>
        </w:tc>
        <w:tc>
          <w:tcPr>
            <w:tcW w:w="1522" w:type="dxa"/>
            <w:vAlign w:val="center"/>
          </w:tcPr>
          <w:p>
            <w:pPr>
              <w:pStyle w:val="12"/>
            </w:pPr>
            <w:r>
              <w:t>5</w:t>
            </w:r>
          </w:p>
        </w:tc>
        <w:tc>
          <w:tcPr>
            <w:tcW w:w="1088" w:type="dxa"/>
            <w:vAlign w:val="center"/>
          </w:tcPr>
          <w:p>
            <w:pPr>
              <w:pStyle w:val="12"/>
            </w:pPr>
            <w:r>
              <w:t>6</w:t>
            </w:r>
          </w:p>
        </w:tc>
        <w:tc>
          <w:tcPr>
            <w:tcW w:w="1470"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w:t>
            </w:r>
          </w:p>
        </w:tc>
        <w:tc>
          <w:tcPr>
            <w:tcW w:w="2790" w:type="dxa"/>
            <w:vAlign w:val="center"/>
          </w:tcPr>
          <w:p>
            <w:pPr>
              <w:pStyle w:val="14"/>
            </w:pPr>
            <w:r>
              <w:t>一、一般公共预算拨款</w:t>
            </w:r>
          </w:p>
        </w:tc>
        <w:tc>
          <w:tcPr>
            <w:tcW w:w="1552" w:type="dxa"/>
            <w:vAlign w:val="center"/>
          </w:tcPr>
          <w:p>
            <w:pPr>
              <w:pStyle w:val="13"/>
            </w:pPr>
            <w:r>
              <w:t>1057334.00</w:t>
            </w:r>
          </w:p>
        </w:tc>
        <w:tc>
          <w:tcPr>
            <w:tcW w:w="2243" w:type="dxa"/>
            <w:vAlign w:val="center"/>
          </w:tcPr>
          <w:p>
            <w:pPr>
              <w:pStyle w:val="14"/>
            </w:pPr>
            <w:r>
              <w:t>一、一般公共服务支出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w:t>
            </w:r>
          </w:p>
        </w:tc>
        <w:tc>
          <w:tcPr>
            <w:tcW w:w="2790" w:type="dxa"/>
            <w:vAlign w:val="center"/>
          </w:tcPr>
          <w:p>
            <w:pPr>
              <w:pStyle w:val="14"/>
            </w:pPr>
            <w:r>
              <w:t>二、政府性基金预算拨款</w:t>
            </w:r>
          </w:p>
        </w:tc>
        <w:tc>
          <w:tcPr>
            <w:tcW w:w="1552" w:type="dxa"/>
            <w:vAlign w:val="center"/>
          </w:tcPr>
          <w:p>
            <w:pPr>
              <w:pStyle w:val="13"/>
            </w:pPr>
          </w:p>
        </w:tc>
        <w:tc>
          <w:tcPr>
            <w:tcW w:w="2243" w:type="dxa"/>
            <w:vAlign w:val="center"/>
          </w:tcPr>
          <w:p>
            <w:pPr>
              <w:pStyle w:val="14"/>
            </w:pPr>
            <w:r>
              <w:t>二、外交支出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3</w:t>
            </w:r>
          </w:p>
        </w:tc>
        <w:tc>
          <w:tcPr>
            <w:tcW w:w="2790" w:type="dxa"/>
            <w:vAlign w:val="center"/>
          </w:tcPr>
          <w:p>
            <w:pPr>
              <w:pStyle w:val="14"/>
            </w:pPr>
            <w:r>
              <w:t>三、国有资本经营预算拨款</w:t>
            </w:r>
          </w:p>
        </w:tc>
        <w:tc>
          <w:tcPr>
            <w:tcW w:w="1552" w:type="dxa"/>
            <w:vAlign w:val="center"/>
          </w:tcPr>
          <w:p>
            <w:pPr>
              <w:pStyle w:val="13"/>
            </w:pPr>
          </w:p>
        </w:tc>
        <w:tc>
          <w:tcPr>
            <w:tcW w:w="2243" w:type="dxa"/>
            <w:vAlign w:val="center"/>
          </w:tcPr>
          <w:p>
            <w:pPr>
              <w:pStyle w:val="14"/>
            </w:pPr>
            <w:r>
              <w:t>三、国防支出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4</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四、公共安全支出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5</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五、教育支出</w:t>
            </w:r>
          </w:p>
        </w:tc>
        <w:tc>
          <w:tcPr>
            <w:tcW w:w="1470" w:type="dxa"/>
            <w:vAlign w:val="center"/>
          </w:tcPr>
          <w:p>
            <w:pPr>
              <w:pStyle w:val="13"/>
            </w:pPr>
            <w:r>
              <w:t>1057334.00</w:t>
            </w:r>
          </w:p>
        </w:tc>
        <w:tc>
          <w:tcPr>
            <w:tcW w:w="1522" w:type="dxa"/>
            <w:vAlign w:val="center"/>
          </w:tcPr>
          <w:p>
            <w:pPr>
              <w:pStyle w:val="13"/>
            </w:pPr>
            <w:r>
              <w:t>1057334.00</w:t>
            </w: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6</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六、科学技术支出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7</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七、文化旅游体育与传媒支出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8</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八、社会保障和就业支出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9</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九、社会保险基金支出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10</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十、卫生健康支出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11</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十一、节能环保支出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12</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十二、城乡社区支出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13</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十三、农林水支出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14</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十四、交通运输支出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15</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十五、资源勘探工业信息等支出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16</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十六、商业服务业等支出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17</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十七、金融支出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18</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十八、援助其他地区支出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19</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十九、自然资源海洋气象等支出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20</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二十、住房保障支出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21</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二十一、粮油物资储备支出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22</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二十二、国有资本经营预算支出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23</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二十三、灾害防治及应急管理支出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24</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二十四、预备费</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25</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二十五、其他支出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26</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二十六、转移性支出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27</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二十七、债务还本支出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28</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二十八、债务付息支出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29</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二十九、债务发行费用支出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30</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三十、抗疫特别国债安排的支出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31</w:t>
            </w:r>
          </w:p>
        </w:tc>
        <w:tc>
          <w:tcPr>
            <w:tcW w:w="2790" w:type="dxa"/>
            <w:vAlign w:val="center"/>
          </w:tcPr>
          <w:p>
            <w:pPr>
              <w:pStyle w:val="14"/>
            </w:pPr>
          </w:p>
        </w:tc>
        <w:tc>
          <w:tcPr>
            <w:tcW w:w="1552" w:type="dxa"/>
            <w:vAlign w:val="center"/>
          </w:tcPr>
          <w:p>
            <w:pPr>
              <w:pStyle w:val="13"/>
            </w:pPr>
          </w:p>
        </w:tc>
        <w:tc>
          <w:tcPr>
            <w:tcW w:w="2243" w:type="dxa"/>
            <w:vAlign w:val="center"/>
          </w:tcPr>
          <w:p>
            <w:pPr>
              <w:pStyle w:val="14"/>
            </w:pPr>
            <w:r>
              <w:t>三十一、往来性支出</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32</w:t>
            </w:r>
          </w:p>
        </w:tc>
        <w:tc>
          <w:tcPr>
            <w:tcW w:w="2790" w:type="dxa"/>
            <w:vAlign w:val="center"/>
          </w:tcPr>
          <w:p>
            <w:pPr>
              <w:pStyle w:val="16"/>
            </w:pPr>
            <w:r>
              <w:t>本年收入合计</w:t>
            </w:r>
          </w:p>
        </w:tc>
        <w:tc>
          <w:tcPr>
            <w:tcW w:w="1552" w:type="dxa"/>
            <w:vAlign w:val="center"/>
          </w:tcPr>
          <w:p>
            <w:pPr>
              <w:pStyle w:val="17"/>
            </w:pPr>
            <w:r>
              <w:t>1057334.00</w:t>
            </w:r>
          </w:p>
        </w:tc>
        <w:tc>
          <w:tcPr>
            <w:tcW w:w="2243" w:type="dxa"/>
            <w:vAlign w:val="center"/>
          </w:tcPr>
          <w:p>
            <w:pPr>
              <w:pStyle w:val="16"/>
            </w:pPr>
            <w:r>
              <w:t>本年支出合计</w:t>
            </w:r>
          </w:p>
        </w:tc>
        <w:tc>
          <w:tcPr>
            <w:tcW w:w="1470" w:type="dxa"/>
            <w:vAlign w:val="center"/>
          </w:tcPr>
          <w:p>
            <w:pPr>
              <w:pStyle w:val="17"/>
            </w:pPr>
            <w:r>
              <w:t>1057334.00</w:t>
            </w:r>
          </w:p>
        </w:tc>
        <w:tc>
          <w:tcPr>
            <w:tcW w:w="1522" w:type="dxa"/>
            <w:vAlign w:val="center"/>
          </w:tcPr>
          <w:p>
            <w:pPr>
              <w:pStyle w:val="17"/>
            </w:pPr>
            <w:r>
              <w:t>1057334.00</w:t>
            </w:r>
          </w:p>
        </w:tc>
        <w:tc>
          <w:tcPr>
            <w:tcW w:w="1088" w:type="dxa"/>
            <w:vAlign w:val="center"/>
          </w:tcPr>
          <w:p>
            <w:pPr>
              <w:pStyle w:val="17"/>
            </w:pPr>
          </w:p>
        </w:tc>
        <w:tc>
          <w:tcPr>
            <w:tcW w:w="14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33</w:t>
            </w:r>
          </w:p>
        </w:tc>
        <w:tc>
          <w:tcPr>
            <w:tcW w:w="2790" w:type="dxa"/>
            <w:vAlign w:val="center"/>
          </w:tcPr>
          <w:p>
            <w:pPr>
              <w:pStyle w:val="14"/>
            </w:pPr>
            <w:r>
              <w:t>年初财政拨款结转和结余</w:t>
            </w:r>
          </w:p>
        </w:tc>
        <w:tc>
          <w:tcPr>
            <w:tcW w:w="1552" w:type="dxa"/>
            <w:vAlign w:val="center"/>
          </w:tcPr>
          <w:p>
            <w:pPr>
              <w:pStyle w:val="13"/>
            </w:pPr>
          </w:p>
        </w:tc>
        <w:tc>
          <w:tcPr>
            <w:tcW w:w="2243" w:type="dxa"/>
            <w:vAlign w:val="center"/>
          </w:tcPr>
          <w:p>
            <w:pPr>
              <w:pStyle w:val="14"/>
            </w:pPr>
            <w:r>
              <w:t>年末财政拨款结转和结余</w:t>
            </w: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34</w:t>
            </w:r>
          </w:p>
        </w:tc>
        <w:tc>
          <w:tcPr>
            <w:tcW w:w="2790" w:type="dxa"/>
            <w:vAlign w:val="center"/>
          </w:tcPr>
          <w:p>
            <w:pPr>
              <w:pStyle w:val="14"/>
            </w:pPr>
            <w:r>
              <w:t>一、一般公共预算拨款</w:t>
            </w:r>
          </w:p>
        </w:tc>
        <w:tc>
          <w:tcPr>
            <w:tcW w:w="1552" w:type="dxa"/>
            <w:vAlign w:val="center"/>
          </w:tcPr>
          <w:p>
            <w:pPr>
              <w:pStyle w:val="13"/>
            </w:pPr>
          </w:p>
        </w:tc>
        <w:tc>
          <w:tcPr>
            <w:tcW w:w="2243" w:type="dxa"/>
            <w:vAlign w:val="center"/>
          </w:tcPr>
          <w:p>
            <w:pPr>
              <w:pStyle w:val="14"/>
            </w:pP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35</w:t>
            </w:r>
          </w:p>
        </w:tc>
        <w:tc>
          <w:tcPr>
            <w:tcW w:w="2790" w:type="dxa"/>
            <w:vAlign w:val="center"/>
          </w:tcPr>
          <w:p>
            <w:pPr>
              <w:pStyle w:val="14"/>
            </w:pPr>
            <w:r>
              <w:t>二、政府性基金预算拨款</w:t>
            </w:r>
          </w:p>
        </w:tc>
        <w:tc>
          <w:tcPr>
            <w:tcW w:w="1552" w:type="dxa"/>
            <w:vAlign w:val="center"/>
          </w:tcPr>
          <w:p>
            <w:pPr>
              <w:pStyle w:val="13"/>
            </w:pPr>
          </w:p>
        </w:tc>
        <w:tc>
          <w:tcPr>
            <w:tcW w:w="2243" w:type="dxa"/>
            <w:vAlign w:val="center"/>
          </w:tcPr>
          <w:p>
            <w:pPr>
              <w:pStyle w:val="14"/>
            </w:pP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36</w:t>
            </w:r>
          </w:p>
        </w:tc>
        <w:tc>
          <w:tcPr>
            <w:tcW w:w="2790" w:type="dxa"/>
            <w:vAlign w:val="center"/>
          </w:tcPr>
          <w:p>
            <w:pPr>
              <w:pStyle w:val="14"/>
            </w:pPr>
            <w:r>
              <w:t>三、国有资本经营预算拨款</w:t>
            </w:r>
          </w:p>
        </w:tc>
        <w:tc>
          <w:tcPr>
            <w:tcW w:w="1552" w:type="dxa"/>
            <w:vAlign w:val="center"/>
          </w:tcPr>
          <w:p>
            <w:pPr>
              <w:pStyle w:val="13"/>
            </w:pPr>
          </w:p>
        </w:tc>
        <w:tc>
          <w:tcPr>
            <w:tcW w:w="2243" w:type="dxa"/>
            <w:vAlign w:val="center"/>
          </w:tcPr>
          <w:p>
            <w:pPr>
              <w:pStyle w:val="14"/>
            </w:pPr>
          </w:p>
        </w:tc>
        <w:tc>
          <w:tcPr>
            <w:tcW w:w="1470" w:type="dxa"/>
            <w:vAlign w:val="center"/>
          </w:tcPr>
          <w:p>
            <w:pPr>
              <w:pStyle w:val="13"/>
            </w:pPr>
          </w:p>
        </w:tc>
        <w:tc>
          <w:tcPr>
            <w:tcW w:w="1522" w:type="dxa"/>
            <w:vAlign w:val="center"/>
          </w:tcPr>
          <w:p>
            <w:pPr>
              <w:pStyle w:val="13"/>
            </w:pPr>
          </w:p>
        </w:tc>
        <w:tc>
          <w:tcPr>
            <w:tcW w:w="1088" w:type="dxa"/>
            <w:vAlign w:val="center"/>
          </w:tcPr>
          <w:p>
            <w:pPr>
              <w:pStyle w:val="13"/>
            </w:pPr>
          </w:p>
        </w:tc>
        <w:tc>
          <w:tcPr>
            <w:tcW w:w="14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7" w:type="dxa"/>
            <w:vAlign w:val="center"/>
          </w:tcPr>
          <w:p>
            <w:pPr>
              <w:pStyle w:val="15"/>
            </w:pPr>
            <w:r>
              <w:t>37</w:t>
            </w:r>
          </w:p>
        </w:tc>
        <w:tc>
          <w:tcPr>
            <w:tcW w:w="2790" w:type="dxa"/>
            <w:vAlign w:val="center"/>
          </w:tcPr>
          <w:p>
            <w:pPr>
              <w:pStyle w:val="16"/>
            </w:pPr>
            <w:r>
              <w:t>收入总计</w:t>
            </w:r>
          </w:p>
        </w:tc>
        <w:tc>
          <w:tcPr>
            <w:tcW w:w="1552" w:type="dxa"/>
            <w:vAlign w:val="center"/>
          </w:tcPr>
          <w:p>
            <w:pPr>
              <w:pStyle w:val="17"/>
            </w:pPr>
            <w:r>
              <w:t>1057334.00</w:t>
            </w:r>
          </w:p>
        </w:tc>
        <w:tc>
          <w:tcPr>
            <w:tcW w:w="2243" w:type="dxa"/>
            <w:vAlign w:val="center"/>
          </w:tcPr>
          <w:p>
            <w:pPr>
              <w:pStyle w:val="16"/>
            </w:pPr>
            <w:r>
              <w:t>支出总计</w:t>
            </w:r>
          </w:p>
        </w:tc>
        <w:tc>
          <w:tcPr>
            <w:tcW w:w="1470" w:type="dxa"/>
            <w:vAlign w:val="center"/>
          </w:tcPr>
          <w:p>
            <w:pPr>
              <w:pStyle w:val="17"/>
            </w:pPr>
            <w:r>
              <w:t>1057334.00</w:t>
            </w:r>
          </w:p>
        </w:tc>
        <w:tc>
          <w:tcPr>
            <w:tcW w:w="1522" w:type="dxa"/>
            <w:vAlign w:val="center"/>
          </w:tcPr>
          <w:p>
            <w:pPr>
              <w:pStyle w:val="17"/>
            </w:pPr>
            <w:r>
              <w:t>1057334.00</w:t>
            </w:r>
          </w:p>
        </w:tc>
        <w:tc>
          <w:tcPr>
            <w:tcW w:w="1088" w:type="dxa"/>
            <w:vAlign w:val="center"/>
          </w:tcPr>
          <w:p>
            <w:pPr>
              <w:pStyle w:val="17"/>
            </w:pPr>
          </w:p>
        </w:tc>
        <w:tc>
          <w:tcPr>
            <w:tcW w:w="1470"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w:t>
            </w:r>
            <w:r>
              <w:rPr>
                <w:rFonts w:hint="eastAsia"/>
                <w:lang w:val="en-US" w:eastAsia="zh-CN"/>
              </w:rPr>
              <w:t>001</w:t>
            </w:r>
            <w:r>
              <w:t>中国共产党威县委员会党校</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1057334.00</w:t>
            </w:r>
          </w:p>
        </w:tc>
        <w:tc>
          <w:tcPr>
            <w:tcW w:w="2551" w:type="dxa"/>
            <w:vAlign w:val="center"/>
          </w:tcPr>
          <w:p>
            <w:pPr>
              <w:pStyle w:val="17"/>
            </w:pPr>
            <w:r>
              <w:t>957334.00</w:t>
            </w:r>
          </w:p>
        </w:tc>
        <w:tc>
          <w:tcPr>
            <w:tcW w:w="2551" w:type="dxa"/>
            <w:vAlign w:val="center"/>
          </w:tcPr>
          <w:p>
            <w:pPr>
              <w:pStyle w:val="17"/>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1057334.00</w:t>
            </w:r>
          </w:p>
        </w:tc>
        <w:tc>
          <w:tcPr>
            <w:tcW w:w="2551" w:type="dxa"/>
            <w:vAlign w:val="center"/>
          </w:tcPr>
          <w:p>
            <w:pPr>
              <w:pStyle w:val="13"/>
            </w:pPr>
            <w:r>
              <w:t>957334.00</w:t>
            </w: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1057334.00</w:t>
            </w:r>
          </w:p>
        </w:tc>
        <w:tc>
          <w:tcPr>
            <w:tcW w:w="2551" w:type="dxa"/>
            <w:vAlign w:val="center"/>
          </w:tcPr>
          <w:p>
            <w:pPr>
              <w:pStyle w:val="13"/>
            </w:pPr>
            <w:r>
              <w:t>957334.00</w:t>
            </w: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2050802</w:t>
            </w:r>
          </w:p>
        </w:tc>
        <w:tc>
          <w:tcPr>
            <w:tcW w:w="4535" w:type="dxa"/>
            <w:vAlign w:val="center"/>
          </w:tcPr>
          <w:p>
            <w:pPr>
              <w:pStyle w:val="14"/>
            </w:pPr>
            <w:r>
              <w:t>干部教育</w:t>
            </w:r>
          </w:p>
        </w:tc>
        <w:tc>
          <w:tcPr>
            <w:tcW w:w="2551" w:type="dxa"/>
            <w:vAlign w:val="center"/>
          </w:tcPr>
          <w:p>
            <w:pPr>
              <w:pStyle w:val="13"/>
            </w:pPr>
            <w:r>
              <w:t>1057334.00</w:t>
            </w:r>
          </w:p>
        </w:tc>
        <w:tc>
          <w:tcPr>
            <w:tcW w:w="2551" w:type="dxa"/>
            <w:vAlign w:val="center"/>
          </w:tcPr>
          <w:p>
            <w:pPr>
              <w:pStyle w:val="13"/>
            </w:pPr>
            <w:r>
              <w:t>957334.00</w:t>
            </w:r>
          </w:p>
        </w:tc>
        <w:tc>
          <w:tcPr>
            <w:tcW w:w="2551" w:type="dxa"/>
            <w:vAlign w:val="center"/>
          </w:tcPr>
          <w:p>
            <w:pPr>
              <w:pStyle w:val="13"/>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
        <w:gridCol w:w="1080"/>
        <w:gridCol w:w="3555"/>
        <w:gridCol w:w="2355"/>
        <w:gridCol w:w="1815"/>
        <w:gridCol w:w="2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4" w:type="dxa"/>
            <w:gridSpan w:val="3"/>
            <w:tcBorders>
              <w:top w:val="single" w:color="FFFFFF" w:sz="6" w:space="0"/>
              <w:left w:val="single" w:color="FFFFFF" w:sz="6" w:space="0"/>
              <w:right w:val="single" w:color="FFFFFF" w:sz="6" w:space="0"/>
            </w:tcBorders>
            <w:vAlign w:val="center"/>
          </w:tcPr>
          <w:p>
            <w:pPr>
              <w:pStyle w:val="11"/>
            </w:pPr>
            <w:r>
              <w:t>281</w:t>
            </w:r>
            <w:r>
              <w:rPr>
                <w:rFonts w:hint="eastAsia"/>
                <w:lang w:val="en-US" w:eastAsia="zh-CN"/>
              </w:rPr>
              <w:t>001</w:t>
            </w:r>
            <w:r>
              <w:t>中国共产党威县委员会党校</w:t>
            </w:r>
          </w:p>
        </w:tc>
        <w:tc>
          <w:tcPr>
            <w:tcW w:w="2355" w:type="dxa"/>
            <w:tcBorders>
              <w:top w:val="single" w:color="FFFFFF" w:sz="6" w:space="0"/>
              <w:left w:val="single" w:color="FFFFFF" w:sz="6" w:space="0"/>
              <w:right w:val="single" w:color="FFFFFF" w:sz="6" w:space="0"/>
            </w:tcBorders>
            <w:vAlign w:val="center"/>
          </w:tcPr>
          <w:p>
            <w:pPr>
              <w:pStyle w:val="10"/>
            </w:pPr>
            <w:r>
              <w:t>预算年度：2023</w:t>
            </w:r>
          </w:p>
        </w:tc>
        <w:tc>
          <w:tcPr>
            <w:tcW w:w="43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restart"/>
            <w:vAlign w:val="center"/>
          </w:tcPr>
          <w:p>
            <w:pPr>
              <w:pStyle w:val="12"/>
            </w:pPr>
            <w:r>
              <w:t>序号</w:t>
            </w:r>
          </w:p>
        </w:tc>
        <w:tc>
          <w:tcPr>
            <w:tcW w:w="4635" w:type="dxa"/>
            <w:gridSpan w:val="2"/>
            <w:vAlign w:val="center"/>
          </w:tcPr>
          <w:p>
            <w:pPr>
              <w:pStyle w:val="12"/>
            </w:pPr>
            <w:r>
              <w:t>支出部门经济分类科目</w:t>
            </w:r>
          </w:p>
        </w:tc>
        <w:tc>
          <w:tcPr>
            <w:tcW w:w="669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continue"/>
          </w:tcPr>
          <w:p/>
        </w:tc>
        <w:tc>
          <w:tcPr>
            <w:tcW w:w="1080" w:type="dxa"/>
            <w:vAlign w:val="center"/>
          </w:tcPr>
          <w:p>
            <w:pPr>
              <w:pStyle w:val="12"/>
            </w:pPr>
            <w:r>
              <w:t>科目编码</w:t>
            </w:r>
          </w:p>
        </w:tc>
        <w:tc>
          <w:tcPr>
            <w:tcW w:w="3555" w:type="dxa"/>
            <w:vAlign w:val="center"/>
          </w:tcPr>
          <w:p>
            <w:pPr>
              <w:pStyle w:val="12"/>
            </w:pPr>
            <w:r>
              <w:t>科目名称</w:t>
            </w:r>
          </w:p>
        </w:tc>
        <w:tc>
          <w:tcPr>
            <w:tcW w:w="2355" w:type="dxa"/>
            <w:vAlign w:val="center"/>
          </w:tcPr>
          <w:p>
            <w:pPr>
              <w:pStyle w:val="12"/>
            </w:pPr>
            <w:r>
              <w:t>合计</w:t>
            </w:r>
          </w:p>
        </w:tc>
        <w:tc>
          <w:tcPr>
            <w:tcW w:w="1815" w:type="dxa"/>
            <w:vAlign w:val="center"/>
          </w:tcPr>
          <w:p>
            <w:pPr>
              <w:pStyle w:val="12"/>
            </w:pPr>
            <w:r>
              <w:t>人员经费</w:t>
            </w:r>
          </w:p>
        </w:tc>
        <w:tc>
          <w:tcPr>
            <w:tcW w:w="252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Align w:val="center"/>
          </w:tcPr>
          <w:p>
            <w:pPr>
              <w:pStyle w:val="12"/>
            </w:pPr>
            <w:r>
              <w:t>栏次</w:t>
            </w:r>
          </w:p>
        </w:tc>
        <w:tc>
          <w:tcPr>
            <w:tcW w:w="1080" w:type="dxa"/>
            <w:vAlign w:val="center"/>
          </w:tcPr>
          <w:p>
            <w:pPr>
              <w:pStyle w:val="12"/>
            </w:pPr>
            <w:r>
              <w:t>1</w:t>
            </w:r>
          </w:p>
        </w:tc>
        <w:tc>
          <w:tcPr>
            <w:tcW w:w="3555" w:type="dxa"/>
            <w:vAlign w:val="center"/>
          </w:tcPr>
          <w:p>
            <w:pPr>
              <w:pStyle w:val="12"/>
            </w:pPr>
            <w:r>
              <w:t>2</w:t>
            </w:r>
          </w:p>
        </w:tc>
        <w:tc>
          <w:tcPr>
            <w:tcW w:w="2355" w:type="dxa"/>
            <w:vAlign w:val="center"/>
          </w:tcPr>
          <w:p>
            <w:pPr>
              <w:pStyle w:val="12"/>
            </w:pPr>
            <w:r>
              <w:t>3</w:t>
            </w:r>
          </w:p>
        </w:tc>
        <w:tc>
          <w:tcPr>
            <w:tcW w:w="1815" w:type="dxa"/>
            <w:vAlign w:val="center"/>
          </w:tcPr>
          <w:p>
            <w:pPr>
              <w:pStyle w:val="12"/>
            </w:pPr>
            <w:r>
              <w:t>4</w:t>
            </w:r>
          </w:p>
        </w:tc>
        <w:tc>
          <w:tcPr>
            <w:tcW w:w="252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w:t>
            </w:r>
          </w:p>
        </w:tc>
        <w:tc>
          <w:tcPr>
            <w:tcW w:w="1080" w:type="dxa"/>
            <w:vAlign w:val="center"/>
          </w:tcPr>
          <w:p>
            <w:pPr>
              <w:pStyle w:val="18"/>
            </w:pPr>
          </w:p>
        </w:tc>
        <w:tc>
          <w:tcPr>
            <w:tcW w:w="3555" w:type="dxa"/>
            <w:vAlign w:val="center"/>
          </w:tcPr>
          <w:p>
            <w:pPr>
              <w:pStyle w:val="16"/>
            </w:pPr>
            <w:r>
              <w:t>合计</w:t>
            </w:r>
          </w:p>
        </w:tc>
        <w:tc>
          <w:tcPr>
            <w:tcW w:w="2355" w:type="dxa"/>
            <w:vAlign w:val="center"/>
          </w:tcPr>
          <w:p>
            <w:pPr>
              <w:pStyle w:val="17"/>
            </w:pPr>
            <w:r>
              <w:t>957334.00</w:t>
            </w:r>
          </w:p>
        </w:tc>
        <w:tc>
          <w:tcPr>
            <w:tcW w:w="1815" w:type="dxa"/>
            <w:vAlign w:val="center"/>
          </w:tcPr>
          <w:p>
            <w:pPr>
              <w:pStyle w:val="17"/>
            </w:pPr>
            <w:r>
              <w:t>923234.00</w:t>
            </w:r>
          </w:p>
        </w:tc>
        <w:tc>
          <w:tcPr>
            <w:tcW w:w="2527" w:type="dxa"/>
            <w:vAlign w:val="center"/>
          </w:tcPr>
          <w:p>
            <w:pPr>
              <w:pStyle w:val="17"/>
            </w:pPr>
            <w:r>
              <w:t>34100.00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2</w:t>
            </w:r>
          </w:p>
        </w:tc>
        <w:tc>
          <w:tcPr>
            <w:tcW w:w="1080" w:type="dxa"/>
            <w:vAlign w:val="center"/>
          </w:tcPr>
          <w:p>
            <w:pPr>
              <w:pStyle w:val="14"/>
            </w:pPr>
            <w:r>
              <w:t>301</w:t>
            </w:r>
          </w:p>
        </w:tc>
        <w:tc>
          <w:tcPr>
            <w:tcW w:w="3555" w:type="dxa"/>
            <w:vAlign w:val="center"/>
          </w:tcPr>
          <w:p>
            <w:pPr>
              <w:pStyle w:val="14"/>
            </w:pPr>
            <w:r>
              <w:t>工资福利支出</w:t>
            </w:r>
          </w:p>
        </w:tc>
        <w:tc>
          <w:tcPr>
            <w:tcW w:w="2355" w:type="dxa"/>
            <w:vAlign w:val="center"/>
          </w:tcPr>
          <w:p>
            <w:pPr>
              <w:pStyle w:val="13"/>
            </w:pPr>
            <w:r>
              <w:t>829170.00</w:t>
            </w:r>
          </w:p>
        </w:tc>
        <w:tc>
          <w:tcPr>
            <w:tcW w:w="1815" w:type="dxa"/>
            <w:vAlign w:val="center"/>
          </w:tcPr>
          <w:p>
            <w:pPr>
              <w:pStyle w:val="13"/>
            </w:pPr>
            <w:r>
              <w:t>829170.00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3</w:t>
            </w:r>
          </w:p>
        </w:tc>
        <w:tc>
          <w:tcPr>
            <w:tcW w:w="1080" w:type="dxa"/>
            <w:vAlign w:val="center"/>
          </w:tcPr>
          <w:p>
            <w:pPr>
              <w:pStyle w:val="14"/>
            </w:pPr>
            <w:r>
              <w:t>30101</w:t>
            </w:r>
          </w:p>
        </w:tc>
        <w:tc>
          <w:tcPr>
            <w:tcW w:w="3555" w:type="dxa"/>
            <w:vAlign w:val="center"/>
          </w:tcPr>
          <w:p>
            <w:pPr>
              <w:pStyle w:val="14"/>
            </w:pPr>
            <w:r>
              <w:t>基本工资</w:t>
            </w:r>
          </w:p>
        </w:tc>
        <w:tc>
          <w:tcPr>
            <w:tcW w:w="2355" w:type="dxa"/>
            <w:vAlign w:val="center"/>
          </w:tcPr>
          <w:p>
            <w:pPr>
              <w:pStyle w:val="13"/>
            </w:pPr>
            <w:r>
              <w:t>283200.00</w:t>
            </w:r>
          </w:p>
        </w:tc>
        <w:tc>
          <w:tcPr>
            <w:tcW w:w="1815" w:type="dxa"/>
            <w:vAlign w:val="center"/>
          </w:tcPr>
          <w:p>
            <w:pPr>
              <w:pStyle w:val="13"/>
            </w:pPr>
            <w:r>
              <w:t>283200.00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4</w:t>
            </w:r>
          </w:p>
        </w:tc>
        <w:tc>
          <w:tcPr>
            <w:tcW w:w="1080" w:type="dxa"/>
            <w:vAlign w:val="center"/>
          </w:tcPr>
          <w:p>
            <w:pPr>
              <w:pStyle w:val="14"/>
            </w:pPr>
            <w:r>
              <w:t>30102</w:t>
            </w:r>
          </w:p>
        </w:tc>
        <w:tc>
          <w:tcPr>
            <w:tcW w:w="3555" w:type="dxa"/>
            <w:vAlign w:val="center"/>
          </w:tcPr>
          <w:p>
            <w:pPr>
              <w:pStyle w:val="14"/>
            </w:pPr>
            <w:r>
              <w:t>津贴补贴</w:t>
            </w:r>
          </w:p>
        </w:tc>
        <w:tc>
          <w:tcPr>
            <w:tcW w:w="2355" w:type="dxa"/>
            <w:vAlign w:val="center"/>
          </w:tcPr>
          <w:p>
            <w:pPr>
              <w:pStyle w:val="13"/>
            </w:pPr>
            <w:r>
              <w:t>122916.00</w:t>
            </w:r>
          </w:p>
        </w:tc>
        <w:tc>
          <w:tcPr>
            <w:tcW w:w="1815" w:type="dxa"/>
            <w:vAlign w:val="center"/>
          </w:tcPr>
          <w:p>
            <w:pPr>
              <w:pStyle w:val="13"/>
            </w:pPr>
            <w:r>
              <w:t>122916.00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5</w:t>
            </w:r>
          </w:p>
        </w:tc>
        <w:tc>
          <w:tcPr>
            <w:tcW w:w="1080" w:type="dxa"/>
            <w:vAlign w:val="center"/>
          </w:tcPr>
          <w:p>
            <w:pPr>
              <w:pStyle w:val="14"/>
            </w:pPr>
            <w:r>
              <w:t>30103</w:t>
            </w:r>
          </w:p>
        </w:tc>
        <w:tc>
          <w:tcPr>
            <w:tcW w:w="3555" w:type="dxa"/>
            <w:vAlign w:val="center"/>
          </w:tcPr>
          <w:p>
            <w:pPr>
              <w:pStyle w:val="14"/>
            </w:pPr>
            <w:r>
              <w:t>奖金</w:t>
            </w:r>
          </w:p>
        </w:tc>
        <w:tc>
          <w:tcPr>
            <w:tcW w:w="2355" w:type="dxa"/>
            <w:vAlign w:val="center"/>
          </w:tcPr>
          <w:p>
            <w:pPr>
              <w:pStyle w:val="13"/>
            </w:pPr>
            <w:r>
              <w:t>9692.00</w:t>
            </w:r>
          </w:p>
        </w:tc>
        <w:tc>
          <w:tcPr>
            <w:tcW w:w="1815" w:type="dxa"/>
            <w:vAlign w:val="center"/>
          </w:tcPr>
          <w:p>
            <w:pPr>
              <w:pStyle w:val="13"/>
            </w:pPr>
            <w:r>
              <w:t>9692.00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6</w:t>
            </w:r>
          </w:p>
        </w:tc>
        <w:tc>
          <w:tcPr>
            <w:tcW w:w="1080" w:type="dxa"/>
            <w:vAlign w:val="center"/>
          </w:tcPr>
          <w:p>
            <w:pPr>
              <w:pStyle w:val="14"/>
            </w:pPr>
            <w:r>
              <w:t>30107</w:t>
            </w:r>
          </w:p>
        </w:tc>
        <w:tc>
          <w:tcPr>
            <w:tcW w:w="3555" w:type="dxa"/>
            <w:vAlign w:val="center"/>
          </w:tcPr>
          <w:p>
            <w:pPr>
              <w:pStyle w:val="14"/>
            </w:pPr>
            <w:r>
              <w:t>绩效工资</w:t>
            </w:r>
          </w:p>
        </w:tc>
        <w:tc>
          <w:tcPr>
            <w:tcW w:w="2355" w:type="dxa"/>
            <w:vAlign w:val="center"/>
          </w:tcPr>
          <w:p>
            <w:pPr>
              <w:pStyle w:val="13"/>
            </w:pPr>
            <w:r>
              <w:t>28308.00</w:t>
            </w:r>
          </w:p>
        </w:tc>
        <w:tc>
          <w:tcPr>
            <w:tcW w:w="1815" w:type="dxa"/>
            <w:vAlign w:val="center"/>
          </w:tcPr>
          <w:p>
            <w:pPr>
              <w:pStyle w:val="13"/>
            </w:pPr>
            <w:r>
              <w:t>28308.00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7</w:t>
            </w:r>
          </w:p>
        </w:tc>
        <w:tc>
          <w:tcPr>
            <w:tcW w:w="1080" w:type="dxa"/>
            <w:vAlign w:val="center"/>
          </w:tcPr>
          <w:p>
            <w:pPr>
              <w:pStyle w:val="14"/>
            </w:pPr>
            <w:r>
              <w:t>30108</w:t>
            </w:r>
          </w:p>
        </w:tc>
        <w:tc>
          <w:tcPr>
            <w:tcW w:w="3555" w:type="dxa"/>
            <w:vAlign w:val="center"/>
          </w:tcPr>
          <w:p>
            <w:pPr>
              <w:pStyle w:val="14"/>
            </w:pPr>
            <w:r>
              <w:t>机关事业单位基本养老保险缴费</w:t>
            </w:r>
          </w:p>
        </w:tc>
        <w:tc>
          <w:tcPr>
            <w:tcW w:w="2355" w:type="dxa"/>
            <w:vAlign w:val="center"/>
          </w:tcPr>
          <w:p>
            <w:pPr>
              <w:pStyle w:val="13"/>
            </w:pPr>
            <w:r>
              <w:t>59971.00</w:t>
            </w:r>
          </w:p>
        </w:tc>
        <w:tc>
          <w:tcPr>
            <w:tcW w:w="1815" w:type="dxa"/>
            <w:vAlign w:val="center"/>
          </w:tcPr>
          <w:p>
            <w:pPr>
              <w:pStyle w:val="13"/>
            </w:pPr>
            <w:r>
              <w:t>59971.00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8</w:t>
            </w:r>
          </w:p>
        </w:tc>
        <w:tc>
          <w:tcPr>
            <w:tcW w:w="1080" w:type="dxa"/>
            <w:vAlign w:val="center"/>
          </w:tcPr>
          <w:p>
            <w:pPr>
              <w:pStyle w:val="14"/>
            </w:pPr>
            <w:r>
              <w:t>30110</w:t>
            </w:r>
          </w:p>
        </w:tc>
        <w:tc>
          <w:tcPr>
            <w:tcW w:w="3555" w:type="dxa"/>
            <w:vAlign w:val="center"/>
          </w:tcPr>
          <w:p>
            <w:pPr>
              <w:pStyle w:val="14"/>
            </w:pPr>
            <w:r>
              <w:t>职工基本医疗保险缴费</w:t>
            </w:r>
          </w:p>
        </w:tc>
        <w:tc>
          <w:tcPr>
            <w:tcW w:w="2355" w:type="dxa"/>
            <w:vAlign w:val="center"/>
          </w:tcPr>
          <w:p>
            <w:pPr>
              <w:pStyle w:val="13"/>
            </w:pPr>
            <w:r>
              <w:t>30224.00</w:t>
            </w:r>
          </w:p>
        </w:tc>
        <w:tc>
          <w:tcPr>
            <w:tcW w:w="1815" w:type="dxa"/>
            <w:vAlign w:val="center"/>
          </w:tcPr>
          <w:p>
            <w:pPr>
              <w:pStyle w:val="13"/>
            </w:pPr>
            <w:r>
              <w:t>30224.00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9</w:t>
            </w:r>
          </w:p>
        </w:tc>
        <w:tc>
          <w:tcPr>
            <w:tcW w:w="1080" w:type="dxa"/>
            <w:vAlign w:val="center"/>
          </w:tcPr>
          <w:p>
            <w:pPr>
              <w:pStyle w:val="14"/>
            </w:pPr>
            <w:r>
              <w:t>30113</w:t>
            </w:r>
          </w:p>
        </w:tc>
        <w:tc>
          <w:tcPr>
            <w:tcW w:w="3555" w:type="dxa"/>
            <w:vAlign w:val="center"/>
          </w:tcPr>
          <w:p>
            <w:pPr>
              <w:pStyle w:val="14"/>
            </w:pPr>
            <w:r>
              <w:t>住房公积金</w:t>
            </w:r>
          </w:p>
        </w:tc>
        <w:tc>
          <w:tcPr>
            <w:tcW w:w="2355" w:type="dxa"/>
            <w:vAlign w:val="center"/>
          </w:tcPr>
          <w:p>
            <w:pPr>
              <w:pStyle w:val="13"/>
            </w:pPr>
            <w:r>
              <w:t>54432.00</w:t>
            </w:r>
          </w:p>
        </w:tc>
        <w:tc>
          <w:tcPr>
            <w:tcW w:w="1815" w:type="dxa"/>
            <w:vAlign w:val="center"/>
          </w:tcPr>
          <w:p>
            <w:pPr>
              <w:pStyle w:val="13"/>
            </w:pPr>
            <w:r>
              <w:t>54432.00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10</w:t>
            </w:r>
          </w:p>
        </w:tc>
        <w:tc>
          <w:tcPr>
            <w:tcW w:w="1080" w:type="dxa"/>
            <w:vAlign w:val="center"/>
          </w:tcPr>
          <w:p>
            <w:pPr>
              <w:pStyle w:val="14"/>
            </w:pPr>
            <w:r>
              <w:t>30199</w:t>
            </w:r>
          </w:p>
        </w:tc>
        <w:tc>
          <w:tcPr>
            <w:tcW w:w="3555" w:type="dxa"/>
            <w:vAlign w:val="center"/>
          </w:tcPr>
          <w:p>
            <w:pPr>
              <w:pStyle w:val="14"/>
            </w:pPr>
            <w:r>
              <w:t>其他工资福利支出</w:t>
            </w:r>
          </w:p>
        </w:tc>
        <w:tc>
          <w:tcPr>
            <w:tcW w:w="2355" w:type="dxa"/>
            <w:vAlign w:val="center"/>
          </w:tcPr>
          <w:p>
            <w:pPr>
              <w:pStyle w:val="13"/>
            </w:pPr>
            <w:r>
              <w:t>240427.00</w:t>
            </w:r>
          </w:p>
        </w:tc>
        <w:tc>
          <w:tcPr>
            <w:tcW w:w="1815" w:type="dxa"/>
            <w:vAlign w:val="center"/>
          </w:tcPr>
          <w:p>
            <w:pPr>
              <w:pStyle w:val="13"/>
            </w:pPr>
            <w:r>
              <w:t>240427.00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11</w:t>
            </w:r>
          </w:p>
        </w:tc>
        <w:tc>
          <w:tcPr>
            <w:tcW w:w="1080" w:type="dxa"/>
            <w:vAlign w:val="center"/>
          </w:tcPr>
          <w:p>
            <w:pPr>
              <w:pStyle w:val="14"/>
            </w:pPr>
            <w:r>
              <w:t>302</w:t>
            </w:r>
          </w:p>
        </w:tc>
        <w:tc>
          <w:tcPr>
            <w:tcW w:w="3555" w:type="dxa"/>
            <w:vAlign w:val="center"/>
          </w:tcPr>
          <w:p>
            <w:pPr>
              <w:pStyle w:val="14"/>
            </w:pPr>
            <w:r>
              <w:t>商品和服务支出</w:t>
            </w:r>
          </w:p>
        </w:tc>
        <w:tc>
          <w:tcPr>
            <w:tcW w:w="2355" w:type="dxa"/>
            <w:vAlign w:val="center"/>
          </w:tcPr>
          <w:p>
            <w:pPr>
              <w:pStyle w:val="13"/>
            </w:pPr>
            <w:r>
              <w:t>34100.00</w:t>
            </w:r>
          </w:p>
        </w:tc>
        <w:tc>
          <w:tcPr>
            <w:tcW w:w="1815" w:type="dxa"/>
            <w:vAlign w:val="center"/>
          </w:tcPr>
          <w:p>
            <w:pPr>
              <w:pStyle w:val="13"/>
            </w:pPr>
          </w:p>
        </w:tc>
        <w:tc>
          <w:tcPr>
            <w:tcW w:w="2527" w:type="dxa"/>
            <w:vAlign w:val="center"/>
          </w:tcPr>
          <w:p>
            <w:pPr>
              <w:pStyle w:val="13"/>
            </w:pPr>
            <w:r>
              <w:t>34100.00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12</w:t>
            </w:r>
          </w:p>
        </w:tc>
        <w:tc>
          <w:tcPr>
            <w:tcW w:w="1080" w:type="dxa"/>
            <w:vAlign w:val="center"/>
          </w:tcPr>
          <w:p>
            <w:pPr>
              <w:pStyle w:val="14"/>
            </w:pPr>
            <w:r>
              <w:t>30201</w:t>
            </w:r>
          </w:p>
        </w:tc>
        <w:tc>
          <w:tcPr>
            <w:tcW w:w="3555" w:type="dxa"/>
            <w:vAlign w:val="center"/>
          </w:tcPr>
          <w:p>
            <w:pPr>
              <w:pStyle w:val="14"/>
            </w:pPr>
            <w:r>
              <w:t>办公费</w:t>
            </w:r>
          </w:p>
        </w:tc>
        <w:tc>
          <w:tcPr>
            <w:tcW w:w="2355" w:type="dxa"/>
            <w:vAlign w:val="center"/>
          </w:tcPr>
          <w:p>
            <w:pPr>
              <w:pStyle w:val="13"/>
            </w:pPr>
            <w:r>
              <w:t>6000.00</w:t>
            </w:r>
          </w:p>
        </w:tc>
        <w:tc>
          <w:tcPr>
            <w:tcW w:w="1815" w:type="dxa"/>
            <w:vAlign w:val="center"/>
          </w:tcPr>
          <w:p>
            <w:pPr>
              <w:pStyle w:val="13"/>
            </w:pPr>
          </w:p>
        </w:tc>
        <w:tc>
          <w:tcPr>
            <w:tcW w:w="2527"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13</w:t>
            </w:r>
          </w:p>
        </w:tc>
        <w:tc>
          <w:tcPr>
            <w:tcW w:w="1080" w:type="dxa"/>
            <w:vAlign w:val="center"/>
          </w:tcPr>
          <w:p>
            <w:pPr>
              <w:pStyle w:val="14"/>
            </w:pPr>
            <w:r>
              <w:t>30205</w:t>
            </w:r>
          </w:p>
        </w:tc>
        <w:tc>
          <w:tcPr>
            <w:tcW w:w="3555" w:type="dxa"/>
            <w:vAlign w:val="center"/>
          </w:tcPr>
          <w:p>
            <w:pPr>
              <w:pStyle w:val="14"/>
            </w:pPr>
            <w:r>
              <w:t>水费</w:t>
            </w:r>
          </w:p>
        </w:tc>
        <w:tc>
          <w:tcPr>
            <w:tcW w:w="2355" w:type="dxa"/>
            <w:vAlign w:val="center"/>
          </w:tcPr>
          <w:p>
            <w:pPr>
              <w:pStyle w:val="13"/>
            </w:pPr>
            <w:r>
              <w:t>1000.00</w:t>
            </w:r>
          </w:p>
        </w:tc>
        <w:tc>
          <w:tcPr>
            <w:tcW w:w="1815" w:type="dxa"/>
            <w:vAlign w:val="center"/>
          </w:tcPr>
          <w:p>
            <w:pPr>
              <w:pStyle w:val="13"/>
            </w:pPr>
          </w:p>
        </w:tc>
        <w:tc>
          <w:tcPr>
            <w:tcW w:w="2527"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14</w:t>
            </w:r>
          </w:p>
        </w:tc>
        <w:tc>
          <w:tcPr>
            <w:tcW w:w="1080" w:type="dxa"/>
            <w:vAlign w:val="center"/>
          </w:tcPr>
          <w:p>
            <w:pPr>
              <w:pStyle w:val="14"/>
            </w:pPr>
            <w:r>
              <w:t>30211</w:t>
            </w:r>
          </w:p>
        </w:tc>
        <w:tc>
          <w:tcPr>
            <w:tcW w:w="3555" w:type="dxa"/>
            <w:vAlign w:val="center"/>
          </w:tcPr>
          <w:p>
            <w:pPr>
              <w:pStyle w:val="14"/>
            </w:pPr>
            <w:r>
              <w:t>差旅费</w:t>
            </w:r>
          </w:p>
        </w:tc>
        <w:tc>
          <w:tcPr>
            <w:tcW w:w="2355" w:type="dxa"/>
            <w:vAlign w:val="center"/>
          </w:tcPr>
          <w:p>
            <w:pPr>
              <w:pStyle w:val="13"/>
            </w:pPr>
            <w:r>
              <w:t>3000.00</w:t>
            </w:r>
          </w:p>
        </w:tc>
        <w:tc>
          <w:tcPr>
            <w:tcW w:w="1815" w:type="dxa"/>
            <w:vAlign w:val="center"/>
          </w:tcPr>
          <w:p>
            <w:pPr>
              <w:pStyle w:val="13"/>
            </w:pPr>
          </w:p>
        </w:tc>
        <w:tc>
          <w:tcPr>
            <w:tcW w:w="2527"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15</w:t>
            </w:r>
          </w:p>
        </w:tc>
        <w:tc>
          <w:tcPr>
            <w:tcW w:w="1080" w:type="dxa"/>
            <w:vAlign w:val="center"/>
          </w:tcPr>
          <w:p>
            <w:pPr>
              <w:pStyle w:val="14"/>
            </w:pPr>
            <w:r>
              <w:t>30213</w:t>
            </w:r>
          </w:p>
        </w:tc>
        <w:tc>
          <w:tcPr>
            <w:tcW w:w="3555" w:type="dxa"/>
            <w:vAlign w:val="center"/>
          </w:tcPr>
          <w:p>
            <w:pPr>
              <w:pStyle w:val="14"/>
            </w:pPr>
            <w:r>
              <w:t>维修(护)费</w:t>
            </w:r>
          </w:p>
        </w:tc>
        <w:tc>
          <w:tcPr>
            <w:tcW w:w="2355" w:type="dxa"/>
            <w:vAlign w:val="center"/>
          </w:tcPr>
          <w:p>
            <w:pPr>
              <w:pStyle w:val="13"/>
            </w:pPr>
            <w:r>
              <w:t>2000.00</w:t>
            </w:r>
          </w:p>
        </w:tc>
        <w:tc>
          <w:tcPr>
            <w:tcW w:w="1815" w:type="dxa"/>
            <w:vAlign w:val="center"/>
          </w:tcPr>
          <w:p>
            <w:pPr>
              <w:pStyle w:val="13"/>
            </w:pPr>
          </w:p>
        </w:tc>
        <w:tc>
          <w:tcPr>
            <w:tcW w:w="2527"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16</w:t>
            </w:r>
          </w:p>
        </w:tc>
        <w:tc>
          <w:tcPr>
            <w:tcW w:w="1080" w:type="dxa"/>
            <w:vAlign w:val="center"/>
          </w:tcPr>
          <w:p>
            <w:pPr>
              <w:pStyle w:val="14"/>
            </w:pPr>
            <w:r>
              <w:t>30217</w:t>
            </w:r>
          </w:p>
        </w:tc>
        <w:tc>
          <w:tcPr>
            <w:tcW w:w="3555" w:type="dxa"/>
            <w:vAlign w:val="center"/>
          </w:tcPr>
          <w:p>
            <w:pPr>
              <w:pStyle w:val="14"/>
            </w:pPr>
            <w:r>
              <w:t>公务接待费</w:t>
            </w:r>
          </w:p>
        </w:tc>
        <w:tc>
          <w:tcPr>
            <w:tcW w:w="2355" w:type="dxa"/>
            <w:vAlign w:val="center"/>
          </w:tcPr>
          <w:p>
            <w:pPr>
              <w:pStyle w:val="13"/>
            </w:pPr>
            <w:r>
              <w:t>2000.00</w:t>
            </w:r>
          </w:p>
        </w:tc>
        <w:tc>
          <w:tcPr>
            <w:tcW w:w="1815" w:type="dxa"/>
            <w:vAlign w:val="center"/>
          </w:tcPr>
          <w:p>
            <w:pPr>
              <w:pStyle w:val="13"/>
            </w:pPr>
          </w:p>
        </w:tc>
        <w:tc>
          <w:tcPr>
            <w:tcW w:w="2527"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17</w:t>
            </w:r>
          </w:p>
        </w:tc>
        <w:tc>
          <w:tcPr>
            <w:tcW w:w="1080" w:type="dxa"/>
            <w:vAlign w:val="center"/>
          </w:tcPr>
          <w:p>
            <w:pPr>
              <w:pStyle w:val="14"/>
            </w:pPr>
            <w:r>
              <w:t>30228</w:t>
            </w:r>
          </w:p>
        </w:tc>
        <w:tc>
          <w:tcPr>
            <w:tcW w:w="3555" w:type="dxa"/>
            <w:vAlign w:val="center"/>
          </w:tcPr>
          <w:p>
            <w:pPr>
              <w:pStyle w:val="14"/>
            </w:pPr>
            <w:r>
              <w:t>工会经费</w:t>
            </w:r>
          </w:p>
        </w:tc>
        <w:tc>
          <w:tcPr>
            <w:tcW w:w="2355" w:type="dxa"/>
            <w:vAlign w:val="center"/>
          </w:tcPr>
          <w:p>
            <w:pPr>
              <w:pStyle w:val="13"/>
            </w:pPr>
            <w:r>
              <w:t>4500.00</w:t>
            </w:r>
          </w:p>
        </w:tc>
        <w:tc>
          <w:tcPr>
            <w:tcW w:w="1815" w:type="dxa"/>
            <w:vAlign w:val="center"/>
          </w:tcPr>
          <w:p>
            <w:pPr>
              <w:pStyle w:val="13"/>
            </w:pPr>
          </w:p>
        </w:tc>
        <w:tc>
          <w:tcPr>
            <w:tcW w:w="2527" w:type="dxa"/>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18</w:t>
            </w:r>
          </w:p>
        </w:tc>
        <w:tc>
          <w:tcPr>
            <w:tcW w:w="1080" w:type="dxa"/>
            <w:vAlign w:val="center"/>
          </w:tcPr>
          <w:p>
            <w:pPr>
              <w:pStyle w:val="14"/>
            </w:pPr>
            <w:r>
              <w:t>30239</w:t>
            </w:r>
          </w:p>
        </w:tc>
        <w:tc>
          <w:tcPr>
            <w:tcW w:w="3555" w:type="dxa"/>
            <w:vAlign w:val="center"/>
          </w:tcPr>
          <w:p>
            <w:pPr>
              <w:pStyle w:val="14"/>
            </w:pPr>
            <w:r>
              <w:t>其他交通费用</w:t>
            </w:r>
          </w:p>
        </w:tc>
        <w:tc>
          <w:tcPr>
            <w:tcW w:w="2355" w:type="dxa"/>
            <w:vAlign w:val="center"/>
          </w:tcPr>
          <w:p>
            <w:pPr>
              <w:pStyle w:val="13"/>
            </w:pPr>
            <w:r>
              <w:t>15600.00</w:t>
            </w:r>
          </w:p>
        </w:tc>
        <w:tc>
          <w:tcPr>
            <w:tcW w:w="1815" w:type="dxa"/>
            <w:vAlign w:val="center"/>
          </w:tcPr>
          <w:p>
            <w:pPr>
              <w:pStyle w:val="13"/>
            </w:pPr>
          </w:p>
        </w:tc>
        <w:tc>
          <w:tcPr>
            <w:tcW w:w="2527" w:type="dxa"/>
            <w:vAlign w:val="center"/>
          </w:tcPr>
          <w:p>
            <w:pPr>
              <w:pStyle w:val="13"/>
            </w:pPr>
            <w:r>
              <w:t>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19</w:t>
            </w:r>
          </w:p>
        </w:tc>
        <w:tc>
          <w:tcPr>
            <w:tcW w:w="1080" w:type="dxa"/>
            <w:vAlign w:val="center"/>
          </w:tcPr>
          <w:p>
            <w:pPr>
              <w:pStyle w:val="14"/>
            </w:pPr>
            <w:r>
              <w:t>303</w:t>
            </w:r>
          </w:p>
        </w:tc>
        <w:tc>
          <w:tcPr>
            <w:tcW w:w="3555" w:type="dxa"/>
            <w:vAlign w:val="center"/>
          </w:tcPr>
          <w:p>
            <w:pPr>
              <w:pStyle w:val="14"/>
            </w:pPr>
            <w:r>
              <w:t>对个人和家庭的补助</w:t>
            </w:r>
          </w:p>
        </w:tc>
        <w:tc>
          <w:tcPr>
            <w:tcW w:w="2355" w:type="dxa"/>
            <w:vAlign w:val="center"/>
          </w:tcPr>
          <w:p>
            <w:pPr>
              <w:pStyle w:val="13"/>
            </w:pPr>
            <w:r>
              <w:t>94064.00</w:t>
            </w:r>
          </w:p>
        </w:tc>
        <w:tc>
          <w:tcPr>
            <w:tcW w:w="1815" w:type="dxa"/>
            <w:vAlign w:val="center"/>
          </w:tcPr>
          <w:p>
            <w:pPr>
              <w:pStyle w:val="13"/>
            </w:pPr>
            <w:r>
              <w:t>94064.00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20</w:t>
            </w:r>
          </w:p>
        </w:tc>
        <w:tc>
          <w:tcPr>
            <w:tcW w:w="1080" w:type="dxa"/>
            <w:vAlign w:val="center"/>
          </w:tcPr>
          <w:p>
            <w:pPr>
              <w:pStyle w:val="14"/>
            </w:pPr>
            <w:r>
              <w:t>30302</w:t>
            </w:r>
          </w:p>
        </w:tc>
        <w:tc>
          <w:tcPr>
            <w:tcW w:w="3555" w:type="dxa"/>
            <w:vAlign w:val="center"/>
          </w:tcPr>
          <w:p>
            <w:pPr>
              <w:pStyle w:val="14"/>
            </w:pPr>
            <w:r>
              <w:t>退休费</w:t>
            </w:r>
          </w:p>
        </w:tc>
        <w:tc>
          <w:tcPr>
            <w:tcW w:w="2355" w:type="dxa"/>
            <w:vAlign w:val="center"/>
          </w:tcPr>
          <w:p>
            <w:pPr>
              <w:pStyle w:val="13"/>
            </w:pPr>
            <w:r>
              <w:t>69344.00</w:t>
            </w:r>
          </w:p>
        </w:tc>
        <w:tc>
          <w:tcPr>
            <w:tcW w:w="1815" w:type="dxa"/>
            <w:vAlign w:val="center"/>
          </w:tcPr>
          <w:p>
            <w:pPr>
              <w:pStyle w:val="13"/>
            </w:pPr>
            <w:r>
              <w:t>69344.00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21</w:t>
            </w:r>
          </w:p>
        </w:tc>
        <w:tc>
          <w:tcPr>
            <w:tcW w:w="1080" w:type="dxa"/>
            <w:vAlign w:val="center"/>
          </w:tcPr>
          <w:p>
            <w:pPr>
              <w:pStyle w:val="14"/>
            </w:pPr>
            <w:r>
              <w:t>30305</w:t>
            </w:r>
          </w:p>
        </w:tc>
        <w:tc>
          <w:tcPr>
            <w:tcW w:w="3555" w:type="dxa"/>
            <w:vAlign w:val="center"/>
          </w:tcPr>
          <w:p>
            <w:pPr>
              <w:pStyle w:val="14"/>
            </w:pPr>
            <w:r>
              <w:t>生活补助</w:t>
            </w:r>
          </w:p>
        </w:tc>
        <w:tc>
          <w:tcPr>
            <w:tcW w:w="2355" w:type="dxa"/>
            <w:vAlign w:val="center"/>
          </w:tcPr>
          <w:p>
            <w:pPr>
              <w:pStyle w:val="13"/>
            </w:pPr>
            <w:r>
              <w:t>15120.00</w:t>
            </w:r>
          </w:p>
        </w:tc>
        <w:tc>
          <w:tcPr>
            <w:tcW w:w="1815" w:type="dxa"/>
            <w:vAlign w:val="center"/>
          </w:tcPr>
          <w:p>
            <w:pPr>
              <w:pStyle w:val="13"/>
            </w:pPr>
            <w:r>
              <w:t>15120.00</w:t>
            </w: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5"/>
            </w:pPr>
            <w:r>
              <w:t>22</w:t>
            </w:r>
          </w:p>
        </w:tc>
        <w:tc>
          <w:tcPr>
            <w:tcW w:w="1080" w:type="dxa"/>
            <w:vAlign w:val="center"/>
          </w:tcPr>
          <w:p>
            <w:pPr>
              <w:pStyle w:val="14"/>
            </w:pPr>
            <w:r>
              <w:t>30399</w:t>
            </w:r>
          </w:p>
        </w:tc>
        <w:tc>
          <w:tcPr>
            <w:tcW w:w="3555" w:type="dxa"/>
            <w:vAlign w:val="center"/>
          </w:tcPr>
          <w:p>
            <w:pPr>
              <w:pStyle w:val="14"/>
            </w:pPr>
            <w:r>
              <w:t>其他对个人和家庭的补助</w:t>
            </w:r>
          </w:p>
        </w:tc>
        <w:tc>
          <w:tcPr>
            <w:tcW w:w="2355" w:type="dxa"/>
            <w:vAlign w:val="center"/>
          </w:tcPr>
          <w:p>
            <w:pPr>
              <w:pStyle w:val="13"/>
            </w:pPr>
            <w:r>
              <w:t>9600.00</w:t>
            </w:r>
          </w:p>
        </w:tc>
        <w:tc>
          <w:tcPr>
            <w:tcW w:w="1815" w:type="dxa"/>
            <w:vAlign w:val="center"/>
          </w:tcPr>
          <w:p>
            <w:pPr>
              <w:pStyle w:val="13"/>
            </w:pPr>
            <w:r>
              <w:t>9600.00</w:t>
            </w:r>
          </w:p>
        </w:tc>
        <w:tc>
          <w:tcPr>
            <w:tcW w:w="252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9"/>
        <w:gridCol w:w="2040"/>
        <w:gridCol w:w="1650"/>
        <w:gridCol w:w="267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9" w:type="dxa"/>
            <w:gridSpan w:val="3"/>
            <w:tcBorders>
              <w:top w:val="single" w:color="FFFFFF" w:sz="6" w:space="0"/>
              <w:left w:val="single" w:color="FFFFFF" w:sz="6" w:space="0"/>
              <w:right w:val="single" w:color="FFFFFF" w:sz="6" w:space="0"/>
            </w:tcBorders>
            <w:vAlign w:val="center"/>
          </w:tcPr>
          <w:p>
            <w:pPr>
              <w:pStyle w:val="11"/>
            </w:pPr>
            <w:r>
              <w:t>281</w:t>
            </w:r>
            <w:r>
              <w:rPr>
                <w:rFonts w:hint="eastAsia"/>
                <w:lang w:val="en-US" w:eastAsia="zh-CN"/>
              </w:rPr>
              <w:t>001</w:t>
            </w:r>
            <w:r>
              <w:t>中国共产党威县委员会党校</w:t>
            </w:r>
          </w:p>
        </w:tc>
        <w:tc>
          <w:tcPr>
            <w:tcW w:w="2676"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9" w:type="dxa"/>
            <w:vMerge w:val="restart"/>
            <w:vAlign w:val="center"/>
          </w:tcPr>
          <w:p>
            <w:pPr>
              <w:pStyle w:val="12"/>
            </w:pPr>
            <w:r>
              <w:t>序号</w:t>
            </w:r>
          </w:p>
        </w:tc>
        <w:tc>
          <w:tcPr>
            <w:tcW w:w="3690" w:type="dxa"/>
            <w:gridSpan w:val="2"/>
            <w:vAlign w:val="center"/>
          </w:tcPr>
          <w:p>
            <w:pPr>
              <w:pStyle w:val="12"/>
            </w:pPr>
            <w:r>
              <w:t>功能分类科目</w:t>
            </w:r>
          </w:p>
        </w:tc>
        <w:tc>
          <w:tcPr>
            <w:tcW w:w="2676"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9" w:type="dxa"/>
            <w:vMerge w:val="continue"/>
          </w:tcPr>
          <w:p/>
        </w:tc>
        <w:tc>
          <w:tcPr>
            <w:tcW w:w="2040" w:type="dxa"/>
            <w:vAlign w:val="center"/>
          </w:tcPr>
          <w:p>
            <w:pPr>
              <w:pStyle w:val="12"/>
            </w:pPr>
            <w:r>
              <w:t>科目编码</w:t>
            </w:r>
          </w:p>
        </w:tc>
        <w:tc>
          <w:tcPr>
            <w:tcW w:w="1650" w:type="dxa"/>
            <w:vAlign w:val="center"/>
          </w:tcPr>
          <w:p>
            <w:pPr>
              <w:pStyle w:val="12"/>
            </w:pPr>
            <w:r>
              <w:t>科目名称</w:t>
            </w:r>
          </w:p>
        </w:tc>
        <w:tc>
          <w:tcPr>
            <w:tcW w:w="267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9" w:type="dxa"/>
            <w:vAlign w:val="center"/>
          </w:tcPr>
          <w:p>
            <w:pPr>
              <w:pStyle w:val="12"/>
            </w:pPr>
            <w:r>
              <w:t>栏次</w:t>
            </w:r>
          </w:p>
        </w:tc>
        <w:tc>
          <w:tcPr>
            <w:tcW w:w="2040" w:type="dxa"/>
            <w:vAlign w:val="center"/>
          </w:tcPr>
          <w:p>
            <w:pPr>
              <w:pStyle w:val="12"/>
            </w:pPr>
            <w:r>
              <w:t>1</w:t>
            </w:r>
          </w:p>
        </w:tc>
        <w:tc>
          <w:tcPr>
            <w:tcW w:w="1650" w:type="dxa"/>
            <w:vAlign w:val="center"/>
          </w:tcPr>
          <w:p>
            <w:pPr>
              <w:pStyle w:val="12"/>
            </w:pPr>
            <w:r>
              <w:t>2</w:t>
            </w:r>
          </w:p>
        </w:tc>
        <w:tc>
          <w:tcPr>
            <w:tcW w:w="2676"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9" w:type="dxa"/>
            <w:vAlign w:val="center"/>
          </w:tcPr>
          <w:p>
            <w:pPr>
              <w:pStyle w:val="15"/>
            </w:pPr>
          </w:p>
        </w:tc>
        <w:tc>
          <w:tcPr>
            <w:tcW w:w="2040" w:type="dxa"/>
            <w:vAlign w:val="center"/>
          </w:tcPr>
          <w:p>
            <w:pPr>
              <w:pStyle w:val="14"/>
            </w:pPr>
          </w:p>
        </w:tc>
        <w:tc>
          <w:tcPr>
            <w:tcW w:w="1650" w:type="dxa"/>
            <w:vAlign w:val="center"/>
          </w:tcPr>
          <w:p>
            <w:pPr>
              <w:pStyle w:val="14"/>
            </w:pPr>
          </w:p>
        </w:tc>
        <w:tc>
          <w:tcPr>
            <w:tcW w:w="2676"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4"/>
        <w:gridCol w:w="2010"/>
        <w:gridCol w:w="1935"/>
        <w:gridCol w:w="2286"/>
        <w:gridCol w:w="13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9" w:type="dxa"/>
            <w:gridSpan w:val="3"/>
            <w:tcBorders>
              <w:top w:val="single" w:color="FFFFFF" w:sz="6" w:space="0"/>
              <w:left w:val="single" w:color="FFFFFF" w:sz="6" w:space="0"/>
              <w:right w:val="single" w:color="FFFFFF" w:sz="6" w:space="0"/>
            </w:tcBorders>
            <w:vAlign w:val="center"/>
          </w:tcPr>
          <w:p>
            <w:pPr>
              <w:pStyle w:val="11"/>
            </w:pPr>
            <w:r>
              <w:t>281</w:t>
            </w:r>
            <w:r>
              <w:rPr>
                <w:rFonts w:hint="eastAsia"/>
                <w:lang w:val="en-US" w:eastAsia="zh-CN"/>
              </w:rPr>
              <w:t>001</w:t>
            </w:r>
            <w:r>
              <w:t>中国共产党威县委员会党校</w:t>
            </w:r>
          </w:p>
        </w:tc>
        <w:tc>
          <w:tcPr>
            <w:tcW w:w="2286" w:type="dxa"/>
            <w:tcBorders>
              <w:top w:val="single" w:color="FFFFFF" w:sz="6" w:space="0"/>
              <w:left w:val="single" w:color="FFFFFF" w:sz="6" w:space="0"/>
              <w:right w:val="single" w:color="FFFFFF" w:sz="6" w:space="0"/>
            </w:tcBorders>
            <w:vAlign w:val="center"/>
          </w:tcPr>
          <w:p>
            <w:pPr>
              <w:pStyle w:val="10"/>
            </w:pPr>
            <w:r>
              <w:t>预算年度：2023</w:t>
            </w:r>
          </w:p>
        </w:tc>
        <w:tc>
          <w:tcPr>
            <w:tcW w:w="29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4" w:type="dxa"/>
            <w:vMerge w:val="restart"/>
            <w:vAlign w:val="center"/>
          </w:tcPr>
          <w:p>
            <w:pPr>
              <w:pStyle w:val="12"/>
            </w:pPr>
            <w:r>
              <w:t>序号</w:t>
            </w:r>
          </w:p>
        </w:tc>
        <w:tc>
          <w:tcPr>
            <w:tcW w:w="3945" w:type="dxa"/>
            <w:gridSpan w:val="2"/>
            <w:vAlign w:val="center"/>
          </w:tcPr>
          <w:p>
            <w:pPr>
              <w:pStyle w:val="12"/>
            </w:pPr>
            <w:r>
              <w:t>功能分类科目</w:t>
            </w:r>
          </w:p>
        </w:tc>
        <w:tc>
          <w:tcPr>
            <w:tcW w:w="2286" w:type="dxa"/>
            <w:vMerge w:val="restart"/>
            <w:vAlign w:val="center"/>
          </w:tcPr>
          <w:p>
            <w:pPr>
              <w:pStyle w:val="12"/>
            </w:pPr>
            <w:r>
              <w:t>合计</w:t>
            </w:r>
          </w:p>
        </w:tc>
        <w:tc>
          <w:tcPr>
            <w:tcW w:w="13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4" w:type="dxa"/>
            <w:vMerge w:val="continue"/>
          </w:tcPr>
          <w:p/>
        </w:tc>
        <w:tc>
          <w:tcPr>
            <w:tcW w:w="2010" w:type="dxa"/>
            <w:vAlign w:val="center"/>
          </w:tcPr>
          <w:p>
            <w:pPr>
              <w:pStyle w:val="12"/>
            </w:pPr>
            <w:r>
              <w:t>科目编码</w:t>
            </w:r>
          </w:p>
        </w:tc>
        <w:tc>
          <w:tcPr>
            <w:tcW w:w="1935" w:type="dxa"/>
            <w:vAlign w:val="center"/>
          </w:tcPr>
          <w:p>
            <w:pPr>
              <w:pStyle w:val="12"/>
            </w:pPr>
            <w:r>
              <w:t>科目名称</w:t>
            </w:r>
          </w:p>
        </w:tc>
        <w:tc>
          <w:tcPr>
            <w:tcW w:w="2286" w:type="dxa"/>
            <w:vMerge w:val="continue"/>
          </w:tcPr>
          <w:p/>
        </w:tc>
        <w:tc>
          <w:tcPr>
            <w:tcW w:w="13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4" w:type="dxa"/>
            <w:vAlign w:val="center"/>
          </w:tcPr>
          <w:p>
            <w:pPr>
              <w:pStyle w:val="12"/>
            </w:pPr>
            <w:r>
              <w:t>栏次</w:t>
            </w:r>
          </w:p>
        </w:tc>
        <w:tc>
          <w:tcPr>
            <w:tcW w:w="2010" w:type="dxa"/>
            <w:vAlign w:val="center"/>
          </w:tcPr>
          <w:p>
            <w:pPr>
              <w:pStyle w:val="12"/>
            </w:pPr>
            <w:r>
              <w:t>1</w:t>
            </w:r>
          </w:p>
        </w:tc>
        <w:tc>
          <w:tcPr>
            <w:tcW w:w="1935" w:type="dxa"/>
            <w:vAlign w:val="center"/>
          </w:tcPr>
          <w:p>
            <w:pPr>
              <w:pStyle w:val="12"/>
            </w:pPr>
            <w:r>
              <w:t>2</w:t>
            </w:r>
          </w:p>
        </w:tc>
        <w:tc>
          <w:tcPr>
            <w:tcW w:w="2286" w:type="dxa"/>
            <w:vAlign w:val="center"/>
          </w:tcPr>
          <w:p>
            <w:pPr>
              <w:pStyle w:val="12"/>
            </w:pPr>
            <w:r>
              <w:t>3</w:t>
            </w:r>
          </w:p>
        </w:tc>
        <w:tc>
          <w:tcPr>
            <w:tcW w:w="13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4" w:type="dxa"/>
            <w:vAlign w:val="center"/>
          </w:tcPr>
          <w:p>
            <w:pPr>
              <w:pStyle w:val="15"/>
            </w:pPr>
          </w:p>
        </w:tc>
        <w:tc>
          <w:tcPr>
            <w:tcW w:w="2010" w:type="dxa"/>
            <w:vAlign w:val="center"/>
          </w:tcPr>
          <w:p>
            <w:pPr>
              <w:pStyle w:val="14"/>
            </w:pPr>
          </w:p>
        </w:tc>
        <w:tc>
          <w:tcPr>
            <w:tcW w:w="1935" w:type="dxa"/>
            <w:vAlign w:val="center"/>
          </w:tcPr>
          <w:p>
            <w:pPr>
              <w:pStyle w:val="14"/>
            </w:pPr>
          </w:p>
        </w:tc>
        <w:tc>
          <w:tcPr>
            <w:tcW w:w="2286" w:type="dxa"/>
            <w:vAlign w:val="center"/>
          </w:tcPr>
          <w:p>
            <w:pPr>
              <w:pStyle w:val="13"/>
            </w:pPr>
          </w:p>
        </w:tc>
        <w:tc>
          <w:tcPr>
            <w:tcW w:w="13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408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2" w:type="dxa"/>
            <w:gridSpan w:val="3"/>
            <w:tcBorders>
              <w:top w:val="single" w:color="FFFFFF" w:sz="6" w:space="0"/>
              <w:left w:val="single" w:color="FFFFFF" w:sz="6" w:space="0"/>
              <w:right w:val="single" w:color="FFFFFF" w:sz="6" w:space="0"/>
            </w:tcBorders>
            <w:vAlign w:val="center"/>
          </w:tcPr>
          <w:p>
            <w:pPr>
              <w:pStyle w:val="11"/>
            </w:pPr>
            <w:r>
              <w:t>281</w:t>
            </w:r>
            <w:r>
              <w:rPr>
                <w:rFonts w:hint="eastAsia"/>
                <w:lang w:val="en-US" w:eastAsia="zh-CN"/>
              </w:rPr>
              <w:t>001</w:t>
            </w:r>
            <w:r>
              <w:t>中国共产党威县委员会党校</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4" w:type="dxa"/>
            <w:vMerge w:val="restart"/>
            <w:vAlign w:val="center"/>
          </w:tcPr>
          <w:p>
            <w:pPr>
              <w:pStyle w:val="12"/>
            </w:pPr>
            <w:r>
              <w:t>序号</w:t>
            </w:r>
          </w:p>
        </w:tc>
        <w:tc>
          <w:tcPr>
            <w:tcW w:w="4085"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74" w:type="dxa"/>
            <w:vMerge w:val="continue"/>
          </w:tcPr>
          <w:p/>
        </w:tc>
        <w:tc>
          <w:tcPr>
            <w:tcW w:w="4085"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74" w:type="dxa"/>
            <w:vAlign w:val="center"/>
          </w:tcPr>
          <w:p>
            <w:pPr>
              <w:pStyle w:val="12"/>
            </w:pPr>
            <w:r>
              <w:t>栏次</w:t>
            </w:r>
          </w:p>
        </w:tc>
        <w:tc>
          <w:tcPr>
            <w:tcW w:w="4085"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1</w:t>
            </w:r>
          </w:p>
        </w:tc>
        <w:tc>
          <w:tcPr>
            <w:tcW w:w="4085"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2</w:t>
            </w:r>
          </w:p>
        </w:tc>
        <w:tc>
          <w:tcPr>
            <w:tcW w:w="4085"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3</w:t>
            </w:r>
          </w:p>
        </w:tc>
        <w:tc>
          <w:tcPr>
            <w:tcW w:w="4085"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4</w:t>
            </w:r>
          </w:p>
        </w:tc>
        <w:tc>
          <w:tcPr>
            <w:tcW w:w="4085"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5</w:t>
            </w:r>
          </w:p>
        </w:tc>
        <w:tc>
          <w:tcPr>
            <w:tcW w:w="4085"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6</w:t>
            </w:r>
          </w:p>
        </w:tc>
        <w:tc>
          <w:tcPr>
            <w:tcW w:w="4085"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7</w:t>
            </w:r>
          </w:p>
        </w:tc>
        <w:tc>
          <w:tcPr>
            <w:tcW w:w="4085"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pPr>
              <w:pStyle w:val="15"/>
            </w:pPr>
            <w:r>
              <w:t>8</w:t>
            </w:r>
          </w:p>
        </w:tc>
        <w:tc>
          <w:tcPr>
            <w:tcW w:w="4085" w:type="dxa"/>
            <w:vAlign w:val="center"/>
          </w:tcPr>
          <w:p>
            <w:pPr>
              <w:pStyle w:val="14"/>
            </w:pPr>
            <w:r>
              <w:t>三、公务接待费</w:t>
            </w:r>
          </w:p>
        </w:tc>
        <w:tc>
          <w:tcPr>
            <w:tcW w:w="1643" w:type="dxa"/>
            <w:vAlign w:val="center"/>
          </w:tcPr>
          <w:p>
            <w:pPr>
              <w:pStyle w:val="13"/>
            </w:pPr>
            <w:r>
              <w:t>2000.00</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中国共产党威县委员会党校2023年部门预算信息公开情况说明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中国共产党威县委员会党校2023年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按照《预算法》、《地方预决算公开操作规程》和《关于进一步推进预算公开工作的实施意见》规定，现将中国共产党威县委员会党校2023年部门预算公开如下：</w:t>
      </w:r>
    </w:p>
    <w:p>
      <w:pPr>
        <w:spacing w:before="10" w:after="10" w:line="360" w:lineRule="auto"/>
        <w:ind w:firstLine="640"/>
        <w:jc w:val="left"/>
        <w:outlineLvl w:val="2"/>
        <w:rPr>
          <w:rFonts w:ascii="黑体" w:hAnsi="黑体" w:eastAsia="黑体" w:cs="黑体"/>
          <w:color w:val="000000"/>
          <w:sz w:val="32"/>
        </w:rPr>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pPr>
        <w:spacing w:before="10" w:after="10" w:line="360" w:lineRule="auto"/>
        <w:ind w:firstLine="640"/>
        <w:jc w:val="left"/>
        <w:outlineLvl w:val="2"/>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19"/>
        <w:ind w:left="0" w:leftChars="0" w:firstLine="560" w:firstLineChars="200"/>
      </w:pPr>
      <w:r>
        <w:t>（1）、培训轮训各级党员领导干部及后备干部，培养理论干部</w:t>
      </w:r>
    </w:p>
    <w:p>
      <w:pPr>
        <w:pStyle w:val="19"/>
      </w:pPr>
      <w:r>
        <w:t>（2）、承办党委和政府举办的专题研讨班</w:t>
      </w:r>
    </w:p>
    <w:p>
      <w:pPr>
        <w:pStyle w:val="19"/>
        <w:ind w:left="0" w:leftChars="0" w:firstLine="560" w:firstLineChars="200"/>
      </w:pPr>
      <w:r>
        <w:t>（3）、围绕国内出现的新情况新问题开展科学研究，承担党委和政府下达的调研任务，推进理论创新</w:t>
      </w:r>
    </w:p>
    <w:p>
      <w:pPr>
        <w:pStyle w:val="19"/>
        <w:rPr>
          <w:rFonts w:hint="eastAsia" w:eastAsia="方正仿宋_GBK"/>
          <w:lang w:eastAsia="zh-CN"/>
        </w:rPr>
      </w:pPr>
      <w:r>
        <w:t>（4）、针对改革开放和社会主义现代化进程中的重大理论和现实问题开展马克思主义中国化最新成果的理论宣传，开展党的路线、方针、政策的宣传</w:t>
      </w:r>
      <w:r>
        <w:rPr>
          <w:rFonts w:hint="eastAsia"/>
          <w:lang w:eastAsia="zh-CN"/>
        </w:rPr>
        <w:t>。</w:t>
      </w:r>
    </w:p>
    <w:p>
      <w:pPr>
        <w:pStyle w:val="19"/>
      </w:pPr>
      <w:r>
        <w:t>（5）、按照国家有关法律法规和政策规定，开展干部继续教育和培训</w:t>
      </w:r>
    </w:p>
    <w:p>
      <w:pPr>
        <w:pStyle w:val="19"/>
        <w:ind w:left="0" w:leftChars="0" w:firstLine="560" w:firstLineChars="200"/>
      </w:pPr>
      <w:r>
        <w:t>（6）、承办县委政府交办的其他事项</w:t>
      </w:r>
    </w:p>
    <w:p>
      <w:pPr>
        <w:pStyle w:val="19"/>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bookmarkStart w:id="18" w:name="_GoBack"/>
      <w:bookmarkEnd w:id="18"/>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1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13"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3" w:type="dxa"/>
            <w:vAlign w:val="center"/>
          </w:tcPr>
          <w:p>
            <w:pPr>
              <w:pStyle w:val="14"/>
            </w:pPr>
            <w:r>
              <w:t>中国共产党威县委员会党校（本级）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县单位</w:t>
      </w:r>
      <w:r>
        <w:rPr>
          <w:rFonts w:ascii="Times New Roman" w:hAnsi="Times New Roman" w:eastAsia="方正仿宋_GBK" w:cs="Times New Roman"/>
          <w:color w:val="000000"/>
          <w:sz w:val="28"/>
        </w:rPr>
        <w:t>预算的编制实行综合预算管理，即全部收入和支出都反映在预算中。中国共产党威县委员会党校机关及所属事业单位的收支包含在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0"/>
      </w:pPr>
      <w:r>
        <w:t>一、</w:t>
      </w:r>
      <w:r>
        <w:rPr>
          <w:rFonts w:hint="eastAsia"/>
          <w:lang w:eastAsia="zh-CN"/>
        </w:rPr>
        <w:t>单位</w:t>
      </w:r>
      <w:r>
        <w:t>预算安排的总体情况</w:t>
      </w:r>
    </w:p>
    <w:p>
      <w:pPr>
        <w:pStyle w:val="20"/>
      </w:pPr>
      <w:r>
        <w:t>按照预算管理有关规定，目前我省</w:t>
      </w:r>
      <w:r>
        <w:rPr>
          <w:rFonts w:hint="eastAsia"/>
          <w:lang w:eastAsia="zh-CN"/>
        </w:rPr>
        <w:t>单位</w:t>
      </w:r>
      <w:r>
        <w:t>预算的编制实行综合预算管理，即全部收入和支出都反映在预算中。中国共产党威县委员会党校机关及所属事业单位的收支包含在</w:t>
      </w:r>
      <w:r>
        <w:rPr>
          <w:rFonts w:hint="eastAsia"/>
          <w:lang w:eastAsia="zh-CN"/>
        </w:rPr>
        <w:t>单位</w:t>
      </w:r>
      <w:r>
        <w:t>预算中。</w:t>
      </w:r>
    </w:p>
    <w:p>
      <w:pPr>
        <w:pStyle w:val="20"/>
      </w:pPr>
      <w:r>
        <w:t>1、收入说明</w:t>
      </w:r>
    </w:p>
    <w:p>
      <w:pPr>
        <w:pStyle w:val="20"/>
      </w:pPr>
      <w:r>
        <w:t>反映本</w:t>
      </w:r>
      <w:r>
        <w:rPr>
          <w:rFonts w:hint="eastAsia"/>
          <w:lang w:eastAsia="zh-CN"/>
        </w:rPr>
        <w:t>单位</w:t>
      </w:r>
      <w:r>
        <w:t>当年全部收入。2023年预算收入 105.7334万元，其中：一般公共预算收入105.7334万元，基金预算收入0万元，国有资本经营预算收入0万元，财政专户核拨收入0 万元，单位资金收入0万元，上年结转结余 0 万元。</w:t>
      </w:r>
    </w:p>
    <w:p>
      <w:pPr>
        <w:pStyle w:val="20"/>
      </w:pPr>
      <w:r>
        <w:t>2、支出说明</w:t>
      </w:r>
    </w:p>
    <w:p>
      <w:pPr>
        <w:pStyle w:val="20"/>
      </w:pPr>
      <w:r>
        <w:t>收支预算总表支出栏、基本支出表、项目支出表按经济分类和支出功能分类科目编制，反映威县党校年度</w:t>
      </w:r>
      <w:r>
        <w:rPr>
          <w:rFonts w:hint="eastAsia"/>
          <w:lang w:eastAsia="zh-CN"/>
        </w:rPr>
        <w:t>单位</w:t>
      </w:r>
      <w:r>
        <w:t>预算中支出预算的总体情况。2023年</w:t>
      </w:r>
      <w:r>
        <w:rPr>
          <w:rFonts w:hint="eastAsia"/>
          <w:lang w:eastAsia="zh-CN"/>
        </w:rPr>
        <w:t>单位</w:t>
      </w:r>
      <w:r>
        <w:t>支出预算为105.7334万元，其中基本支出95.7344万元，包括人员经费92.3234万元和日常公用经费3.41 万元；项目支出 10 万元，主要为 教学研究经费支出 4万元。</w:t>
      </w:r>
    </w:p>
    <w:p>
      <w:pPr>
        <w:pStyle w:val="20"/>
      </w:pPr>
      <w:r>
        <w:t>3、比上年增减情况</w:t>
      </w:r>
    </w:p>
    <w:p>
      <w:pPr>
        <w:pStyle w:val="20"/>
      </w:pPr>
      <w:r>
        <w:t>2023年</w:t>
      </w:r>
      <w:r>
        <w:rPr>
          <w:rFonts w:hint="eastAsia"/>
          <w:lang w:eastAsia="zh-CN"/>
        </w:rPr>
        <w:t>单位</w:t>
      </w:r>
      <w:r>
        <w:t>预算收支安排105.7334万元，较2022年增加22.8634万元，其中：基本支出增加22.8634  万元，主要是人员增加 ；项目支出无增减</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w:t>
      </w:r>
      <w:r>
        <w:rPr>
          <w:rFonts w:hint="eastAsia"/>
          <w:lang w:eastAsia="zh-CN"/>
        </w:rPr>
        <w:t>单位</w:t>
      </w:r>
      <w:r>
        <w:t>机关运行经费共计安排.3.41万元，主要用于保证机关正常运转的办公及印刷费、邮电费、差旅费、会议费、办公用房水电费、办公用房取暖费、日常维修费等支出。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w:t>
      </w:r>
      <w:r>
        <w:rPr>
          <w:rFonts w:hint="eastAsia"/>
          <w:lang w:eastAsia="zh-CN"/>
        </w:rPr>
        <w:t>单位</w:t>
      </w:r>
      <w:r>
        <w:t xml:space="preserve">财政拨款“三公”经费预算安排0.2万元，其中：因公出国（境）费0万元；公务用车购置及运维费 0 万元（其中：公务用车购置费0万元，公务用车运行维护费  万元)；公务接待费0.2万元。“三公”经费与上年无变化            </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jc w:val="left"/>
        <w:outlineLvl w:val="9"/>
      </w:pPr>
    </w:p>
    <w:p>
      <w:pPr>
        <w:pStyle w:val="23"/>
      </w:pPr>
      <w:r>
        <w:t>（一）总体绩效目标</w:t>
      </w:r>
    </w:p>
    <w:p>
      <w:pPr>
        <w:pStyle w:val="23"/>
      </w:pPr>
    </w:p>
    <w:p>
      <w:pPr>
        <w:pStyle w:val="23"/>
      </w:pPr>
      <w:r>
        <w:t>威县县委党校坚持以习近平新时代中国特色的社会注意思想为指导，认真学习贯彻党的二十大会议精神和《中国共产党党校（行政学院）工作条例》，以建设服务型、学习型、和谐型、创新型党校为目标，争创全省一流县级党校，充分发挥党校干部教育培训和思想理论建设主渠道、重要阵地作用. 全年计划举办主体班次20余期，培训轮训学员3000余人次。</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pStyle w:val="23"/>
      </w:pPr>
      <w:r>
        <w:t>1.进一步加大培训力度和规模</w:t>
      </w:r>
    </w:p>
    <w:p>
      <w:pPr>
        <w:pStyle w:val="23"/>
      </w:pPr>
      <w:r>
        <w:t>绩效目标：充分发挥干部教育培训的主阵地作用，进一步加大培训力度和规模，紧紧围绕党建工作的总体安排部署，开展以学习贯彻党的二十大会议精神和提升党务干部政治站位和履职能力为重点的培训工作，推动年度党务干部培训实现全覆盖。</w:t>
      </w:r>
    </w:p>
    <w:p>
      <w:pPr>
        <w:pStyle w:val="23"/>
      </w:pPr>
      <w:r>
        <w:t>绩效指标：与党校相关职能</w:t>
      </w:r>
      <w:r>
        <w:rPr>
          <w:rFonts w:hint="eastAsia"/>
          <w:lang w:eastAsia="zh-CN"/>
        </w:rPr>
        <w:t>单位</w:t>
      </w:r>
      <w:r>
        <w:t>密切联系，制定培训计划，共举办培训班 20 余期，培训学员3000余人次。</w:t>
      </w:r>
    </w:p>
    <w:p>
      <w:pPr>
        <w:pStyle w:val="23"/>
      </w:pPr>
      <w:r>
        <w:t>2.进一步提高教学质量和培训效果</w:t>
      </w:r>
    </w:p>
    <w:p>
      <w:pPr>
        <w:pStyle w:val="23"/>
      </w:pPr>
      <w:r>
        <w:t>绩效目标：我校以深入学习贯彻习近平新时代中国特色社会主义思想为中心，把学习贯彻党的二十大会议精神作为重大政治任务，切实提升参训学员政治站位和履职能力，为推动机关党建工作高质量发展做出贡献。</w:t>
      </w:r>
    </w:p>
    <w:p>
      <w:pPr>
        <w:pStyle w:val="23"/>
      </w:pPr>
      <w:r>
        <w:t>绩效指标：进一步优化教学布局，丰富教学形式，提高教学服务能力，严格学员管理，在理论教育和党性教育精准化上下功夫，在提高教学质量和培训实效性上下功夫，确保培训效果达标率95%，学员满意率达到95%以上。</w:t>
      </w:r>
    </w:p>
    <w:p>
      <w:pPr>
        <w:pStyle w:val="23"/>
      </w:pPr>
      <w:r>
        <w:t>3.进一步增强师资队伍理论科研水平</w:t>
      </w:r>
    </w:p>
    <w:p>
      <w:pPr>
        <w:pStyle w:val="23"/>
      </w:pPr>
      <w:r>
        <w:t>绩效目标：提升教师队伍的理论科研水平，深入开展习近平新时代中国特色社会主义思想理论研究，加大机关党建理论研究力度，提高培训质量，增强服务党建工作能力。</w:t>
      </w:r>
    </w:p>
    <w:p>
      <w:pPr>
        <w:pStyle w:val="23"/>
      </w:pPr>
      <w:r>
        <w:t>绩效指标：加强师资人员学习培训和调研力度，努力提升教师队伍的理论科研水平。</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p>
    <w:p>
      <w:pPr>
        <w:pStyle w:val="23"/>
      </w:pPr>
      <w:r>
        <w:t>1.完善制度建设。与相关</w:t>
      </w:r>
      <w:r>
        <w:rPr>
          <w:rFonts w:hint="eastAsia"/>
          <w:lang w:eastAsia="zh-CN"/>
        </w:rPr>
        <w:t>单位</w:t>
      </w:r>
      <w:r>
        <w:t>联系，落实培训计划，制定教学安排，确保培训计划落实到位。制定完善预算绩效管理制度及资金管理办法、为全年预算绩效目标的实现奠定制度基础。</w:t>
      </w:r>
    </w:p>
    <w:p>
      <w:pPr>
        <w:pStyle w:val="23"/>
      </w:pPr>
      <w:r>
        <w:t>2.加强支出管理。严格按照资金支出进度，谋划、制定、完成各项工作任务。通过推动工作落实，优化支出结构、编细编实预算、及时支付资金、按月公开支出进度情况等多种措施，确保支出进度达标。</w:t>
      </w:r>
    </w:p>
    <w:p>
      <w:pPr>
        <w:pStyle w:val="23"/>
      </w:pPr>
      <w:r>
        <w:t>3.加强绩效运行监控。按要求加强对财政资金项目管理情况、资金使用情况和绩效目标完成情况的绩效运行监控，发现问题及时采取措施，确保绩效目标如期保质实现。</w:t>
      </w:r>
    </w:p>
    <w:p>
      <w:pPr>
        <w:pStyle w:val="23"/>
      </w:pPr>
      <w:r>
        <w:t>4.做好绩效自评。建立健全绩效评价内部工作机制，按要求开展上年度</w:t>
      </w:r>
      <w:r>
        <w:rPr>
          <w:rFonts w:hint="eastAsia"/>
          <w:lang w:eastAsia="zh-CN"/>
        </w:rPr>
        <w:t>单位</w:t>
      </w:r>
      <w:r>
        <w:t>预算绩效自评和重点评价工作，对评价中发现的问题及时整改，调整优化支出结构，提高财政资金使用效益。</w:t>
      </w:r>
    </w:p>
    <w:p>
      <w:pPr>
        <w:pStyle w:val="23"/>
      </w:pPr>
      <w:r>
        <w:t>5.规范财务资产管理。严格财经纪律，规范审批程序，加强固定资产登记、使用和报废处置管理，做到支出合理，物尽其用。</w:t>
      </w:r>
    </w:p>
    <w:p>
      <w:pPr>
        <w:pStyle w:val="23"/>
      </w:pPr>
      <w:r>
        <w:t>6.加强内部监督。加强内部监督制度建设，制定《党校校委会议事决策规则》，对绩效运行情况、重大支出决策、资产处置等重大事项进行研究、决策和督导。制定定期内部审计制度，并配合做好审计、财政监督等外部监督工作，确保财政资金安全有效。</w:t>
      </w:r>
    </w:p>
    <w:p>
      <w:pPr>
        <w:pStyle w:val="23"/>
      </w:pPr>
      <w:r>
        <w:t>7.加强宣传培训调研等。加强财务人员培训，提高业务素质；加强调研，优化财政资金配置、提高资金使用效益；加大宣传力度，强化预算绩效管理意识，促进预算绩效管理水平进一步提升。</w:t>
      </w:r>
    </w:p>
    <w:p>
      <w:pPr>
        <w:pStyle w:val="24"/>
      </w:pP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1、教学研究经费绩效目标表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1.目标内容1组织培训班、师资与学科建设、教学事物管理、理论研究、决策咨询和政策宣讲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培训人次数</w:t>
            </w:r>
          </w:p>
        </w:tc>
        <w:tc>
          <w:tcPr>
            <w:tcW w:w="2835" w:type="dxa"/>
            <w:vAlign w:val="center"/>
          </w:tcPr>
          <w:p>
            <w:pPr>
              <w:pStyle w:val="14"/>
            </w:pPr>
            <w:r>
              <w:t>培训人次数</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培训按时完成情况</w:t>
            </w:r>
          </w:p>
        </w:tc>
        <w:tc>
          <w:tcPr>
            <w:tcW w:w="2835" w:type="dxa"/>
            <w:vAlign w:val="center"/>
          </w:tcPr>
          <w:p>
            <w:pPr>
              <w:pStyle w:val="14"/>
            </w:pPr>
            <w:r>
              <w:t>培训按时完成情况</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参训人员人均费用支出</w:t>
            </w:r>
          </w:p>
        </w:tc>
        <w:tc>
          <w:tcPr>
            <w:tcW w:w="2551" w:type="dxa"/>
            <w:vAlign w:val="center"/>
          </w:tcPr>
          <w:p>
            <w:pPr>
              <w:pStyle w:val="14"/>
            </w:pPr>
            <w:r>
              <w:t>&lt;1000元</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科研成果可持续影响</w:t>
            </w:r>
          </w:p>
        </w:tc>
        <w:tc>
          <w:tcPr>
            <w:tcW w:w="2835" w:type="dxa"/>
            <w:vAlign w:val="center"/>
          </w:tcPr>
          <w:p>
            <w:pPr>
              <w:pStyle w:val="14"/>
            </w:pPr>
            <w:r>
              <w:t>科研成果可持续影响</w:t>
            </w:r>
          </w:p>
        </w:tc>
        <w:tc>
          <w:tcPr>
            <w:tcW w:w="2551" w:type="dxa"/>
            <w:vAlign w:val="center"/>
          </w:tcPr>
          <w:p>
            <w:pPr>
              <w:pStyle w:val="14"/>
            </w:pPr>
            <w:r>
              <w:t>≥95%</w:t>
            </w:r>
          </w:p>
        </w:tc>
        <w:tc>
          <w:tcPr>
            <w:tcW w:w="2268" w:type="dxa"/>
            <w:vAlign w:val="center"/>
          </w:tcPr>
          <w:p>
            <w:pPr>
              <w:pStyle w:val="14"/>
            </w:pPr>
            <w:r>
              <w:t>党校《条例》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党校《条例》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2、科研经费绩效目标表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调研次数</w:t>
            </w:r>
          </w:p>
        </w:tc>
        <w:tc>
          <w:tcPr>
            <w:tcW w:w="2835" w:type="dxa"/>
            <w:vAlign w:val="center"/>
          </w:tcPr>
          <w:p>
            <w:pPr>
              <w:pStyle w:val="14"/>
            </w:pPr>
            <w:r>
              <w:t>调研次数</w:t>
            </w:r>
          </w:p>
        </w:tc>
        <w:tc>
          <w:tcPr>
            <w:tcW w:w="2551" w:type="dxa"/>
            <w:vAlign w:val="center"/>
          </w:tcPr>
          <w:p>
            <w:pPr>
              <w:pStyle w:val="14"/>
            </w:pPr>
            <w:r>
              <w:t>≥1212次</w:t>
            </w:r>
          </w:p>
        </w:tc>
        <w:tc>
          <w:tcPr>
            <w:tcW w:w="2268" w:type="dxa"/>
            <w:vAlign w:val="center"/>
          </w:tcPr>
          <w:p>
            <w:pPr>
              <w:pStyle w:val="14"/>
            </w:pPr>
            <w:r>
              <w:t>科研项目次数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提交成果报告质量</w:t>
            </w:r>
          </w:p>
        </w:tc>
        <w:tc>
          <w:tcPr>
            <w:tcW w:w="2835" w:type="dxa"/>
            <w:vAlign w:val="center"/>
          </w:tcPr>
          <w:p>
            <w:pPr>
              <w:pStyle w:val="14"/>
            </w:pPr>
            <w:r>
              <w:t>提交成果报告质量</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培训按期完成率</w:t>
            </w:r>
          </w:p>
        </w:tc>
        <w:tc>
          <w:tcPr>
            <w:tcW w:w="2835" w:type="dxa"/>
            <w:vAlign w:val="center"/>
          </w:tcPr>
          <w:p>
            <w:pPr>
              <w:pStyle w:val="14"/>
            </w:pPr>
            <w:r>
              <w:t>培训按期完成率</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人均培训成本</w:t>
            </w:r>
          </w:p>
        </w:tc>
        <w:tc>
          <w:tcPr>
            <w:tcW w:w="2551" w:type="dxa"/>
            <w:vAlign w:val="center"/>
          </w:tcPr>
          <w:p>
            <w:pPr>
              <w:pStyle w:val="14"/>
            </w:pPr>
            <w:r>
              <w:t>≤1000元</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成果对社会影响力</w:t>
            </w:r>
          </w:p>
        </w:tc>
        <w:tc>
          <w:tcPr>
            <w:tcW w:w="2835" w:type="dxa"/>
            <w:vAlign w:val="center"/>
          </w:tcPr>
          <w:p>
            <w:pPr>
              <w:pStyle w:val="14"/>
            </w:pPr>
            <w:r>
              <w:t>成果对社会影响力</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科研成果可持续影响</w:t>
            </w:r>
          </w:p>
        </w:tc>
        <w:tc>
          <w:tcPr>
            <w:tcW w:w="2835" w:type="dxa"/>
            <w:vAlign w:val="center"/>
          </w:tcPr>
          <w:p>
            <w:pPr>
              <w:pStyle w:val="14"/>
            </w:pPr>
            <w:r>
              <w:t>科研成果可持续影响</w:t>
            </w:r>
          </w:p>
        </w:tc>
        <w:tc>
          <w:tcPr>
            <w:tcW w:w="2551" w:type="dxa"/>
            <w:vAlign w:val="center"/>
          </w:tcPr>
          <w:p>
            <w:pPr>
              <w:pStyle w:val="14"/>
            </w:pPr>
            <w:r>
              <w:t>≥95大于等于百分95</w:t>
            </w:r>
          </w:p>
        </w:tc>
        <w:tc>
          <w:tcPr>
            <w:tcW w:w="2268" w:type="dxa"/>
            <w:vAlign w:val="center"/>
          </w:tcPr>
          <w:p>
            <w:pPr>
              <w:pStyle w:val="14"/>
            </w:pPr>
            <w:r>
              <w:t>年度科研计划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≥95大于等于百分95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培训次数</w:t>
            </w:r>
          </w:p>
        </w:tc>
        <w:tc>
          <w:tcPr>
            <w:tcW w:w="2551" w:type="dxa"/>
            <w:vAlign w:val="center"/>
          </w:tcPr>
          <w:p>
            <w:pPr>
              <w:pStyle w:val="14"/>
            </w:pPr>
            <w:r>
              <w:t>≥12次</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培训按期完成率</w:t>
            </w:r>
          </w:p>
        </w:tc>
        <w:tc>
          <w:tcPr>
            <w:tcW w:w="2835" w:type="dxa"/>
            <w:vAlign w:val="center"/>
          </w:tcPr>
          <w:p>
            <w:pPr>
              <w:pStyle w:val="14"/>
            </w:pPr>
            <w:r>
              <w:t>培训按期完成率</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人均培训成本</w:t>
            </w:r>
          </w:p>
        </w:tc>
        <w:tc>
          <w:tcPr>
            <w:tcW w:w="2551" w:type="dxa"/>
            <w:vAlign w:val="center"/>
          </w:tcPr>
          <w:p>
            <w:pPr>
              <w:pStyle w:val="14"/>
            </w:pPr>
            <w:r>
              <w:t>≤1000元</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培训效果影响程度</w:t>
            </w:r>
          </w:p>
        </w:tc>
        <w:tc>
          <w:tcPr>
            <w:tcW w:w="2835" w:type="dxa"/>
            <w:vAlign w:val="center"/>
          </w:tcPr>
          <w:p>
            <w:pPr>
              <w:pStyle w:val="14"/>
            </w:pPr>
            <w:r>
              <w:t>培训效果影响程度</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通过组织培训学习活动，广大党员</w:t>
            </w:r>
          </w:p>
        </w:tc>
        <w:tc>
          <w:tcPr>
            <w:tcW w:w="2835" w:type="dxa"/>
            <w:vAlign w:val="center"/>
          </w:tcPr>
          <w:p>
            <w:pPr>
              <w:pStyle w:val="14"/>
            </w:pPr>
            <w:r>
              <w:t>通过组织培训学习活动，广大党员积极参政议政、建言献策的比例</w:t>
            </w:r>
          </w:p>
        </w:tc>
        <w:tc>
          <w:tcPr>
            <w:tcW w:w="2551" w:type="dxa"/>
            <w:vAlign w:val="center"/>
          </w:tcPr>
          <w:p>
            <w:pPr>
              <w:pStyle w:val="14"/>
            </w:pPr>
            <w:r>
              <w:t>≥95%</w:t>
            </w:r>
          </w:p>
        </w:tc>
        <w:tc>
          <w:tcPr>
            <w:tcW w:w="2268" w:type="dxa"/>
            <w:vAlign w:val="center"/>
          </w:tcPr>
          <w:p>
            <w:pPr>
              <w:pStyle w:val="14"/>
            </w:pPr>
            <w:r>
              <w:t>年度制定培训计划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年度制定培训计划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2023年，中国共产党威县委员会党校安排政府采购预算</w:t>
      </w:r>
      <w:r>
        <w:rPr>
          <w:rFonts w:hint="eastAsia" w:eastAsia="方正仿宋_GBK" w:cs="Times New Roman"/>
          <w:b w:val="0"/>
          <w:color w:val="000000"/>
          <w:sz w:val="28"/>
          <w:lang w:val="en-US" w:eastAsia="zh-CN"/>
        </w:rPr>
        <w:t>3.15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281中国共产党威县委员会党校</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教学研究经费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教学研究经费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教学研究经费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教学研究经费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中国共产党威县委员会党校（含所属单位）上年末固定资产金额为219176.00元（详见下表）。本年度拟购置固定资产总额为</w:t>
      </w:r>
      <w:r>
        <w:rPr>
          <w:rFonts w:hint="eastAsia" w:eastAsia="方正仿宋_GBK" w:cs="Times New Roman"/>
          <w:b w:val="0"/>
          <w:color w:val="000000"/>
          <w:sz w:val="28"/>
          <w:lang w:val="en-US" w:eastAsia="zh-CN"/>
        </w:rPr>
        <w:t>3.15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281中国共产党威县委员会党校</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219176.00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312</w:t>
            </w:r>
          </w:p>
        </w:tc>
        <w:tc>
          <w:tcPr>
            <w:tcW w:w="2835" w:type="dxa"/>
            <w:vAlign w:val="center"/>
          </w:tcPr>
          <w:p>
            <w:pPr>
              <w:pStyle w:val="13"/>
            </w:pPr>
            <w:r>
              <w:t>217671.00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1505</w:t>
            </w:r>
          </w:p>
        </w:tc>
        <w:tc>
          <w:tcPr>
            <w:tcW w:w="2835" w:type="dxa"/>
            <w:vAlign w:val="center"/>
          </w:tcPr>
          <w:p>
            <w:pPr>
              <w:pStyle w:val="13"/>
            </w:pPr>
            <w:r>
              <w:t>569063.96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jlmOGNjNDg5YjU5MTEwNjkzYTU3M2ZjMjE3MmUifQ=="/>
  </w:docVars>
  <w:rsids>
    <w:rsidRoot w:val="00000000"/>
    <w:rsid w:val="00BB48DE"/>
    <w:rsid w:val="034B5010"/>
    <w:rsid w:val="0CB25C93"/>
    <w:rsid w:val="14D43C2C"/>
    <w:rsid w:val="17466FDC"/>
    <w:rsid w:val="25EA633D"/>
    <w:rsid w:val="35426EB6"/>
    <w:rsid w:val="35A07E57"/>
    <w:rsid w:val="387737AC"/>
    <w:rsid w:val="3D690BE7"/>
    <w:rsid w:val="450D7BFD"/>
    <w:rsid w:val="5DFE636B"/>
    <w:rsid w:val="66372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2023-05-12T10:39:04Z</dcterms:created>
  <dcterms:modified xsi:type="dcterms:W3CDTF">2023-05-12T02:39:04Z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2023-05-12T10:39:08Z</dcterms:created>
  <dcterms:modified xsi:type="dcterms:W3CDTF">2023-05-12T02:39:08Z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2023-05-12T10:39:08Z</dcterms:created>
  <dcterms:modified xsi:type="dcterms:W3CDTF">2023-05-12T02:39:08Z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2023-05-12T10:39:08Z</dcterms:created>
  <dcterms:modified xsi:type="dcterms:W3CDTF">2023-05-12T02:39:08Z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2023-05-12T10:39:08Z</dcterms:created>
  <dcterms:modified xsi:type="dcterms:W3CDTF">2023-05-12T02:39:08Z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2023-05-12T10:39:04Z</dcterms:created>
  <dcterms:modified xsi:type="dcterms:W3CDTF">2023-05-12T02:39:04Z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2023-05-12T10:39:03Z</dcterms:created>
  <dcterms:modified xsi:type="dcterms:W3CDTF">2023-05-12T02:39:03Z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2023-05-12T10:39:04Z</dcterms:created>
  <dcterms:modified xsi:type="dcterms:W3CDTF">2023-05-12T02:39:04Z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2023-05-12T10:39:03Z</dcterms:created>
  <dcterms:modified xsi:type="dcterms:W3CDTF">2023-05-12T02:39:03Z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2023-05-12T10:39:03Z</dcterms:created>
  <dcterms:modified xsi:type="dcterms:W3CDTF">2023-05-12T02:39:03Z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2023-05-12T10:39:09Z</dcterms:created>
  <dcterms:modified xsi:type="dcterms:W3CDTF">2023-05-12T02:39:09Z</dcterms:modified>
</cp:coreProperties>
</file>

<file path=customXml/itemProps1.xml><?xml version="1.0" encoding="utf-8"?>
<ds:datastoreItem xmlns:ds="http://schemas.openxmlformats.org/officeDocument/2006/customXml" ds:itemID="{4cf86e1d-fce4-4317-9e21-49723f19f9a3}">
  <ds:schemaRefs/>
</ds:datastoreItem>
</file>

<file path=customXml/itemProps10.xml><?xml version="1.0" encoding="utf-8"?>
<ds:datastoreItem xmlns:ds="http://schemas.openxmlformats.org/officeDocument/2006/customXml" ds:itemID="{9213cb7f-dc63-4de9-9ff1-18ba15847de2}">
  <ds:schemaRefs/>
</ds:datastoreItem>
</file>

<file path=customXml/itemProps11.xml><?xml version="1.0" encoding="utf-8"?>
<ds:datastoreItem xmlns:ds="http://schemas.openxmlformats.org/officeDocument/2006/customXml" ds:itemID="{8289c6bf-2052-4831-a03a-14f48a1d8d48}">
  <ds:schemaRefs/>
</ds:datastoreItem>
</file>

<file path=customXml/itemProps12.xml><?xml version="1.0" encoding="utf-8"?>
<ds:datastoreItem xmlns:ds="http://schemas.openxmlformats.org/officeDocument/2006/customXml" ds:itemID="{9eb9d7ee-c0ce-493d-9565-fabe358e8d08}">
  <ds:schemaRefs/>
</ds:datastoreItem>
</file>

<file path=customXml/itemProps13.xml><?xml version="1.0" encoding="utf-8"?>
<ds:datastoreItem xmlns:ds="http://schemas.openxmlformats.org/officeDocument/2006/customXml" ds:itemID="{aa10977f-4a49-4c03-a8b3-2dde3ace0739}">
  <ds:schemaRefs/>
</ds:datastoreItem>
</file>

<file path=customXml/itemProps14.xml><?xml version="1.0" encoding="utf-8"?>
<ds:datastoreItem xmlns:ds="http://schemas.openxmlformats.org/officeDocument/2006/customXml" ds:itemID="{ff9bedd7-9465-4f14-b385-17d182ab30bc}">
  <ds:schemaRefs/>
</ds:datastoreItem>
</file>

<file path=customXml/itemProps15.xml><?xml version="1.0" encoding="utf-8"?>
<ds:datastoreItem xmlns:ds="http://schemas.openxmlformats.org/officeDocument/2006/customXml" ds:itemID="{1bbb7fb7-d9bc-470c-904d-85f8eaf58160}">
  <ds:schemaRefs/>
</ds:datastoreItem>
</file>

<file path=customXml/itemProps16.xml><?xml version="1.0" encoding="utf-8"?>
<ds:datastoreItem xmlns:ds="http://schemas.openxmlformats.org/officeDocument/2006/customXml" ds:itemID="{617b2152-70a7-43fd-8b85-e79176f6f4ea}">
  <ds:schemaRefs/>
</ds:datastoreItem>
</file>

<file path=customXml/itemProps17.xml><?xml version="1.0" encoding="utf-8"?>
<ds:datastoreItem xmlns:ds="http://schemas.openxmlformats.org/officeDocument/2006/customXml" ds:itemID="{179346ca-0106-4832-80f4-52be99843a47}">
  <ds:schemaRefs/>
</ds:datastoreItem>
</file>

<file path=customXml/itemProps18.xml><?xml version="1.0" encoding="utf-8"?>
<ds:datastoreItem xmlns:ds="http://schemas.openxmlformats.org/officeDocument/2006/customXml" ds:itemID="{9fd61b36-5b37-419d-a41d-1a3dbd7a327a}">
  <ds:schemaRefs/>
</ds:datastoreItem>
</file>

<file path=customXml/itemProps19.xml><?xml version="1.0" encoding="utf-8"?>
<ds:datastoreItem xmlns:ds="http://schemas.openxmlformats.org/officeDocument/2006/customXml" ds:itemID="{f89f02e2-32c2-4806-9eac-2564dc69153a}">
  <ds:schemaRefs/>
</ds:datastoreItem>
</file>

<file path=customXml/itemProps2.xml><?xml version="1.0" encoding="utf-8"?>
<ds:datastoreItem xmlns:ds="http://schemas.openxmlformats.org/officeDocument/2006/customXml" ds:itemID="{13267b9c-ab41-49c0-ab73-68613f6378a2}">
  <ds:schemaRefs/>
</ds:datastoreItem>
</file>

<file path=customXml/itemProps20.xml><?xml version="1.0" encoding="utf-8"?>
<ds:datastoreItem xmlns:ds="http://schemas.openxmlformats.org/officeDocument/2006/customXml" ds:itemID="{09dfd6e9-39bd-4ea2-b58e-5ad994431898}">
  <ds:schemaRefs/>
</ds:datastoreItem>
</file>

<file path=customXml/itemProps21.xml><?xml version="1.0" encoding="utf-8"?>
<ds:datastoreItem xmlns:ds="http://schemas.openxmlformats.org/officeDocument/2006/customXml" ds:itemID="{c7e7a626-526d-4663-aafb-d48379571d14}">
  <ds:schemaRefs/>
</ds:datastoreItem>
</file>

<file path=customXml/itemProps22.xml><?xml version="1.0" encoding="utf-8"?>
<ds:datastoreItem xmlns:ds="http://schemas.openxmlformats.org/officeDocument/2006/customXml" ds:itemID="{f01ed5de-11ca-43e1-8aea-29fb02a6caa1}">
  <ds:schemaRefs/>
</ds:datastoreItem>
</file>

<file path=customXml/itemProps3.xml><?xml version="1.0" encoding="utf-8"?>
<ds:datastoreItem xmlns:ds="http://schemas.openxmlformats.org/officeDocument/2006/customXml" ds:itemID="{baa726bb-97d0-43a1-9bf9-d862e62a7ae5}">
  <ds:schemaRefs/>
</ds:datastoreItem>
</file>

<file path=customXml/itemProps4.xml><?xml version="1.0" encoding="utf-8"?>
<ds:datastoreItem xmlns:ds="http://schemas.openxmlformats.org/officeDocument/2006/customXml" ds:itemID="{36996749-c051-4c89-9da1-9484c3609161}">
  <ds:schemaRefs/>
</ds:datastoreItem>
</file>

<file path=customXml/itemProps5.xml><?xml version="1.0" encoding="utf-8"?>
<ds:datastoreItem xmlns:ds="http://schemas.openxmlformats.org/officeDocument/2006/customXml" ds:itemID="{5534c78e-8156-40ab-bc97-bcea9b78915a}">
  <ds:schemaRefs/>
</ds:datastoreItem>
</file>

<file path=customXml/itemProps6.xml><?xml version="1.0" encoding="utf-8"?>
<ds:datastoreItem xmlns:ds="http://schemas.openxmlformats.org/officeDocument/2006/customXml" ds:itemID="{22f7cc49-3edf-4d0b-8d55-0c06f0fc113c}">
  <ds:schemaRefs/>
</ds:datastoreItem>
</file>

<file path=customXml/itemProps7.xml><?xml version="1.0" encoding="utf-8"?>
<ds:datastoreItem xmlns:ds="http://schemas.openxmlformats.org/officeDocument/2006/customXml" ds:itemID="{93e796d1-a1fb-484d-8106-f16dbb24079a}">
  <ds:schemaRefs/>
</ds:datastoreItem>
</file>

<file path=customXml/itemProps8.xml><?xml version="1.0" encoding="utf-8"?>
<ds:datastoreItem xmlns:ds="http://schemas.openxmlformats.org/officeDocument/2006/customXml" ds:itemID="{106340ee-a338-4750-96e3-155a4a652e15}">
  <ds:schemaRefs/>
</ds:datastoreItem>
</file>

<file path=customXml/itemProps9.xml><?xml version="1.0" encoding="utf-8"?>
<ds:datastoreItem xmlns:ds="http://schemas.openxmlformats.org/officeDocument/2006/customXml" ds:itemID="{0c337d59-f0c8-4605-a7b5-6bad27f17881}">
  <ds:schemaRefs/>
</ds:datastoreItem>
</file>

<file path=docProps/app.xml><?xml version="1.0" encoding="utf-8"?>
<Properties xmlns="http://schemas.openxmlformats.org/officeDocument/2006/extended-properties" xmlns:vt="http://schemas.openxmlformats.org/officeDocument/2006/docPropsVTypes">
  <Pages>34</Pages>
  <Words>6752</Words>
  <Characters>8097</Characters>
  <TotalTime>14</TotalTime>
  <ScaleCrop>false</ScaleCrop>
  <LinksUpToDate>false</LinksUpToDate>
  <CharactersWithSpaces>8285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2023-05-12T10:39:00Z</dcterms:created>
  <dc:creator>dell</dc:creator>
  <cp:lastModifiedBy>雅图 </cp:lastModifiedBy>
  <dcterms:modified xsi:type="dcterms:W3CDTF">2023-08-15T15:13:02Z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3921313F8E8E48F39D8E38974A38E303_13</vt:lpwstr>
  </property>
</Properties>
</file>