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4021A7">
      <w:pPr>
        <w:widowControl/>
        <w:spacing w:line="580" w:lineRule="exact"/>
        <w:jc w:val="center"/>
        <w:rPr>
          <w:rFonts w:ascii="宋体" w:hAnsi="宋体" w:cs="宋体"/>
          <w:kern w:val="0"/>
          <w:sz w:val="40"/>
          <w:szCs w:val="40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</w:rPr>
        <w:t>威县2025年中央粮油规模种植主体单产提升项目</w:t>
      </w: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  <w:lang w:val="en-US" w:eastAsia="zh-CN"/>
        </w:rPr>
        <w:t>主体拟</w:t>
      </w: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</w:rPr>
        <w:t>奖补</w:t>
      </w: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  <w:lang w:val="en-US" w:eastAsia="zh-CN"/>
        </w:rPr>
        <w:t>清单</w:t>
      </w:r>
    </w:p>
    <w:bookmarkEnd w:id="0"/>
    <w:p w14:paraId="33E0C315">
      <w:pPr>
        <w:widowControl/>
        <w:spacing w:line="560" w:lineRule="exact"/>
        <w:ind w:left="-1037" w:leftChars="-494" w:right="-233" w:rightChars="-111" w:firstLine="411" w:firstLineChars="187"/>
        <w:jc w:val="right"/>
        <w:rPr>
          <w:rFonts w:ascii="仿宋_GB2312" w:hAnsi="仿宋_GB2312" w:eastAsia="仿宋_GB2312" w:cs="仿宋_GB2312"/>
          <w:bCs/>
          <w:kern w:val="0"/>
          <w:sz w:val="22"/>
        </w:rPr>
      </w:pPr>
      <w:r>
        <w:rPr>
          <w:rFonts w:hAnsi="宋体" w:cs="宋体"/>
          <w:kern w:val="0"/>
          <w:sz w:val="22"/>
        </w:rPr>
        <w:t xml:space="preserve">    </w:t>
      </w:r>
      <w:r>
        <w:rPr>
          <w:rFonts w:hAnsi="宋体" w:cs="宋体"/>
          <w:b/>
          <w:kern w:val="0"/>
          <w:sz w:val="22"/>
        </w:rPr>
        <w:t xml:space="preserve">  </w:t>
      </w:r>
      <w:r>
        <w:rPr>
          <w:rFonts w:hint="eastAsia" w:hAnsi="宋体" w:cs="宋体"/>
          <w:b/>
          <w:kern w:val="0"/>
          <w:sz w:val="22"/>
        </w:rPr>
        <w:t xml:space="preserve">   </w:t>
      </w:r>
      <w:r>
        <w:rPr>
          <w:rFonts w:hint="eastAsia" w:ascii="仿宋_GB2312" w:hAnsi="仿宋_GB2312" w:eastAsia="仿宋_GB2312" w:cs="仿宋_GB2312"/>
          <w:bCs/>
          <w:kern w:val="0"/>
          <w:sz w:val="22"/>
        </w:rPr>
        <w:t xml:space="preserve">                                                              </w:t>
      </w:r>
    </w:p>
    <w:tbl>
      <w:tblPr>
        <w:tblStyle w:val="2"/>
        <w:tblW w:w="1203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3"/>
        <w:gridCol w:w="5772"/>
        <w:gridCol w:w="1503"/>
        <w:gridCol w:w="1181"/>
        <w:gridCol w:w="1384"/>
        <w:gridCol w:w="1424"/>
      </w:tblGrid>
      <w:tr w14:paraId="4E0A2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7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FF94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序号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8C297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项目主体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A6F0E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负责人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212F8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作物种类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BDD22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面积（亩）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129B6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拟补助金额（万元）</w:t>
            </w:r>
          </w:p>
        </w:tc>
      </w:tr>
      <w:tr w14:paraId="758E1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445E2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29E8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威县磁谷农作物种植专业合作社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8A34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孙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才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1683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0B8BC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601.09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8282E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512C9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EC68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286D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威县返朴农作物种植专业合作社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2FAB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曹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祥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3866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F6F22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633.89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BCD20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08562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8771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3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8D16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威县洪阔农作物种植专业合作社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BA47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沿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5719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8AB50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612.18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BB138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6CA3AB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DF36D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4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D07A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威县杰甫农作物种植专业合作社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A53A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吕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普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5A95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E5E7E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621.39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6CA30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23105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13872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2B93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威县民信农作物种植专业合作社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17C2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刚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EA94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4E19E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602.81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63761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27048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B4410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6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82B3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威县梨元屯镇南梁庄村经济合作社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6098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杜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灿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68F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09569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604.42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EB0DA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6467F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C2729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7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E09F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威县顺腾农作物种植专业合作社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126A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亮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21F3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1B2C8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615.39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AB8B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7F382E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02204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8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700C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威县兴企农作物种植专业合作社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E992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028C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A252D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800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70F3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68349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BA26D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9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4067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威县金棚种植家庭农场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234D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岭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18D7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391B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301.78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0153A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560843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DAE55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10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265E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威县恒泰种植家庭农场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AA1F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娥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7CC2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66ED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324.81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420AD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</w:tbl>
    <w:p w14:paraId="5171459A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</w:p>
    <w:p w14:paraId="1137ABA0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</w:p>
    <w:p w14:paraId="69C2B178">
      <w:pPr>
        <w:widowControl/>
        <w:spacing w:line="560" w:lineRule="exact"/>
        <w:ind w:left="-1037" w:leftChars="-494" w:right="-233" w:rightChars="-111" w:firstLine="411" w:firstLineChars="187"/>
        <w:jc w:val="right"/>
        <w:rPr>
          <w:rFonts w:ascii="仿宋_GB2312" w:hAnsi="仿宋_GB2312" w:eastAsia="仿宋_GB2312" w:cs="仿宋_GB2312"/>
          <w:bCs/>
          <w:kern w:val="0"/>
          <w:sz w:val="22"/>
        </w:rPr>
      </w:pPr>
      <w:r>
        <w:rPr>
          <w:rFonts w:hAnsi="宋体" w:cs="宋体"/>
          <w:kern w:val="0"/>
          <w:sz w:val="22"/>
        </w:rPr>
        <w:t xml:space="preserve">    </w:t>
      </w:r>
      <w:r>
        <w:rPr>
          <w:rFonts w:hAnsi="宋体" w:cs="宋体"/>
          <w:b/>
          <w:kern w:val="0"/>
          <w:sz w:val="22"/>
        </w:rPr>
        <w:t xml:space="preserve">  </w:t>
      </w:r>
      <w:r>
        <w:rPr>
          <w:rFonts w:hint="eastAsia" w:hAnsi="宋体" w:cs="宋体"/>
          <w:b/>
          <w:kern w:val="0"/>
          <w:sz w:val="22"/>
        </w:rPr>
        <w:t xml:space="preserve">   </w:t>
      </w:r>
      <w:r>
        <w:rPr>
          <w:rFonts w:hint="eastAsia" w:ascii="仿宋_GB2312" w:hAnsi="仿宋_GB2312" w:eastAsia="仿宋_GB2312" w:cs="仿宋_GB2312"/>
          <w:bCs/>
          <w:kern w:val="0"/>
          <w:sz w:val="22"/>
        </w:rPr>
        <w:t xml:space="preserve">                                                               </w:t>
      </w:r>
    </w:p>
    <w:tbl>
      <w:tblPr>
        <w:tblStyle w:val="2"/>
        <w:tblW w:w="1200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5363"/>
        <w:gridCol w:w="1564"/>
        <w:gridCol w:w="1341"/>
        <w:gridCol w:w="1408"/>
        <w:gridCol w:w="1522"/>
      </w:tblGrid>
      <w:tr w14:paraId="6CDC2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ADB18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11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34DE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威县大盛种植家庭农场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77E0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明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E862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8C03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347.54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382F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53ABA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8DB6B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12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926E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威县强进种植家庭农场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AC97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井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强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C056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8192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300.34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1F444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65BD8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551CE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13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FE3A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威县妙苗农业种植家庭农场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D471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5CD3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4DD8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332.37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F9239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604D2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9B1DE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14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A2DB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威县博琳种植家庭农场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23D3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朝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DEE3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69B1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306.64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E96D4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0E7A7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9E2A4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950C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威县彦熹农产品种植家庭农场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B196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彪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560C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657D0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311.5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403C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5503E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D11D1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16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2288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威县谷侬种植家庭农场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C18B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青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0F87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446EE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335.175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6BE17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46C03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3375E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17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3C6D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种植大户王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F84D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7240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371C9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335.91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3916C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41161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D5232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18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1361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威县估萌种植家庭农场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E168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萌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D8C4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0EC3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312.32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E43A0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0291E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E2A67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19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60C3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威县瑞泰种植家庭农场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D3FC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赵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兵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2FE5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87217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321.67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D52DC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2265F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D3180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20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9833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威县治强种植家庭农场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79D5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强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75C4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C2EB7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301.28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E7B4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20289D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56E4E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21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3097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邢台昕宸农业家庭农场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F686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伟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BAAE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73628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315.22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64D78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56914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8ED48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22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A5AD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威县携农种植家庭农场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4BF5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荣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0428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DC59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306.24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1ABFC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67A8E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E5648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23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2E6C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种植大户张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sz w:val="22"/>
              </w:rPr>
              <w:t>涛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D244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sz w:val="22"/>
              </w:rPr>
              <w:t>涛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FBB7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17859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335.46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5B182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</w:tbl>
    <w:p w14:paraId="424A2FA6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B442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2026-02-06T07:30:08Z</dcterms:created>
  <dc:creator>wxdell</dc:creator>
  <cp:lastModifiedBy>王培行</cp:lastModifiedBy>
  <dcterms:modified xsi:type="dcterms:W3CDTF">2026-02-06T07:33:14Z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eyJoZGlkIjoiMTM4NWIwMzlmMWE1ZTY4MDU4OTgwZGEwNjU2OGM2YzEiLCJ1c2VySWQiOiIzOTE2MzgxOTEifQ==</vt:lpwstr>
  </property>
  <property fmtid="{D5CDD505-2E9C-101B-9397-08002B2CF9AE}" pid="4" name="ICV">
    <vt:lpwstr>E666FDB0B57D44BE91FFF2C03C08D597_12</vt:lpwstr>
  </property>
</Properties>
</file>