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2766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威县文化广电体育和旅游局</w:t>
      </w:r>
    </w:p>
    <w:p w14:paraId="663C1A7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4C54082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54B2C4B6">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14:paraId="4E23F792">
      <w:pPr>
        <w:pStyle w:val="5"/>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总体情况</w:t>
      </w:r>
    </w:p>
    <w:p w14:paraId="1D7E814F">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2025年，我局政务公开发布文体旅、文化执法等方面政务信息50条，全年未发生信息公开失泄密情况。</w:t>
      </w:r>
    </w:p>
    <w:p w14:paraId="0AE0417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kern w:val="2"/>
          <w:sz w:val="32"/>
          <w:szCs w:val="32"/>
          <w:lang w:val="en-US" w:eastAsia="zh-CN" w:bidi="ar-SA"/>
        </w:rPr>
        <w:t>在政府网站开设了依申请公开栏目，公开了受理申请机构、申请方式、申请处理、答复时限以及威县政府信息公开申请表等方面的信息，方便群众提出信息公开申请。全年受理政府信息公开申请0件，未引起行政复议或行政诉讼。</w:t>
      </w:r>
    </w:p>
    <w:p w14:paraId="68E9295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县文旅局通过制定《拟发文件政务公开和网站发布保密审查报批表》《政府信息公开指南》以及文件制发、档案管理等机制，健全完善了政府信息制作、获取、保存、处理等方面制度，对政府信息进行全生命周期管理，并认真开展规范性文件清理工作，保留0件，失效0件，废止0件，清理结果均在政府网站进行了公示。</w:t>
      </w:r>
    </w:p>
    <w:p w14:paraId="1754B51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auto"/>
          <w:spacing w:val="0"/>
          <w:sz w:val="32"/>
          <w:szCs w:val="32"/>
          <w:shd w:val="clear" w:color="auto" w:fill="FFFFFF"/>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color w:val="auto"/>
          <w:sz w:val="32"/>
          <w:szCs w:val="32"/>
          <w:lang w:val="en-US" w:eastAsia="zh-CN"/>
        </w:rPr>
        <w:t>切实加强信息公开平台建设工作，有序推进政务新媒体建设工作，建立政务新媒体监管制度，保障政务新媒体健康有序发展。全局建设各类政务新媒体已在国家政务新媒体管理平台和河北省政务新媒体管理平台进行了备案管理。</w:t>
      </w:r>
    </w:p>
    <w:p w14:paraId="3CFBF1B2">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监督保障情况。</w:t>
      </w:r>
      <w:r>
        <w:rPr>
          <w:rFonts w:hint="eastAsia" w:ascii="仿宋_GB2312" w:hAnsi="仿宋_GB2312" w:eastAsia="仿宋_GB2312" w:cs="仿宋_GB2312"/>
          <w:kern w:val="2"/>
          <w:sz w:val="32"/>
          <w:szCs w:val="32"/>
          <w:lang w:val="en-US" w:eastAsia="zh-CN" w:bidi="ar-SA"/>
        </w:rPr>
        <w:t>建立局内监督评价体系，组织协调、指导</w:t>
      </w:r>
      <w:bookmarkStart w:id="0" w:name="_GoBack"/>
      <w:bookmarkEnd w:id="0"/>
      <w:r>
        <w:rPr>
          <w:rFonts w:hint="eastAsia" w:ascii="仿宋_GB2312" w:hAnsi="仿宋_GB2312" w:eastAsia="仿宋_GB2312" w:cs="仿宋_GB2312"/>
          <w:kern w:val="2"/>
          <w:sz w:val="32"/>
          <w:szCs w:val="32"/>
          <w:lang w:val="en-US" w:eastAsia="zh-CN" w:bidi="ar-SA"/>
        </w:rPr>
        <w:t>推进、监督检查我局政务公开工作，推动全局政府信息公开工作质量的整体提升。</w:t>
      </w:r>
    </w:p>
    <w:p w14:paraId="3A42A4D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0451314D">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47B92100">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20D610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681E08CC">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FF3EF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DF08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ADECC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584C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22CF9B2A">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1B18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A5257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FA1CA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323EE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4CE02D42">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9242B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DBA77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A405B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B6D65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E3A61C6">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44DF6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7BCCDE3C">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6627D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3A7D3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3B74EC16">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551C4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859A6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49FF97C7">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2565C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0486EB69">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D2B6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B788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235B07A0">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3601E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DB657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1CABDDE4">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A468E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20E49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2E62EF6">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F30C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04212911">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0F322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4E142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3D7689E3">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7A117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80FC0EF">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3E7EEA3F">
      <w:pPr>
        <w:keepNext w:val="0"/>
        <w:keepLines w:val="0"/>
        <w:widowControl/>
        <w:suppressLineNumbers w:val="0"/>
        <w:jc w:val="left"/>
      </w:pPr>
    </w:p>
    <w:p w14:paraId="5196D3DC">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5568B02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41572B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183B3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66410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5E0487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0AAAE1DD">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38739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CF0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930E5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7C80EA8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641514A">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0771F7AD">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E2FA6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775611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D4AD8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7F31B8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C2608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3AE6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C106F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22AF9901">
            <w:pPr>
              <w:rPr>
                <w:rFonts w:hint="eastAsia" w:ascii="宋体"/>
                <w:sz w:val="24"/>
                <w:szCs w:val="24"/>
              </w:rPr>
            </w:pPr>
          </w:p>
        </w:tc>
      </w:tr>
      <w:tr w14:paraId="150ADB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03A64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909E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D5E1F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FD07C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4986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A7FE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CB28E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37F8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0C19E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5902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803D0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36EC0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06C14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1E421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7858E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57DC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719AF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ACE82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8A9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CE4D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4517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15A8E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B6F5C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A01A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4D7BA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112B4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AC7D8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34761A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438EB7">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7C5A7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7BF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E4DAE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E57F9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E3BF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B7AA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B402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529EE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B9E86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15DDA6">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7D29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32F74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527DF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011D31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245BD9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54569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370D9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BFF8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E344E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1800A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FC6F96">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E6B4ACC">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E3260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0F9B9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4523B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FDAD4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0A9A7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A877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9AAC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52A74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5463F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B1D0F9">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B25BC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68D3A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096F1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236EA9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C07FD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6F637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4C360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9B300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060C6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8B563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EBBA8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5A9B34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4755E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F8B1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EE538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F1089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E229A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F787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D5BF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8340E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DB817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EFE9C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AD759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250F6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E141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B0B5E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9804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1C68E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25AE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6F82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E0FCA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66004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1C414A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DFDC318">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9A723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1B137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1B7EE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48A7C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1EFF8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B30A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EA850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80061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39973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262499">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E0DAED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EACBA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E4768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961E8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3E82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20064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A46A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16F6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5B593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0B131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69ECD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2F9A26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E9500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F6F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82D18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A4287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869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CD2F1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232D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DC2F2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E083A1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2D74BD0">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9716A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AD273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AA305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55F9C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070B5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AFCE0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A4ABB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1162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2EA77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A5628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5D760F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D44BD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6C5F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D0743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DCE6D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2D39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67CE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7E1B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4676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D1213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45556C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9186B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066EBF2">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41EA7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2444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8C13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49D41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4DA4D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8C21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1D3B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51AAE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9DDA6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93C839">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9582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0F59B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C4547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3978E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E5F68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26524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ACF0D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4871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4465D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229478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DD5E24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0664458">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AC9C0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3C77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17F2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0458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9F05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600D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885D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F9DB4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8E42E5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469FDC1">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2B5A16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E471B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A42D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2B22E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9F55C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20AB2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57F72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C5A3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43EE1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159C2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D0C6DB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6F6A38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65417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27DAC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A73D0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E3221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4F09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8D6A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38D56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071D9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4A9774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48DFE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D400C2">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6B7B17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0A8896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1A2165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586F56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2D287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3F7DC9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135966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14:paraId="3D9AD6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C2BE2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D7284A">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C883B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1156BB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7D38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F595F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E50D1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3324C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27574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F07B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7C37F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DD7DB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80DB87">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E9E55D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63146E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2F86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6161B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F36C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0E266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9A0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21141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D8B71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43F463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56FEA00">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B9B221C">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1D3571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24189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696D4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6EC4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28B39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6FF4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4BE36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98749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620FB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98E82E4">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51F4A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7FB44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7925D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444EF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BD95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4FEFA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18166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4F2C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76CF4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1FFC2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61F0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8F9C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909A1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1A74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2A74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7E8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C61A1BE">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243875E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67D1D935">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4A6189A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2E6C5A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DF38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5FFCE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7B6D0A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774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0EE0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66671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3A26C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6EDF9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F3F9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C65A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771BB3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0C16E35">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AC7D503">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292533C">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EE03157">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5C74E51">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8F292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171A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97079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351C7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878C1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B791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E0598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EE98E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B4CB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1AD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0DA04E6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D67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A88E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C25F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8B13B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E1B5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AEDE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2497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977E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B23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5C91E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A621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7CD3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243C5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D731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79BC28">
            <w:pPr>
              <w:rPr>
                <w:rFonts w:hint="eastAsia" w:ascii="宋体" w:eastAsiaTheme="minorEastAsia"/>
                <w:sz w:val="24"/>
                <w:szCs w:val="24"/>
                <w:lang w:val="en-US" w:eastAsia="zh-CN"/>
              </w:rPr>
            </w:pPr>
            <w:r>
              <w:rPr>
                <w:rFonts w:hint="eastAsia" w:ascii="宋体"/>
                <w:sz w:val="24"/>
                <w:szCs w:val="24"/>
                <w:lang w:val="en-US" w:eastAsia="zh-CN"/>
              </w:rPr>
              <w:t>0</w:t>
            </w:r>
          </w:p>
        </w:tc>
      </w:tr>
    </w:tbl>
    <w:p w14:paraId="08E55020">
      <w:pPr>
        <w:keepNext w:val="0"/>
        <w:keepLines w:val="0"/>
        <w:widowControl/>
        <w:suppressLineNumbers w:val="0"/>
        <w:jc w:val="left"/>
      </w:pPr>
    </w:p>
    <w:p w14:paraId="2E5FC099">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285773CA">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存在的问题：</w:t>
      </w:r>
      <w:r>
        <w:rPr>
          <w:rFonts w:hint="eastAsia" w:ascii="仿宋_GB2312" w:hAnsi="仿宋_GB2312" w:eastAsia="仿宋_GB2312" w:cs="仿宋_GB2312"/>
          <w:sz w:val="32"/>
          <w:szCs w:val="32"/>
          <w:lang w:val="en-US" w:eastAsia="zh-CN"/>
        </w:rPr>
        <w:t>当前我单位政务公开主要存在信息发布质量不高、平台管理不细、政策解读不足等问题。</w:t>
      </w:r>
    </w:p>
    <w:p w14:paraId="77A63738">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改进情况：：一是严格规范信息发布，确保内容准确全面；二是加强平台日常运维；三是提升政策解读，更好服务公众需求。</w:t>
      </w:r>
    </w:p>
    <w:p w14:paraId="2D8E9DA0">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182E48D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1F6220E3">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321E9FFC">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74E57D0F">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54413A20">
      <w:pPr>
        <w:keepNext w:val="0"/>
        <w:keepLines w:val="0"/>
        <w:pageBreakBefore w:val="0"/>
        <w:widowControl w:val="0"/>
        <w:kinsoku/>
        <w:wordWrap/>
        <w:overflowPunct/>
        <w:topLinePunct w:val="0"/>
        <w:autoSpaceDE/>
        <w:bidi w:val="0"/>
        <w:adjustRightInd/>
        <w:snapToGrid/>
        <w:spacing w:line="600" w:lineRule="exact"/>
        <w:jc w:val="right"/>
        <w:textAlignment w:val="auto"/>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威县文化广电体育和旅游局</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439EEF50">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91ADC">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5AF8AC">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14:paraId="715AF8AC">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CB698">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08EFE2"/>
    <w:multiLevelType w:val="singleLevel"/>
    <w:tmpl w:val="9808EFE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38B57D3"/>
    <w:rsid w:val="182D35C9"/>
    <w:rsid w:val="198B7C78"/>
    <w:rsid w:val="1CAF5E68"/>
    <w:rsid w:val="297A61FD"/>
    <w:rsid w:val="2A0B677F"/>
    <w:rsid w:val="2BC446DC"/>
    <w:rsid w:val="2DB271AD"/>
    <w:rsid w:val="2DE8558B"/>
    <w:rsid w:val="2FCB0375"/>
    <w:rsid w:val="303834AB"/>
    <w:rsid w:val="329D5EB5"/>
    <w:rsid w:val="37ED04CC"/>
    <w:rsid w:val="3AC27A19"/>
    <w:rsid w:val="3F0A36B2"/>
    <w:rsid w:val="41840E02"/>
    <w:rsid w:val="41BE3A71"/>
    <w:rsid w:val="491B727C"/>
    <w:rsid w:val="53A51C8F"/>
    <w:rsid w:val="564A1575"/>
    <w:rsid w:val="564C7C4C"/>
    <w:rsid w:val="56DC7C88"/>
    <w:rsid w:val="5979504A"/>
    <w:rsid w:val="5DCB41EB"/>
    <w:rsid w:val="5E6D77AE"/>
    <w:rsid w:val="601A7ADD"/>
    <w:rsid w:val="62E67E08"/>
    <w:rsid w:val="6E920EDB"/>
    <w:rsid w:val="6F4D7E96"/>
    <w:rsid w:val="72E065CE"/>
    <w:rsid w:val="73A9585E"/>
    <w:rsid w:val="73FD28CA"/>
    <w:rsid w:val="78F273FF"/>
    <w:rsid w:val="7B4D0965"/>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1702</Words>
  <Characters>1740</Characters>
  <Lines>0</Lines>
  <Paragraphs>0</Paragraphs>
  <TotalTime>199</TotalTime>
  <ScaleCrop>false</ScaleCrop>
  <LinksUpToDate>false</LinksUpToDate>
  <CharactersWithSpaces>1742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JCYUN</cp:lastModifiedBy>
  <cp:lastPrinted>2022-01-13T10:56:00Z</cp:lastPrinted>
  <dcterms:modified xsi:type="dcterms:W3CDTF">2026-01-20T07:48:15Z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eyJoZGlkIjoiNGY2NjdmODYzMTgxNGNlNWYzMDdiMmQxZjZhNmJiNmYiLCJ1c2VySWQiOiIzMTc4MzA5NDgifQ==</vt:lpwstr>
  </property>
  <property fmtid="{D5CDD505-2E9C-101B-9397-08002B2CF9AE}" pid="4" name="ICV">
    <vt:lpwstr>6936D8ACEC2E453B8162914ED424D858_13</vt:lpwstr>
  </property>
</Properties>
</file>