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autoSpaceDE w:val="0"/>
        <w:autoSpaceDN w:val="0"/>
        <w:spacing w:before="0" w:after="0" w:line="460" w:lineRule="exact"/>
        <w:jc w:val="center"/>
        <w:rPr>
          <w:sz w:val="42"/>
        </w:rPr>
      </w:pPr>
      <w:r>
        <w:rPr>
          <w:rFonts w:hint="eastAsia" w:ascii="宋体" w:hAnsi="宋体" w:eastAsia="宋体"/>
          <w:b/>
          <w:color w:val="000000"/>
          <w:sz w:val="42"/>
        </w:rPr>
        <w:t>行政处罚决定书</w:t>
      </w: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4381500</wp:posOffset>
            </wp:positionH>
            <wp:positionV relativeFrom="page">
              <wp:posOffset>5359400</wp:posOffset>
            </wp:positionV>
            <wp:extent cx="1435100" cy="1346200"/>
            <wp:effectExtent l="0" t="0" r="2540" b="4445"/>
            <wp:wrapNone/>
            <wp:docPr id="3" name="ST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TAMP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0" cy="134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wordWrap w:val="0"/>
        <w:autoSpaceDE w:val="0"/>
        <w:autoSpaceDN w:val="0"/>
        <w:spacing w:before="0" w:after="0" w:line="360" w:lineRule="exact"/>
        <w:ind w:firstLine="4860"/>
        <w:jc w:val="right"/>
        <w:rPr>
          <w:sz w:val="21"/>
        </w:rPr>
      </w:pPr>
      <w:r>
        <w:rPr>
          <w:rFonts w:hint="eastAsia" w:ascii="宋体" w:hAnsi="宋体" w:eastAsia="宋体"/>
          <w:color w:val="000000"/>
          <w:sz w:val="21"/>
        </w:rPr>
        <w:t>冀</w:t>
      </w:r>
      <w:r>
        <w:rPr>
          <w:rFonts w:hint="eastAsia" w:ascii="Calibri" w:hAnsi="Calibri" w:eastAsia="Calibri"/>
          <w:color w:val="000000"/>
          <w:sz w:val="21"/>
        </w:rPr>
        <w:t>0533</w:t>
      </w:r>
      <w:r>
        <w:rPr>
          <w:rFonts w:hint="eastAsia" w:ascii="宋体" w:hAnsi="宋体" w:eastAsia="宋体"/>
          <w:color w:val="000000"/>
          <w:sz w:val="21"/>
        </w:rPr>
        <w:t>交罚罚决字</w:t>
      </w:r>
      <w:r>
        <w:rPr>
          <w:rFonts w:hint="eastAsia" w:ascii="Calibri" w:hAnsi="Calibri" w:eastAsia="Calibri"/>
          <w:color w:val="000000"/>
          <w:sz w:val="21"/>
        </w:rPr>
        <w:t>〔2025〕72</w:t>
      </w:r>
      <w:r>
        <w:rPr>
          <w:rFonts w:hint="eastAsia" w:ascii="宋体" w:hAnsi="宋体" w:eastAsia="宋体"/>
          <w:color w:val="000000"/>
          <w:sz w:val="21"/>
        </w:rPr>
        <w:t>号</w:t>
      </w:r>
    </w:p>
    <w:tbl>
      <w:tblPr>
        <w:tblStyle w:val="2"/>
        <w:tblW w:w="0" w:type="auto"/>
        <w:tblInd w:w="160" w:type="dxa"/>
        <w:tblBorders>
          <w:top w:val="single" w:color="FFFFFF" w:sz="4" w:space="0"/>
          <w:left w:val="single" w:color="FFFFFF" w:sz="4" w:space="0"/>
          <w:bottom w:val="single" w:color="FFFFFF" w:sz="4" w:space="0"/>
          <w:right w:val="single" w:color="FFFFFF" w:sz="4" w:space="0"/>
          <w:insideH w:val="single" w:color="FFFFFF" w:sz="4" w:space="0"/>
          <w:insideV w:val="single" w:color="FFFFFF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20"/>
        <w:gridCol w:w="620"/>
        <w:gridCol w:w="1080"/>
        <w:gridCol w:w="860"/>
        <w:gridCol w:w="1560"/>
        <w:gridCol w:w="1280"/>
        <w:gridCol w:w="2340"/>
      </w:tblGrid>
      <w:tr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4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0" w:after="0" w:line="272" w:lineRule="exact"/>
              <w:ind w:firstLine="0"/>
              <w:jc w:val="both"/>
              <w:rPr>
                <w:rFonts w:hint="eastAsia" w:ascii="宋体" w:hAnsi="宋体" w:eastAsia="宋体"/>
                <w:color w:val="000000"/>
                <w:sz w:val="21"/>
              </w:rPr>
            </w:pPr>
          </w:p>
          <w:p>
            <w:pPr>
              <w:wordWrap w:val="0"/>
              <w:autoSpaceDE w:val="0"/>
              <w:autoSpaceDN w:val="0"/>
              <w:spacing w:before="0" w:after="0" w:line="272" w:lineRule="exact"/>
              <w:ind w:firstLine="0"/>
              <w:jc w:val="both"/>
              <w:rPr>
                <w:rFonts w:hint="eastAsia" w:ascii="宋体" w:hAnsi="宋体" w:eastAsia="宋体"/>
                <w:color w:val="000000"/>
                <w:sz w:val="21"/>
              </w:rPr>
            </w:pPr>
          </w:p>
          <w:p>
            <w:pPr>
              <w:wordWrap w:val="0"/>
              <w:autoSpaceDE w:val="0"/>
              <w:autoSpaceDN w:val="0"/>
              <w:spacing w:before="255" w:after="0" w:line="272" w:lineRule="exact"/>
              <w:jc w:val="center"/>
              <w:rPr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当事人</w:t>
            </w:r>
          </w:p>
        </w:tc>
        <w:tc>
          <w:tcPr>
            <w:tcW w:w="6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20" w:after="0" w:line="272" w:lineRule="exact"/>
              <w:jc w:val="center"/>
              <w:rPr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个人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47" w:after="0" w:line="272" w:lineRule="exact"/>
              <w:jc w:val="center"/>
              <w:rPr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姓   名</w:t>
            </w:r>
          </w:p>
        </w:tc>
        <w:tc>
          <w:tcPr>
            <w:tcW w:w="24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40" w:after="0" w:line="272" w:lineRule="exact"/>
              <w:ind w:firstLine="960"/>
              <w:jc w:val="both"/>
              <w:rPr>
                <w:rFonts w:hint="default" w:eastAsia="宋体"/>
                <w:sz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郭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**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40" w:after="0" w:line="272" w:lineRule="exact"/>
              <w:jc w:val="center"/>
              <w:rPr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身份证件号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47" w:after="0" w:line="272" w:lineRule="exact"/>
              <w:ind w:firstLine="60"/>
              <w:jc w:val="both"/>
              <w:rPr>
                <w:rFonts w:hint="default" w:eastAsia="宋体"/>
                <w:sz w:val="21"/>
                <w:lang w:val="en-US" w:eastAsia="zh-CN"/>
              </w:rPr>
            </w:pPr>
            <w:r>
              <w:rPr>
                <w:rFonts w:hint="eastAsia" w:ascii="Calibri" w:hAnsi="Calibri" w:eastAsia="Calibri"/>
                <w:color w:val="000000"/>
                <w:sz w:val="21"/>
              </w:rPr>
              <w:t>13223519</w:t>
            </w:r>
            <w:r>
              <w:rPr>
                <w:rFonts w:hint="eastAsia" w:ascii="Calibri" w:hAnsi="Calibri" w:eastAsia="宋体"/>
                <w:color w:val="000000"/>
                <w:sz w:val="21"/>
                <w:lang w:val="en-US" w:eastAsia="zh-CN"/>
              </w:rPr>
              <w:t>**********</w:t>
            </w:r>
          </w:p>
        </w:tc>
      </w:tr>
      <w:tr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4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6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0" w:after="0" w:line="272" w:lineRule="exact"/>
              <w:jc w:val="center"/>
              <w:rPr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住   址</w:t>
            </w:r>
          </w:p>
        </w:tc>
        <w:tc>
          <w:tcPr>
            <w:tcW w:w="24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0" w:after="0" w:line="272" w:lineRule="exact"/>
              <w:ind w:firstLine="340"/>
              <w:jc w:val="both"/>
              <w:rPr>
                <w:rFonts w:hint="default" w:eastAsia="宋体"/>
                <w:sz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威县贺营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*******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0" w:after="0" w:line="272" w:lineRule="exact"/>
              <w:ind w:firstLine="120"/>
              <w:jc w:val="both"/>
              <w:rPr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联系电话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47" w:after="0" w:line="272" w:lineRule="exact"/>
              <w:ind w:firstLine="660"/>
              <w:jc w:val="both"/>
              <w:rPr>
                <w:rFonts w:hint="default" w:eastAsia="宋体"/>
                <w:sz w:val="21"/>
                <w:lang w:val="en-US" w:eastAsia="zh-CN"/>
              </w:rPr>
            </w:pPr>
            <w:r>
              <w:rPr>
                <w:rFonts w:hint="eastAsia" w:ascii="Calibri" w:hAnsi="Calibri" w:eastAsia="Calibri"/>
                <w:color w:val="000000"/>
                <w:sz w:val="21"/>
              </w:rPr>
              <w:t>134</w:t>
            </w:r>
            <w:r>
              <w:rPr>
                <w:rFonts w:hint="eastAsia" w:ascii="Calibri" w:hAnsi="Calibri" w:eastAsia="宋体"/>
                <w:color w:val="000000"/>
                <w:sz w:val="21"/>
                <w:lang w:val="en-US" w:eastAsia="zh-CN"/>
              </w:rPr>
              <w:t>********</w:t>
            </w:r>
          </w:p>
        </w:tc>
      </w:tr>
      <w:tr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4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6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0" w:after="0" w:line="233" w:lineRule="exact"/>
              <w:ind w:firstLine="0"/>
              <w:jc w:val="both"/>
              <w:rPr>
                <w:rFonts w:hint="eastAsia" w:ascii="宋体" w:hAnsi="宋体" w:eastAsia="宋体"/>
                <w:color w:val="000000"/>
                <w:sz w:val="18"/>
              </w:rPr>
            </w:pPr>
          </w:p>
          <w:p>
            <w:pPr>
              <w:wordWrap w:val="0"/>
              <w:autoSpaceDE w:val="0"/>
              <w:autoSpaceDN w:val="0"/>
              <w:spacing w:before="0" w:after="0" w:line="233" w:lineRule="exact"/>
              <w:ind w:firstLine="0"/>
              <w:jc w:val="both"/>
              <w:rPr>
                <w:rFonts w:hint="eastAsia" w:ascii="宋体" w:hAnsi="宋体" w:eastAsia="宋体"/>
                <w:color w:val="000000"/>
                <w:sz w:val="18"/>
              </w:rPr>
            </w:pPr>
          </w:p>
          <w:p>
            <w:pPr>
              <w:wordWrap w:val="0"/>
              <w:autoSpaceDE w:val="0"/>
              <w:autoSpaceDN w:val="0"/>
              <w:spacing w:before="93" w:after="0" w:line="233" w:lineRule="exact"/>
              <w:ind w:firstLine="60"/>
              <w:jc w:val="both"/>
              <w:rPr>
                <w:sz w:val="18"/>
              </w:rPr>
            </w:pPr>
            <w:r>
              <w:rPr>
                <w:rFonts w:hint="eastAsia" w:ascii="宋体" w:hAnsi="宋体" w:eastAsia="宋体"/>
                <w:color w:val="000000"/>
                <w:sz w:val="18"/>
              </w:rPr>
              <w:t>单位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7" w:after="0" w:line="272" w:lineRule="exact"/>
              <w:jc w:val="center"/>
              <w:rPr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名   称</w:t>
            </w:r>
          </w:p>
        </w:tc>
        <w:tc>
          <w:tcPr>
            <w:tcW w:w="60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7" w:after="0" w:line="272" w:lineRule="exact"/>
              <w:ind w:firstLine="3020"/>
              <w:jc w:val="both"/>
              <w:rPr>
                <w:sz w:val="21"/>
              </w:rPr>
            </w:pPr>
            <w:r>
              <w:rPr>
                <w:rFonts w:hint="eastAsia" w:ascii="Calibri" w:hAnsi="Calibri" w:eastAsia="Calibri"/>
                <w:color w:val="000000"/>
                <w:sz w:val="21"/>
              </w:rPr>
              <w:t>/</w:t>
            </w:r>
          </w:p>
        </w:tc>
      </w:tr>
      <w:tr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4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6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0" w:after="0" w:line="272" w:lineRule="exact"/>
              <w:jc w:val="center"/>
              <w:rPr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地   址</w:t>
            </w:r>
          </w:p>
        </w:tc>
        <w:tc>
          <w:tcPr>
            <w:tcW w:w="60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0" w:after="0" w:line="272" w:lineRule="exact"/>
              <w:ind w:firstLine="3020"/>
              <w:jc w:val="both"/>
              <w:rPr>
                <w:sz w:val="21"/>
              </w:rPr>
            </w:pPr>
            <w:r>
              <w:rPr>
                <w:rFonts w:hint="eastAsia" w:ascii="Calibri" w:hAnsi="Calibri" w:eastAsia="Calibri"/>
                <w:color w:val="000000"/>
                <w:sz w:val="21"/>
              </w:rPr>
              <w:t>/</w:t>
            </w:r>
          </w:p>
        </w:tc>
      </w:tr>
      <w:tr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4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6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0" w:after="0" w:line="272" w:lineRule="exact"/>
              <w:jc w:val="center"/>
              <w:rPr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联系电话</w:t>
            </w:r>
          </w:p>
        </w:tc>
        <w:tc>
          <w:tcPr>
            <w:tcW w:w="24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47" w:after="0" w:line="272" w:lineRule="exact"/>
              <w:ind w:firstLine="1200"/>
              <w:jc w:val="both"/>
              <w:rPr>
                <w:sz w:val="21"/>
              </w:rPr>
            </w:pPr>
            <w:r>
              <w:rPr>
                <w:rFonts w:hint="eastAsia" w:ascii="Calibri" w:hAnsi="Calibri" w:eastAsia="Calibri"/>
                <w:color w:val="000000"/>
                <w:sz w:val="21"/>
              </w:rPr>
              <w:t>/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0" w:after="0" w:line="272" w:lineRule="exact"/>
              <w:jc w:val="center"/>
              <w:rPr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法定代表人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47" w:after="0" w:line="272" w:lineRule="exact"/>
              <w:ind w:firstLine="1160"/>
              <w:jc w:val="both"/>
              <w:rPr>
                <w:sz w:val="21"/>
              </w:rPr>
            </w:pPr>
            <w:r>
              <w:rPr>
                <w:rFonts w:hint="eastAsia" w:ascii="Calibri" w:hAnsi="Calibri" w:eastAsia="Calibri"/>
                <w:color w:val="000000"/>
                <w:sz w:val="21"/>
              </w:rPr>
              <w:t>/</w:t>
            </w:r>
          </w:p>
        </w:tc>
      </w:tr>
      <w:tr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</w:tblPrEx>
        <w:trPr>
          <w:trHeight w:val="340" w:hRule="atLeast"/>
        </w:trPr>
        <w:tc>
          <w:tcPr>
            <w:tcW w:w="4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6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9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0" w:after="0" w:line="272" w:lineRule="exact"/>
              <w:jc w:val="center"/>
              <w:rPr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统一社会信用代码</w:t>
            </w:r>
          </w:p>
        </w:tc>
        <w:tc>
          <w:tcPr>
            <w:tcW w:w="51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7" w:after="0" w:line="272" w:lineRule="exact"/>
              <w:ind w:firstLine="2600"/>
              <w:jc w:val="both"/>
              <w:rPr>
                <w:sz w:val="21"/>
              </w:rPr>
            </w:pPr>
            <w:r>
              <w:rPr>
                <w:rFonts w:hint="eastAsia" w:ascii="Calibri" w:hAnsi="Calibri" w:eastAsia="Calibri"/>
                <w:color w:val="000000"/>
                <w:sz w:val="21"/>
              </w:rPr>
              <w:t>/</w:t>
            </w:r>
          </w:p>
        </w:tc>
      </w:tr>
    </w:tbl>
    <w:p>
      <w:pPr>
        <w:wordWrap w:val="0"/>
        <w:autoSpaceDE w:val="0"/>
        <w:autoSpaceDN w:val="0"/>
        <w:spacing w:before="0" w:after="0" w:line="280" w:lineRule="exact"/>
        <w:ind w:left="40" w:right="280" w:firstLine="400"/>
        <w:jc w:val="both"/>
        <w:rPr>
          <w:sz w:val="21"/>
        </w:rPr>
      </w:pPr>
      <w:r>
        <w:rPr>
          <w:rFonts w:hint="eastAsia" w:ascii="宋体" w:hAnsi="宋体" w:eastAsia="宋体"/>
          <w:color w:val="000000"/>
          <w:sz w:val="21"/>
        </w:rPr>
        <w:t>违法事实及证据：</w:t>
      </w:r>
      <w:r>
        <w:rPr>
          <w:rFonts w:hint="eastAsia" w:ascii="宋体" w:hAnsi="宋体" w:eastAsia="宋体"/>
          <w:color w:val="000000"/>
          <w:sz w:val="21"/>
          <w:u w:val="single"/>
        </w:rPr>
        <w:t>郭</w:t>
      </w:r>
      <w:r>
        <w:rPr>
          <w:rFonts w:hint="eastAsia" w:ascii="宋体" w:hAnsi="宋体" w:eastAsia="宋体"/>
          <w:color w:val="000000"/>
          <w:sz w:val="21"/>
          <w:u w:val="single"/>
          <w:lang w:val="en-US" w:eastAsia="zh-CN"/>
        </w:rPr>
        <w:t>**</w:t>
      </w:r>
      <w:r>
        <w:rPr>
          <w:rFonts w:hint="eastAsia" w:ascii="宋体" w:hAnsi="宋体" w:eastAsia="宋体"/>
          <w:color w:val="000000"/>
          <w:sz w:val="21"/>
          <w:u w:val="single"/>
        </w:rPr>
        <w:t>擅自从事道路货物运输经营等行为案，以上事实有询问笔录为证。</w:t>
      </w:r>
      <w:r>
        <w:rPr>
          <w:rFonts w:hint="eastAsia" w:ascii="Calibri" w:hAnsi="Calibri" w:eastAsia="Calibri"/>
          <w:color w:val="000000"/>
          <w:sz w:val="21"/>
          <w:u w:val="single"/>
        </w:rPr>
        <w:t xml:space="preserve"> </w:t>
      </w:r>
    </w:p>
    <w:p>
      <w:pPr>
        <w:wordWrap w:val="0"/>
        <w:autoSpaceDE w:val="0"/>
        <w:autoSpaceDN w:val="0"/>
        <w:spacing w:before="0" w:after="0" w:line="300" w:lineRule="exact"/>
        <w:ind w:left="40" w:right="280" w:firstLine="400"/>
        <w:jc w:val="both"/>
        <w:rPr>
          <w:sz w:val="21"/>
        </w:rPr>
      </w:pPr>
      <w:r>
        <w:rPr>
          <w:rFonts w:hint="eastAsia" w:ascii="宋体" w:hAnsi="宋体" w:eastAsia="宋体"/>
          <w:color w:val="000000"/>
          <w:sz w:val="21"/>
        </w:rPr>
        <w:t>你（单位）的行为违反了</w:t>
      </w:r>
      <w:r>
        <w:rPr>
          <w:rFonts w:hint="eastAsia" w:ascii="宋体" w:hAnsi="宋体" w:eastAsia="宋体"/>
          <w:color w:val="000000"/>
          <w:sz w:val="21"/>
          <w:u w:val="single"/>
        </w:rPr>
        <w:t>《中华人民共和国道路运输条例》第二十四条</w:t>
      </w:r>
      <w:r>
        <w:rPr>
          <w:rFonts w:hint="eastAsia" w:ascii="宋体" w:hAnsi="宋体" w:eastAsia="宋体"/>
          <w:color w:val="000000"/>
          <w:sz w:val="21"/>
        </w:rPr>
        <w:t>的规定，依据</w:t>
      </w:r>
      <w:r>
        <w:rPr>
          <w:rFonts w:hint="eastAsia" w:ascii="宋体" w:hAnsi="宋体" w:eastAsia="宋体"/>
          <w:color w:val="000000"/>
          <w:sz w:val="21"/>
          <w:u w:val="single"/>
        </w:rPr>
        <w:t>《中华人民共和国道路运输条例》第六十三条第一项《道路货物运输及站场管理规定》第六十一条（一）、（三）项《河北省交通运输行政处罚自由裁量权基准》</w:t>
      </w:r>
      <w:r>
        <w:rPr>
          <w:rFonts w:hint="eastAsia" w:ascii="宋体" w:hAnsi="宋体" w:eastAsia="宋体"/>
          <w:color w:val="000000"/>
          <w:sz w:val="21"/>
        </w:rPr>
        <w:t>的规定，决定给予</w:t>
      </w:r>
      <w:r>
        <w:rPr>
          <w:rFonts w:hint="eastAsia" w:ascii="宋体" w:hAnsi="宋体" w:eastAsia="宋体"/>
          <w:color w:val="000000"/>
          <w:sz w:val="21"/>
          <w:u w:val="single"/>
        </w:rPr>
        <w:t>责令停止经营，处罚款叁仟元整</w:t>
      </w:r>
      <w:r>
        <w:rPr>
          <w:rFonts w:hint="eastAsia" w:ascii="宋体" w:hAnsi="宋体" w:eastAsia="宋体"/>
          <w:color w:val="000000"/>
          <w:sz w:val="21"/>
        </w:rPr>
        <w:t>的行政处罚。</w:t>
      </w:r>
    </w:p>
    <w:p>
      <w:pPr>
        <w:wordWrap w:val="0"/>
        <w:autoSpaceDE w:val="0"/>
        <w:autoSpaceDN w:val="0"/>
        <w:spacing w:before="0" w:after="0" w:line="300" w:lineRule="exact"/>
        <w:ind w:left="40" w:right="280" w:firstLine="400"/>
        <w:jc w:val="both"/>
        <w:rPr>
          <w:sz w:val="21"/>
        </w:rPr>
      </w:pPr>
      <w:r>
        <w:rPr>
          <w:rFonts w:hint="eastAsia" w:ascii="宋体" w:hAnsi="宋体" w:eastAsia="宋体"/>
          <w:color w:val="000000"/>
          <w:sz w:val="21"/>
        </w:rPr>
        <w:t>处以罚款的，自收到本决定书之日起十五日内通过以下任一方式进行罚款缴纳，到期不缴纳罚款的，本机关可以每日按罚款数额的百分之三加处罚款，加处罚款的数额不超过罚款本数。</w:t>
      </w:r>
    </w:p>
    <w:p>
      <w:pPr>
        <w:wordWrap w:val="0"/>
        <w:autoSpaceDE w:val="0"/>
        <w:autoSpaceDN w:val="0"/>
        <w:spacing w:before="0" w:after="0" w:line="340" w:lineRule="exact"/>
        <w:ind w:firstLine="44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>1</w:t>
      </w:r>
      <w:r>
        <w:rPr>
          <w:rFonts w:hint="eastAsia" w:ascii="宋体" w:hAnsi="宋体" w:eastAsia="宋体"/>
          <w:color w:val="000000"/>
          <w:sz w:val="21"/>
        </w:rPr>
        <w:t>．利用河北省非税云缴费平台二维码进行罚款缴纳。</w:t>
      </w:r>
    </w:p>
    <w:p>
      <w:pPr>
        <w:wordWrap w:val="0"/>
        <w:autoSpaceDE w:val="0"/>
        <w:autoSpaceDN w:val="0"/>
        <w:spacing w:before="0" w:after="0" w:line="290" w:lineRule="exact"/>
        <w:ind w:left="40" w:right="280" w:firstLine="40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>2</w:t>
      </w:r>
      <w:r>
        <w:rPr>
          <w:rFonts w:hint="eastAsia" w:ascii="宋体" w:hAnsi="宋体" w:eastAsia="宋体"/>
          <w:color w:val="000000"/>
          <w:sz w:val="21"/>
        </w:rPr>
        <w:t>．利用河北省非税云缴费平台</w:t>
      </w:r>
      <w:r>
        <w:rPr>
          <w:rFonts w:hint="eastAsia" w:ascii="Calibri" w:hAnsi="Calibri" w:eastAsia="Calibri"/>
          <w:color w:val="000000"/>
          <w:sz w:val="21"/>
        </w:rPr>
        <w:t>20</w:t>
      </w:r>
      <w:r>
        <w:rPr>
          <w:rFonts w:hint="eastAsia" w:ascii="宋体" w:hAnsi="宋体" w:eastAsia="宋体"/>
          <w:color w:val="000000"/>
          <w:sz w:val="21"/>
        </w:rPr>
        <w:t>位缴款码</w:t>
      </w:r>
      <w:r>
        <w:rPr>
          <w:rFonts w:hint="eastAsia" w:ascii="宋体" w:hAnsi="宋体" w:eastAsia="宋体"/>
          <w:color w:val="000000"/>
          <w:sz w:val="21"/>
          <w:u w:val="single"/>
        </w:rPr>
        <w:t>／</w:t>
      </w:r>
      <w:r>
        <w:rPr>
          <w:rFonts w:hint="eastAsia" w:ascii="宋体" w:hAnsi="宋体" w:eastAsia="宋体"/>
          <w:color w:val="000000"/>
          <w:sz w:val="21"/>
        </w:rPr>
        <w:t>至</w:t>
      </w:r>
      <w:r>
        <w:rPr>
          <w:rFonts w:hint="eastAsia" w:ascii="宋体" w:hAnsi="宋体" w:eastAsia="宋体"/>
          <w:color w:val="000000"/>
          <w:sz w:val="21"/>
          <w:u w:val="single"/>
        </w:rPr>
        <w:t>工商银行威县支行</w:t>
      </w:r>
      <w:r>
        <w:rPr>
          <w:rFonts w:hint="eastAsia" w:ascii="宋体" w:hAnsi="宋体" w:eastAsia="宋体"/>
          <w:color w:val="000000"/>
          <w:sz w:val="21"/>
        </w:rPr>
        <w:t>，进行线上或线下罚款缴纳。</w:t>
      </w:r>
    </w:p>
    <w:p>
      <w:pPr>
        <w:wordWrap w:val="0"/>
        <w:autoSpaceDE w:val="0"/>
        <w:autoSpaceDN w:val="0"/>
        <w:spacing w:before="0" w:after="0" w:line="340" w:lineRule="exact"/>
        <w:ind w:firstLine="44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>3．</w:t>
      </w:r>
      <w:r>
        <w:rPr>
          <w:rFonts w:hint="eastAsia" w:ascii="宋体" w:hAnsi="宋体" w:eastAsia="宋体"/>
          <w:color w:val="000000"/>
          <w:sz w:val="21"/>
        </w:rPr>
        <w:t>至</w:t>
      </w:r>
      <w:r>
        <w:rPr>
          <w:rFonts w:hint="eastAsia" w:ascii="宋体" w:hAnsi="宋体" w:eastAsia="宋体"/>
          <w:color w:val="000000"/>
          <w:sz w:val="21"/>
          <w:u w:val="single"/>
        </w:rPr>
        <w:t>工商银行威县支行</w:t>
      </w:r>
      <w:r>
        <w:rPr>
          <w:rFonts w:hint="eastAsia" w:ascii="Calibri" w:hAnsi="Calibri" w:eastAsia="Calibri"/>
          <w:color w:val="000000"/>
          <w:sz w:val="21"/>
        </w:rPr>
        <w:t>，</w:t>
      </w:r>
      <w:r>
        <w:rPr>
          <w:rFonts w:hint="eastAsia" w:ascii="宋体" w:hAnsi="宋体" w:eastAsia="宋体"/>
          <w:color w:val="000000"/>
          <w:sz w:val="21"/>
        </w:rPr>
        <w:t>账号</w:t>
      </w:r>
      <w:r>
        <w:rPr>
          <w:rFonts w:hint="eastAsia" w:ascii="Calibri" w:hAnsi="Calibri" w:eastAsia="Calibri"/>
          <w:color w:val="000000"/>
          <w:sz w:val="21"/>
          <w:u w:val="single"/>
        </w:rPr>
        <w:t>＿04060006092640</w:t>
      </w:r>
      <w:r>
        <w:rPr>
          <w:rFonts w:hint="eastAsia" w:ascii="Calibri" w:hAnsi="Calibri" w:eastAsia="宋体"/>
          <w:color w:val="000000"/>
          <w:sz w:val="21"/>
          <w:u w:val="single"/>
          <w:lang w:val="en-US" w:eastAsia="zh-CN"/>
        </w:rPr>
        <w:t>*****</w:t>
      </w:r>
      <w:r>
        <w:rPr>
          <w:rFonts w:hint="eastAsia" w:ascii="Calibri" w:hAnsi="Calibri" w:eastAsia="Calibri"/>
          <w:color w:val="000000"/>
          <w:sz w:val="21"/>
          <w:u w:val="single"/>
        </w:rPr>
        <w:t xml:space="preserve"> </w:t>
      </w:r>
      <w:r>
        <w:rPr>
          <w:rFonts w:hint="eastAsia" w:ascii="宋体" w:hAnsi="宋体" w:eastAsia="宋体"/>
          <w:color w:val="000000"/>
          <w:sz w:val="21"/>
        </w:rPr>
        <w:t>进行罚款缴纳</w:t>
      </w:r>
      <w:r>
        <w:rPr>
          <w:rFonts w:hint="eastAsia" w:ascii="Calibri" w:hAnsi="Calibri" w:eastAsia="Calibri"/>
          <w:color w:val="000000"/>
          <w:sz w:val="21"/>
        </w:rPr>
        <w:t>。</w:t>
      </w:r>
    </w:p>
    <w:p>
      <w:pPr>
        <w:wordWrap w:val="0"/>
        <w:autoSpaceDE w:val="0"/>
        <w:autoSpaceDN w:val="0"/>
        <w:spacing w:before="0" w:after="0" w:line="320" w:lineRule="exact"/>
        <w:ind w:firstLine="440"/>
        <w:jc w:val="both"/>
        <w:rPr>
          <w:sz w:val="21"/>
        </w:rPr>
      </w:pPr>
      <w:r>
        <w:rPr>
          <w:rFonts w:hint="eastAsia" w:ascii="宋体" w:hAnsi="宋体" w:eastAsia="宋体"/>
          <w:color w:val="000000"/>
          <w:sz w:val="21"/>
        </w:rPr>
        <w:t>其他执行方式和期限：</w:t>
      </w:r>
      <w:r>
        <w:rPr>
          <w:rFonts w:hint="eastAsia" w:ascii="宋体" w:hAnsi="宋体" w:eastAsia="宋体"/>
          <w:color w:val="000000"/>
          <w:sz w:val="21"/>
          <w:u w:val="single"/>
        </w:rPr>
        <w:t xml:space="preserve"> </w:t>
      </w:r>
      <w:r>
        <w:rPr>
          <w:rFonts w:hint="eastAsia" w:ascii="宋体" w:hAnsi="宋体" w:eastAsia="宋体"/>
          <w:color w:val="000000"/>
          <w:sz w:val="21"/>
        </w:rPr>
        <w:t>。</w:t>
      </w:r>
    </w:p>
    <w:p>
      <w:pPr>
        <w:wordWrap w:val="0"/>
        <w:autoSpaceDE w:val="0"/>
        <w:autoSpaceDN w:val="0"/>
        <w:spacing w:before="0" w:after="0" w:line="300" w:lineRule="exact"/>
        <w:ind w:left="40" w:right="227" w:firstLine="400"/>
        <w:jc w:val="both"/>
        <w:rPr>
          <w:sz w:val="21"/>
        </w:rPr>
      </w:pPr>
      <w:r>
        <w:rPr>
          <w:rFonts w:hint="eastAsia" w:ascii="宋体" w:hAnsi="宋体" w:eastAsia="宋体"/>
          <w:color w:val="000000"/>
          <w:sz w:val="21"/>
        </w:rPr>
        <w:t>如果不服本处罚决定，可以在六十日内依法向</w:t>
      </w:r>
      <w:r>
        <w:rPr>
          <w:rFonts w:hint="eastAsia" w:ascii="宋体" w:hAnsi="宋体" w:eastAsia="宋体"/>
          <w:color w:val="000000"/>
          <w:sz w:val="21"/>
          <w:u w:val="single"/>
        </w:rPr>
        <w:t>威县人民政府</w:t>
      </w:r>
      <w:r>
        <w:rPr>
          <w:rFonts w:hint="eastAsia" w:ascii="宋体" w:hAnsi="宋体" w:eastAsia="宋体"/>
          <w:color w:val="000000"/>
          <w:sz w:val="21"/>
        </w:rPr>
        <w:t>申请行政复议，或者在六个月内依法向</w:t>
      </w:r>
      <w:r>
        <w:rPr>
          <w:rFonts w:hint="eastAsia" w:ascii="宋体" w:hAnsi="宋体" w:eastAsia="宋体"/>
          <w:color w:val="000000"/>
          <w:sz w:val="21"/>
          <w:u w:val="single"/>
        </w:rPr>
        <w:t>威县人民法院</w:t>
      </w:r>
      <w:r>
        <w:rPr>
          <w:rFonts w:hint="eastAsia" w:ascii="宋体" w:hAnsi="宋体" w:eastAsia="宋体"/>
          <w:color w:val="000000"/>
          <w:sz w:val="21"/>
        </w:rPr>
        <w:t>提起行政诉讼，但本决定不停止执行，法律另有规定的除外。逾期不申请行政复议、不提起行政诉讼又不履行的，本机关将依法申请人民法院强制执行。</w:t>
      </w:r>
    </w:p>
    <w:p>
      <w:pPr>
        <w:wordWrap w:val="0"/>
        <w:autoSpaceDE w:val="0"/>
        <w:autoSpaceDN w:val="0"/>
        <w:spacing w:before="0" w:after="0" w:line="272" w:lineRule="exact"/>
        <w:ind w:firstLine="0"/>
        <w:jc w:val="both"/>
        <w:rPr>
          <w:rFonts w:hint="eastAsia" w:ascii="宋体" w:hAnsi="宋体" w:eastAsia="宋体"/>
          <w:color w:val="000000"/>
          <w:sz w:val="21"/>
        </w:rPr>
      </w:pPr>
    </w:p>
    <w:p>
      <w:pPr>
        <w:wordWrap w:val="0"/>
        <w:autoSpaceDE w:val="0"/>
        <w:autoSpaceDN w:val="0"/>
        <w:spacing w:before="0" w:after="0" w:line="272" w:lineRule="exact"/>
        <w:ind w:firstLine="0"/>
        <w:jc w:val="both"/>
        <w:rPr>
          <w:rFonts w:hint="eastAsia" w:ascii="宋体" w:hAnsi="宋体" w:eastAsia="宋体"/>
          <w:color w:val="000000"/>
          <w:sz w:val="21"/>
        </w:rPr>
      </w:pPr>
    </w:p>
    <w:p>
      <w:pPr>
        <w:wordWrap w:val="0"/>
        <w:autoSpaceDE w:val="0"/>
        <w:autoSpaceDN w:val="0"/>
        <w:spacing w:before="0" w:after="0" w:line="272" w:lineRule="exact"/>
        <w:ind w:firstLine="0"/>
        <w:jc w:val="both"/>
        <w:rPr>
          <w:rFonts w:hint="eastAsia" w:ascii="宋体" w:hAnsi="宋体" w:eastAsia="宋体"/>
          <w:color w:val="000000"/>
          <w:sz w:val="21"/>
        </w:rPr>
      </w:pPr>
    </w:p>
    <w:p>
      <w:pPr>
        <w:wordWrap w:val="0"/>
        <w:autoSpaceDE w:val="0"/>
        <w:autoSpaceDN w:val="0"/>
        <w:spacing w:before="0" w:after="0" w:line="522" w:lineRule="exact"/>
        <w:ind w:firstLine="552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>2025</w:t>
      </w:r>
      <w:r>
        <w:rPr>
          <w:rFonts w:hint="eastAsia" w:ascii="宋体" w:hAnsi="宋体" w:eastAsia="宋体"/>
          <w:color w:val="000000"/>
          <w:sz w:val="21"/>
        </w:rPr>
        <w:t>年</w:t>
      </w:r>
      <w:r>
        <w:rPr>
          <w:rFonts w:hint="eastAsia" w:ascii="Calibri" w:hAnsi="Calibri" w:eastAsia="Calibri"/>
          <w:color w:val="000000"/>
          <w:sz w:val="21"/>
        </w:rPr>
        <w:t>11</w:t>
      </w:r>
      <w:r>
        <w:rPr>
          <w:rFonts w:hint="eastAsia" w:ascii="宋体" w:hAnsi="宋体" w:eastAsia="宋体"/>
          <w:color w:val="000000"/>
          <w:sz w:val="21"/>
        </w:rPr>
        <w:t>月</w:t>
      </w:r>
      <w:r>
        <w:rPr>
          <w:rFonts w:hint="eastAsia" w:ascii="Calibri" w:hAnsi="Calibri" w:eastAsia="Calibri"/>
          <w:color w:val="000000"/>
          <w:sz w:val="21"/>
        </w:rPr>
        <w:t>17</w:t>
      </w:r>
      <w:r>
        <w:rPr>
          <w:rFonts w:hint="eastAsia" w:ascii="宋体" w:hAnsi="宋体" w:eastAsia="宋体"/>
          <w:color w:val="000000"/>
          <w:sz w:val="21"/>
        </w:rPr>
        <w:t>日</w:t>
      </w:r>
    </w:p>
    <w:p>
      <w:pPr>
        <w:wordWrap w:val="0"/>
        <w:autoSpaceDE w:val="0"/>
        <w:autoSpaceDN w:val="0"/>
        <w:spacing w:before="0" w:after="0" w:line="280" w:lineRule="exact"/>
        <w:ind w:firstLine="0"/>
        <w:jc w:val="both"/>
        <w:rPr>
          <w:sz w:val="21"/>
        </w:rPr>
        <w:sectPr>
          <w:type w:val="continuous"/>
          <w:pgSz w:w="11900" w:h="12200"/>
          <w:pgMar w:top="720" w:right="1680" w:bottom="1680" w:left="1680" w:header="360" w:footer="840" w:gutter="0"/>
          <w:cols w:space="720" w:num="1"/>
        </w:sectPr>
      </w:pPr>
      <w:r>
        <w:rPr>
          <w:rFonts w:hint="eastAsia" w:ascii="宋体" w:hAnsi="宋体" w:eastAsia="宋体"/>
          <w:color w:val="000000"/>
          <w:sz w:val="21"/>
        </w:rPr>
        <w:t>（本文书一式两份：一份存根，一份交当事人或其代理人。）</w:t>
      </w:r>
    </w:p>
    <w:p>
      <w:pPr>
        <w:wordWrap w:val="0"/>
        <w:autoSpaceDE w:val="0"/>
        <w:autoSpaceDN w:val="0"/>
        <w:spacing w:before="0" w:after="0" w:line="480" w:lineRule="exact"/>
        <w:jc w:val="center"/>
        <w:rPr>
          <w:sz w:val="45"/>
        </w:rPr>
      </w:pPr>
      <w:r>
        <w:rPr>
          <w:rFonts w:hint="eastAsia" w:ascii="宋体" w:hAnsi="宋体" w:eastAsia="宋体"/>
          <w:b/>
          <w:color w:val="000000"/>
          <w:sz w:val="45"/>
        </w:rPr>
        <w:t>行政处罚决定书</w:t>
      </w: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4445000</wp:posOffset>
            </wp:positionH>
            <wp:positionV relativeFrom="page">
              <wp:posOffset>6223000</wp:posOffset>
            </wp:positionV>
            <wp:extent cx="1524000" cy="1485900"/>
            <wp:effectExtent l="0" t="0" r="2540" b="4445"/>
            <wp:wrapNone/>
            <wp:docPr id="2" name="ST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TAMP"/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wordWrap w:val="0"/>
        <w:autoSpaceDE w:val="0"/>
        <w:autoSpaceDN w:val="0"/>
        <w:spacing w:before="0" w:after="0" w:line="400" w:lineRule="exact"/>
        <w:ind w:firstLine="5200"/>
        <w:jc w:val="right"/>
        <w:rPr>
          <w:sz w:val="22"/>
        </w:rPr>
      </w:pPr>
      <w:r>
        <w:rPr>
          <w:rFonts w:hint="eastAsia" w:ascii="宋体" w:hAnsi="宋体" w:eastAsia="宋体"/>
          <w:color w:val="000000"/>
          <w:sz w:val="22"/>
        </w:rPr>
        <w:t>冀</w:t>
      </w:r>
      <w:r>
        <w:rPr>
          <w:rFonts w:hint="eastAsia" w:ascii="Calibri" w:hAnsi="Calibri" w:eastAsia="Calibri"/>
          <w:color w:val="000000"/>
          <w:sz w:val="22"/>
        </w:rPr>
        <w:t>0533</w:t>
      </w:r>
      <w:r>
        <w:rPr>
          <w:rFonts w:hint="eastAsia" w:ascii="宋体" w:hAnsi="宋体" w:eastAsia="宋体"/>
          <w:color w:val="000000"/>
          <w:sz w:val="22"/>
        </w:rPr>
        <w:t>交罚罚决字</w:t>
      </w:r>
      <w:r>
        <w:rPr>
          <w:rFonts w:hint="eastAsia" w:ascii="Calibri" w:hAnsi="Calibri" w:eastAsia="Calibri"/>
          <w:color w:val="000000"/>
          <w:sz w:val="22"/>
        </w:rPr>
        <w:t>〔2025〕73</w:t>
      </w:r>
      <w:r>
        <w:rPr>
          <w:rFonts w:hint="eastAsia" w:ascii="宋体" w:hAnsi="宋体" w:eastAsia="宋体"/>
          <w:color w:val="000000"/>
          <w:sz w:val="22"/>
        </w:rPr>
        <w:t>号</w:t>
      </w:r>
    </w:p>
    <w:tbl>
      <w:tblPr>
        <w:tblStyle w:val="2"/>
        <w:tblW w:w="0" w:type="auto"/>
        <w:tblInd w:w="240" w:type="dxa"/>
        <w:tblBorders>
          <w:top w:val="single" w:color="FFFFFF" w:sz="4" w:space="0"/>
          <w:left w:val="single" w:color="FFFFFF" w:sz="4" w:space="0"/>
          <w:bottom w:val="single" w:color="FFFFFF" w:sz="4" w:space="0"/>
          <w:right w:val="single" w:color="FFFFFF" w:sz="4" w:space="0"/>
          <w:insideH w:val="single" w:color="FFFFFF" w:sz="4" w:space="0"/>
          <w:insideV w:val="single" w:color="FFFFFF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40"/>
        <w:gridCol w:w="640"/>
        <w:gridCol w:w="1140"/>
        <w:gridCol w:w="900"/>
        <w:gridCol w:w="1640"/>
        <w:gridCol w:w="1360"/>
        <w:gridCol w:w="2480"/>
      </w:tblGrid>
      <w:tr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4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0" w:after="0" w:line="285" w:lineRule="exact"/>
              <w:ind w:firstLine="0"/>
              <w:jc w:val="both"/>
              <w:rPr>
                <w:rFonts w:hint="eastAsia" w:ascii="宋体" w:hAnsi="宋体" w:eastAsia="宋体"/>
                <w:color w:val="000000"/>
                <w:sz w:val="22"/>
              </w:rPr>
            </w:pPr>
          </w:p>
          <w:p>
            <w:pPr>
              <w:wordWrap w:val="0"/>
              <w:autoSpaceDE w:val="0"/>
              <w:autoSpaceDN w:val="0"/>
              <w:spacing w:before="0" w:after="0" w:line="285" w:lineRule="exact"/>
              <w:ind w:firstLine="0"/>
              <w:jc w:val="both"/>
              <w:rPr>
                <w:rFonts w:hint="eastAsia" w:ascii="宋体" w:hAnsi="宋体" w:eastAsia="宋体"/>
                <w:color w:val="000000"/>
                <w:sz w:val="22"/>
              </w:rPr>
            </w:pPr>
          </w:p>
          <w:p>
            <w:pPr>
              <w:wordWrap w:val="0"/>
              <w:autoSpaceDE w:val="0"/>
              <w:autoSpaceDN w:val="0"/>
              <w:spacing w:before="0" w:after="0" w:line="285" w:lineRule="exact"/>
              <w:ind w:firstLine="0"/>
              <w:jc w:val="both"/>
              <w:rPr>
                <w:rFonts w:hint="eastAsia" w:ascii="宋体" w:hAnsi="宋体" w:eastAsia="宋体"/>
                <w:color w:val="000000"/>
                <w:sz w:val="22"/>
              </w:rPr>
            </w:pPr>
          </w:p>
          <w:p>
            <w:pPr>
              <w:wordWrap w:val="0"/>
              <w:autoSpaceDE w:val="0"/>
              <w:autoSpaceDN w:val="0"/>
              <w:spacing w:before="4" w:after="0" w:line="285" w:lineRule="exact"/>
              <w:jc w:val="center"/>
              <w:rPr>
                <w:sz w:val="22"/>
              </w:rPr>
            </w:pPr>
            <w:r>
              <w:rPr>
                <w:rFonts w:hint="eastAsia" w:ascii="宋体" w:hAnsi="宋体" w:eastAsia="宋体"/>
                <w:color w:val="000000"/>
                <w:sz w:val="22"/>
              </w:rPr>
              <w:t>当事人</w:t>
            </w:r>
          </w:p>
        </w:tc>
        <w:tc>
          <w:tcPr>
            <w:tcW w:w="6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20" w:after="0" w:line="285" w:lineRule="exact"/>
              <w:jc w:val="center"/>
              <w:rPr>
                <w:sz w:val="22"/>
              </w:rPr>
            </w:pPr>
            <w:r>
              <w:rPr>
                <w:rFonts w:hint="eastAsia" w:ascii="宋体" w:hAnsi="宋体" w:eastAsia="宋体"/>
                <w:color w:val="000000"/>
                <w:sz w:val="22"/>
              </w:rPr>
              <w:t>个人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14" w:after="0" w:line="285" w:lineRule="exact"/>
              <w:jc w:val="center"/>
              <w:rPr>
                <w:sz w:val="22"/>
              </w:rPr>
            </w:pPr>
            <w:r>
              <w:rPr>
                <w:rFonts w:hint="eastAsia" w:ascii="宋体" w:hAnsi="宋体" w:eastAsia="宋体"/>
                <w:color w:val="000000"/>
                <w:sz w:val="22"/>
              </w:rPr>
              <w:t>姓    名</w:t>
            </w:r>
          </w:p>
        </w:tc>
        <w:tc>
          <w:tcPr>
            <w:tcW w:w="25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34" w:after="0" w:line="285" w:lineRule="exact"/>
              <w:ind w:firstLine="1020"/>
              <w:jc w:val="both"/>
              <w:rPr>
                <w:rFonts w:hint="default" w:eastAsia="宋体"/>
                <w:sz w:val="22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2"/>
              </w:rPr>
              <w:t>孙</w:t>
            </w:r>
            <w:r>
              <w:rPr>
                <w:rFonts w:hint="eastAsia" w:ascii="宋体" w:hAnsi="宋体" w:eastAsia="宋体"/>
                <w:color w:val="000000"/>
                <w:sz w:val="22"/>
                <w:lang w:val="en-US" w:eastAsia="zh-CN"/>
              </w:rPr>
              <w:t>**</w:t>
            </w:r>
          </w:p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34" w:after="0" w:line="285" w:lineRule="exact"/>
              <w:jc w:val="center"/>
              <w:rPr>
                <w:sz w:val="22"/>
              </w:rPr>
            </w:pPr>
            <w:r>
              <w:rPr>
                <w:rFonts w:hint="eastAsia" w:ascii="宋体" w:hAnsi="宋体" w:eastAsia="宋体"/>
                <w:color w:val="000000"/>
                <w:sz w:val="22"/>
              </w:rPr>
              <w:t>身份证件号</w:t>
            </w:r>
          </w:p>
        </w:tc>
        <w:tc>
          <w:tcPr>
            <w:tcW w:w="2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14" w:after="0" w:line="285" w:lineRule="exact"/>
              <w:ind w:firstLine="100"/>
              <w:jc w:val="both"/>
              <w:rPr>
                <w:rFonts w:hint="default" w:eastAsia="宋体"/>
                <w:sz w:val="22"/>
                <w:lang w:val="en-US" w:eastAsia="zh-CN"/>
              </w:rPr>
            </w:pPr>
            <w:r>
              <w:rPr>
                <w:rFonts w:hint="eastAsia" w:ascii="Calibri" w:hAnsi="Calibri" w:eastAsia="Calibri"/>
                <w:color w:val="000000"/>
                <w:sz w:val="22"/>
              </w:rPr>
              <w:t>13053319</w:t>
            </w:r>
            <w:r>
              <w:rPr>
                <w:rFonts w:hint="eastAsia" w:ascii="Calibri" w:hAnsi="Calibri" w:eastAsia="宋体"/>
                <w:color w:val="000000"/>
                <w:sz w:val="22"/>
                <w:lang w:val="en-US" w:eastAsia="zh-CN"/>
              </w:rPr>
              <w:t>**********</w:t>
            </w:r>
          </w:p>
        </w:tc>
      </w:tr>
      <w:tr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4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6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60" w:after="0" w:line="285" w:lineRule="exact"/>
              <w:jc w:val="center"/>
              <w:rPr>
                <w:sz w:val="22"/>
              </w:rPr>
            </w:pPr>
            <w:r>
              <w:rPr>
                <w:rFonts w:hint="eastAsia" w:ascii="宋体" w:hAnsi="宋体" w:eastAsia="宋体"/>
                <w:color w:val="000000"/>
                <w:sz w:val="22"/>
              </w:rPr>
              <w:t>住   址</w:t>
            </w:r>
          </w:p>
        </w:tc>
        <w:tc>
          <w:tcPr>
            <w:tcW w:w="25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0" w:after="0" w:line="285" w:lineRule="exact"/>
              <w:ind w:firstLine="360"/>
              <w:jc w:val="both"/>
              <w:rPr>
                <w:sz w:val="22"/>
              </w:rPr>
            </w:pPr>
            <w:r>
              <w:rPr>
                <w:rFonts w:hint="eastAsia" w:ascii="宋体" w:hAnsi="宋体" w:eastAsia="宋体"/>
                <w:color w:val="000000"/>
                <w:sz w:val="22"/>
              </w:rPr>
              <w:t>威县洺州镇</w:t>
            </w:r>
            <w:r>
              <w:rPr>
                <w:rFonts w:hint="eastAsia" w:ascii="宋体" w:hAnsi="宋体" w:eastAsia="宋体"/>
                <w:color w:val="000000"/>
                <w:sz w:val="22"/>
                <w:lang w:val="en-US" w:eastAsia="zh-CN"/>
              </w:rPr>
              <w:t>****</w:t>
            </w:r>
            <w:r>
              <w:rPr>
                <w:rFonts w:hint="eastAsia" w:ascii="宋体" w:hAnsi="宋体" w:eastAsia="宋体"/>
                <w:color w:val="000000"/>
                <w:sz w:val="22"/>
              </w:rPr>
              <w:t>村</w:t>
            </w:r>
          </w:p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0" w:after="0" w:line="285" w:lineRule="exact"/>
              <w:ind w:firstLine="100"/>
              <w:jc w:val="both"/>
              <w:rPr>
                <w:sz w:val="22"/>
              </w:rPr>
            </w:pPr>
            <w:r>
              <w:rPr>
                <w:rFonts w:hint="eastAsia" w:ascii="宋体" w:hAnsi="宋体" w:eastAsia="宋体"/>
                <w:color w:val="000000"/>
                <w:sz w:val="22"/>
              </w:rPr>
              <w:t>联系电话</w:t>
            </w:r>
          </w:p>
        </w:tc>
        <w:tc>
          <w:tcPr>
            <w:tcW w:w="2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74" w:after="0" w:line="285" w:lineRule="exact"/>
              <w:ind w:firstLine="700"/>
              <w:jc w:val="both"/>
              <w:rPr>
                <w:rFonts w:hint="default" w:eastAsia="宋体"/>
                <w:sz w:val="22"/>
                <w:lang w:val="en-US" w:eastAsia="zh-CN"/>
              </w:rPr>
            </w:pPr>
            <w:r>
              <w:rPr>
                <w:rFonts w:hint="eastAsia" w:ascii="Calibri" w:hAnsi="Calibri" w:eastAsia="Calibri"/>
                <w:color w:val="000000"/>
                <w:sz w:val="22"/>
              </w:rPr>
              <w:t>158329</w:t>
            </w:r>
            <w:r>
              <w:rPr>
                <w:rFonts w:hint="eastAsia" w:ascii="Calibri" w:hAnsi="Calibri" w:eastAsia="宋体"/>
                <w:color w:val="000000"/>
                <w:sz w:val="22"/>
                <w:lang w:val="en-US" w:eastAsia="zh-CN"/>
              </w:rPr>
              <w:t>*****</w:t>
            </w:r>
          </w:p>
        </w:tc>
      </w:tr>
      <w:tr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</w:tblPrEx>
        <w:trPr>
          <w:trHeight w:val="360" w:hRule="atLeast"/>
        </w:trPr>
        <w:tc>
          <w:tcPr>
            <w:tcW w:w="4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6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0" w:after="0" w:line="246" w:lineRule="exact"/>
              <w:ind w:firstLine="0"/>
              <w:jc w:val="both"/>
              <w:rPr>
                <w:rFonts w:hint="eastAsia" w:ascii="宋体" w:hAnsi="宋体" w:eastAsia="宋体"/>
                <w:color w:val="000000"/>
                <w:sz w:val="19"/>
              </w:rPr>
            </w:pPr>
          </w:p>
          <w:p>
            <w:pPr>
              <w:wordWrap w:val="0"/>
              <w:autoSpaceDE w:val="0"/>
              <w:autoSpaceDN w:val="0"/>
              <w:spacing w:before="0" w:after="0" w:line="246" w:lineRule="exact"/>
              <w:ind w:firstLine="0"/>
              <w:jc w:val="both"/>
              <w:rPr>
                <w:rFonts w:hint="eastAsia" w:ascii="宋体" w:hAnsi="宋体" w:eastAsia="宋体"/>
                <w:color w:val="000000"/>
                <w:sz w:val="19"/>
              </w:rPr>
            </w:pPr>
          </w:p>
          <w:p>
            <w:pPr>
              <w:wordWrap w:val="0"/>
              <w:autoSpaceDE w:val="0"/>
              <w:autoSpaceDN w:val="0"/>
              <w:spacing w:before="107" w:after="0" w:line="246" w:lineRule="exact"/>
              <w:ind w:firstLine="60"/>
              <w:jc w:val="both"/>
              <w:rPr>
                <w:sz w:val="19"/>
              </w:rPr>
            </w:pPr>
            <w:r>
              <w:rPr>
                <w:rFonts w:hint="eastAsia" w:ascii="宋体" w:hAnsi="宋体" w:eastAsia="宋体"/>
                <w:color w:val="000000"/>
                <w:sz w:val="19"/>
              </w:rPr>
              <w:t>单位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34" w:after="0" w:line="285" w:lineRule="exact"/>
              <w:jc w:val="center"/>
              <w:rPr>
                <w:sz w:val="22"/>
              </w:rPr>
            </w:pPr>
            <w:r>
              <w:rPr>
                <w:rFonts w:hint="eastAsia" w:ascii="宋体" w:hAnsi="宋体" w:eastAsia="宋体"/>
                <w:color w:val="000000"/>
                <w:sz w:val="22"/>
              </w:rPr>
              <w:t>名   称</w:t>
            </w:r>
          </w:p>
        </w:tc>
        <w:tc>
          <w:tcPr>
            <w:tcW w:w="6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34" w:after="0" w:line="285" w:lineRule="exact"/>
              <w:ind w:firstLine="3180"/>
              <w:jc w:val="both"/>
              <w:rPr>
                <w:sz w:val="22"/>
              </w:rPr>
            </w:pPr>
            <w:r>
              <w:rPr>
                <w:rFonts w:hint="eastAsia" w:ascii="Calibri" w:hAnsi="Calibri" w:eastAsia="Calibri"/>
                <w:color w:val="000000"/>
                <w:sz w:val="22"/>
              </w:rPr>
              <w:t>/</w:t>
            </w:r>
          </w:p>
        </w:tc>
      </w:tr>
      <w:tr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4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6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0" w:after="0" w:line="285" w:lineRule="exact"/>
              <w:jc w:val="center"/>
              <w:rPr>
                <w:sz w:val="22"/>
              </w:rPr>
            </w:pPr>
            <w:r>
              <w:rPr>
                <w:rFonts w:hint="eastAsia" w:ascii="宋体" w:hAnsi="宋体" w:eastAsia="宋体"/>
                <w:color w:val="000000"/>
                <w:sz w:val="22"/>
              </w:rPr>
              <w:t>地   址</w:t>
            </w:r>
          </w:p>
        </w:tc>
        <w:tc>
          <w:tcPr>
            <w:tcW w:w="6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34" w:after="0" w:line="285" w:lineRule="exact"/>
              <w:ind w:firstLine="3180"/>
              <w:jc w:val="both"/>
              <w:rPr>
                <w:sz w:val="22"/>
              </w:rPr>
            </w:pPr>
            <w:r>
              <w:rPr>
                <w:rFonts w:hint="eastAsia" w:ascii="Calibri" w:hAnsi="Calibri" w:eastAsia="Calibri"/>
                <w:color w:val="000000"/>
                <w:sz w:val="22"/>
              </w:rPr>
              <w:t>/</w:t>
            </w:r>
          </w:p>
        </w:tc>
      </w:tr>
      <w:tr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4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6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0" w:after="0" w:line="285" w:lineRule="exact"/>
              <w:jc w:val="center"/>
              <w:rPr>
                <w:sz w:val="22"/>
              </w:rPr>
            </w:pPr>
            <w:r>
              <w:rPr>
                <w:rFonts w:hint="eastAsia" w:ascii="宋体" w:hAnsi="宋体" w:eastAsia="宋体"/>
                <w:color w:val="000000"/>
                <w:sz w:val="22"/>
              </w:rPr>
              <w:t>联系电话</w:t>
            </w:r>
          </w:p>
        </w:tc>
        <w:tc>
          <w:tcPr>
            <w:tcW w:w="25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54" w:after="0" w:line="285" w:lineRule="exact"/>
              <w:ind w:firstLine="1260"/>
              <w:jc w:val="both"/>
              <w:rPr>
                <w:sz w:val="22"/>
              </w:rPr>
            </w:pPr>
            <w:r>
              <w:rPr>
                <w:rFonts w:hint="eastAsia" w:ascii="Calibri" w:hAnsi="Calibri" w:eastAsia="Calibri"/>
                <w:color w:val="000000"/>
                <w:sz w:val="22"/>
              </w:rPr>
              <w:t>/</w:t>
            </w:r>
          </w:p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0" w:after="0" w:line="285" w:lineRule="exact"/>
              <w:jc w:val="center"/>
              <w:rPr>
                <w:sz w:val="22"/>
              </w:rPr>
            </w:pPr>
            <w:r>
              <w:rPr>
                <w:rFonts w:hint="eastAsia" w:ascii="宋体" w:hAnsi="宋体" w:eastAsia="宋体"/>
                <w:color w:val="000000"/>
                <w:sz w:val="22"/>
              </w:rPr>
              <w:t>法定代表人</w:t>
            </w:r>
          </w:p>
        </w:tc>
        <w:tc>
          <w:tcPr>
            <w:tcW w:w="2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54" w:after="0" w:line="285" w:lineRule="exact"/>
              <w:ind w:firstLine="1220"/>
              <w:jc w:val="both"/>
              <w:rPr>
                <w:sz w:val="22"/>
              </w:rPr>
            </w:pPr>
            <w:r>
              <w:rPr>
                <w:rFonts w:hint="eastAsia" w:ascii="Calibri" w:hAnsi="Calibri" w:eastAsia="Calibri"/>
                <w:color w:val="000000"/>
                <w:sz w:val="22"/>
              </w:rPr>
              <w:t>/</w:t>
            </w:r>
          </w:p>
        </w:tc>
      </w:tr>
      <w:tr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4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6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  <w:tc>
          <w:tcPr>
            <w:tcW w:w="20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20" w:after="0" w:line="285" w:lineRule="exact"/>
              <w:jc w:val="center"/>
              <w:rPr>
                <w:sz w:val="22"/>
              </w:rPr>
            </w:pPr>
            <w:r>
              <w:rPr>
                <w:rFonts w:hint="eastAsia" w:ascii="宋体" w:hAnsi="宋体" w:eastAsia="宋体"/>
                <w:color w:val="000000"/>
                <w:sz w:val="22"/>
              </w:rPr>
              <w:t>统一社会信用代码</w:t>
            </w:r>
          </w:p>
        </w:tc>
        <w:tc>
          <w:tcPr>
            <w:tcW w:w="54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ordWrap w:val="0"/>
              <w:autoSpaceDE w:val="0"/>
              <w:autoSpaceDN w:val="0"/>
              <w:spacing w:before="40" w:after="0" w:line="285" w:lineRule="exact"/>
              <w:ind w:firstLine="2720"/>
              <w:jc w:val="both"/>
              <w:rPr>
                <w:sz w:val="22"/>
              </w:rPr>
            </w:pPr>
            <w:r>
              <w:rPr>
                <w:rFonts w:hint="eastAsia" w:ascii="Calibri" w:hAnsi="Calibri" w:eastAsia="Calibri"/>
                <w:color w:val="000000"/>
                <w:sz w:val="22"/>
              </w:rPr>
              <w:t>/</w:t>
            </w:r>
          </w:p>
        </w:tc>
      </w:tr>
    </w:tbl>
    <w:p>
      <w:pPr>
        <w:wordWrap w:val="0"/>
        <w:autoSpaceDE w:val="0"/>
        <w:autoSpaceDN w:val="0"/>
        <w:spacing w:before="0" w:after="0" w:line="304" w:lineRule="exact"/>
        <w:ind w:left="120" w:right="220" w:firstLine="420"/>
        <w:jc w:val="both"/>
        <w:rPr>
          <w:sz w:val="22"/>
        </w:rPr>
      </w:pPr>
      <w:r>
        <w:rPr>
          <w:rFonts w:hint="eastAsia" w:ascii="宋体" w:hAnsi="宋体" w:eastAsia="宋体"/>
          <w:color w:val="000000"/>
          <w:sz w:val="22"/>
        </w:rPr>
        <w:t>违法事实及证据：</w:t>
      </w:r>
      <w:r>
        <w:rPr>
          <w:rFonts w:hint="eastAsia" w:ascii="Calibri" w:hAnsi="Calibri" w:eastAsia="Calibri"/>
          <w:color w:val="000000"/>
          <w:sz w:val="22"/>
        </w:rPr>
        <w:t xml:space="preserve"> </w:t>
      </w:r>
      <w:r>
        <w:rPr>
          <w:rFonts w:hint="eastAsia" w:ascii="Calibri" w:hAnsi="Calibri" w:eastAsia="Calibri"/>
          <w:color w:val="000000"/>
          <w:sz w:val="22"/>
          <w:u w:val="single"/>
        </w:rPr>
        <w:t xml:space="preserve"> 2025</w:t>
      </w:r>
      <w:r>
        <w:rPr>
          <w:rFonts w:hint="eastAsia" w:ascii="宋体" w:hAnsi="宋体" w:eastAsia="宋体"/>
          <w:color w:val="000000"/>
          <w:sz w:val="22"/>
          <w:u w:val="single"/>
        </w:rPr>
        <w:t>年</w:t>
      </w:r>
      <w:r>
        <w:rPr>
          <w:rFonts w:hint="eastAsia" w:ascii="Calibri" w:hAnsi="Calibri" w:eastAsia="Calibri"/>
          <w:color w:val="000000"/>
          <w:sz w:val="22"/>
          <w:u w:val="single"/>
        </w:rPr>
        <w:t>11</w:t>
      </w:r>
      <w:r>
        <w:rPr>
          <w:rFonts w:hint="eastAsia" w:ascii="宋体" w:hAnsi="宋体" w:eastAsia="宋体"/>
          <w:color w:val="000000"/>
          <w:sz w:val="22"/>
          <w:u w:val="single"/>
        </w:rPr>
        <w:t>月</w:t>
      </w:r>
      <w:r>
        <w:rPr>
          <w:rFonts w:hint="eastAsia" w:ascii="Calibri" w:hAnsi="Calibri" w:eastAsia="Calibri"/>
          <w:color w:val="000000"/>
          <w:sz w:val="22"/>
          <w:u w:val="single"/>
        </w:rPr>
        <w:t>18</w:t>
      </w:r>
      <w:r>
        <w:rPr>
          <w:rFonts w:hint="eastAsia" w:ascii="宋体" w:hAnsi="宋体" w:eastAsia="宋体"/>
          <w:color w:val="000000"/>
          <w:sz w:val="22"/>
          <w:u w:val="single"/>
        </w:rPr>
        <w:t>日威县交通运输局执法人员王</w:t>
      </w:r>
      <w:r>
        <w:rPr>
          <w:rFonts w:hint="eastAsia" w:ascii="宋体" w:hAnsi="宋体" w:eastAsia="宋体"/>
          <w:color w:val="000000"/>
          <w:sz w:val="22"/>
          <w:u w:val="single"/>
          <w:lang w:val="en-US" w:eastAsia="zh-CN"/>
        </w:rPr>
        <w:t>**</w:t>
      </w:r>
      <w:r>
        <w:rPr>
          <w:rFonts w:hint="eastAsia" w:ascii="Calibri" w:hAnsi="Calibri" w:eastAsia="Calibri"/>
          <w:color w:val="000000"/>
          <w:sz w:val="22"/>
          <w:u w:val="single"/>
        </w:rPr>
        <w:t>（03051217</w:t>
      </w:r>
      <w:r>
        <w:rPr>
          <w:rFonts w:hint="eastAsia" w:ascii="Calibri" w:hAnsi="Calibri" w:eastAsia="宋体"/>
          <w:color w:val="000000"/>
          <w:sz w:val="22"/>
          <w:u w:val="single"/>
          <w:lang w:val="en-US" w:eastAsia="zh-CN"/>
        </w:rPr>
        <w:t>***</w:t>
      </w:r>
      <w:r>
        <w:rPr>
          <w:rFonts w:hint="eastAsia" w:ascii="Calibri" w:hAnsi="Calibri" w:eastAsia="Calibri"/>
          <w:color w:val="000000"/>
          <w:sz w:val="22"/>
          <w:u w:val="single"/>
        </w:rPr>
        <w:t>）、</w:t>
      </w:r>
      <w:r>
        <w:rPr>
          <w:rFonts w:hint="eastAsia" w:ascii="宋体" w:hAnsi="宋体" w:eastAsia="宋体"/>
          <w:color w:val="000000"/>
          <w:sz w:val="22"/>
          <w:u w:val="single"/>
        </w:rPr>
        <w:t>张俊巍</w:t>
      </w:r>
      <w:r>
        <w:rPr>
          <w:rFonts w:hint="eastAsia" w:ascii="Calibri" w:hAnsi="Calibri" w:eastAsia="Calibri"/>
          <w:color w:val="000000"/>
          <w:sz w:val="22"/>
          <w:u w:val="single"/>
        </w:rPr>
        <w:t>（03051217</w:t>
      </w:r>
      <w:r>
        <w:rPr>
          <w:rFonts w:hint="eastAsia" w:ascii="Calibri" w:hAnsi="Calibri" w:eastAsia="宋体"/>
          <w:color w:val="000000"/>
          <w:sz w:val="22"/>
          <w:u w:val="single"/>
          <w:lang w:val="en-US" w:eastAsia="zh-CN"/>
        </w:rPr>
        <w:t>***</w:t>
      </w:r>
      <w:r>
        <w:rPr>
          <w:rFonts w:hint="eastAsia" w:ascii="Calibri" w:hAnsi="Calibri" w:eastAsia="Calibri"/>
          <w:color w:val="000000"/>
          <w:sz w:val="22"/>
          <w:u w:val="single"/>
        </w:rPr>
        <w:t>）</w:t>
      </w:r>
      <w:r>
        <w:rPr>
          <w:rFonts w:hint="eastAsia" w:ascii="宋体" w:hAnsi="宋体" w:eastAsia="宋体"/>
          <w:color w:val="000000"/>
          <w:sz w:val="22"/>
          <w:u w:val="single"/>
        </w:rPr>
        <w:t>在贺营联合治超站处理冀</w:t>
      </w:r>
      <w:r>
        <w:rPr>
          <w:rFonts w:hint="eastAsia" w:ascii="Calibri" w:hAnsi="Calibri" w:eastAsia="Calibri"/>
          <w:color w:val="000000"/>
          <w:sz w:val="22"/>
          <w:u w:val="single"/>
        </w:rPr>
        <w:t>E3253Z</w:t>
      </w:r>
      <w:r>
        <w:rPr>
          <w:rFonts w:hint="eastAsia" w:ascii="宋体" w:hAnsi="宋体" w:eastAsia="宋体"/>
          <w:color w:val="000000"/>
          <w:sz w:val="22"/>
          <w:u w:val="single"/>
        </w:rPr>
        <w:t>车辆超限运输违法行为时，经运政系统查询，发现该车辆所有人孙</w:t>
      </w:r>
      <w:r>
        <w:rPr>
          <w:rFonts w:hint="eastAsia" w:ascii="宋体" w:hAnsi="宋体" w:eastAsia="宋体"/>
          <w:color w:val="000000"/>
          <w:sz w:val="22"/>
          <w:u w:val="single"/>
          <w:lang w:val="en-US" w:eastAsia="zh-CN"/>
        </w:rPr>
        <w:t>**</w:t>
      </w:r>
      <w:r>
        <w:rPr>
          <w:rFonts w:hint="eastAsia" w:ascii="宋体" w:hAnsi="宋体" w:eastAsia="宋体"/>
          <w:color w:val="000000"/>
          <w:sz w:val="22"/>
          <w:u w:val="single"/>
        </w:rPr>
        <w:t>未办理道路货物运输经营许可；孙</w:t>
      </w:r>
      <w:r>
        <w:rPr>
          <w:rFonts w:hint="eastAsia" w:ascii="宋体" w:hAnsi="宋体" w:eastAsia="宋体"/>
          <w:color w:val="000000"/>
          <w:sz w:val="22"/>
          <w:u w:val="single"/>
          <w:lang w:val="en-US" w:eastAsia="zh-CN"/>
        </w:rPr>
        <w:t>**</w:t>
      </w:r>
      <w:r>
        <w:rPr>
          <w:rFonts w:hint="eastAsia" w:ascii="宋体" w:hAnsi="宋体" w:eastAsia="宋体"/>
          <w:color w:val="000000"/>
          <w:sz w:val="22"/>
          <w:u w:val="single"/>
        </w:rPr>
        <w:t>未取得道路货物运输经营许可，擅自从事道路货物运输经营行为案，以上事实有询问笔录为证。</w:t>
      </w:r>
      <w:r>
        <w:rPr>
          <w:rFonts w:hint="eastAsia" w:ascii="Calibri" w:hAnsi="Calibri" w:eastAsia="Calibri"/>
          <w:color w:val="000000"/>
          <w:sz w:val="22"/>
          <w:u w:val="single"/>
        </w:rPr>
        <w:t xml:space="preserve"> </w:t>
      </w:r>
    </w:p>
    <w:p>
      <w:pPr>
        <w:wordWrap w:val="0"/>
        <w:autoSpaceDE w:val="0"/>
        <w:autoSpaceDN w:val="0"/>
        <w:spacing w:before="0" w:after="0" w:line="325" w:lineRule="exact"/>
        <w:ind w:left="120" w:right="220" w:firstLine="420"/>
        <w:jc w:val="both"/>
        <w:rPr>
          <w:sz w:val="22"/>
        </w:rPr>
      </w:pPr>
      <w:r>
        <w:rPr>
          <w:rFonts w:hint="eastAsia" w:ascii="宋体" w:hAnsi="宋体" w:eastAsia="宋体"/>
          <w:color w:val="000000"/>
          <w:sz w:val="22"/>
        </w:rPr>
        <w:t>你（单位）的行为违反了</w:t>
      </w:r>
      <w:r>
        <w:rPr>
          <w:rFonts w:hint="eastAsia" w:ascii="宋体" w:hAnsi="宋体" w:eastAsia="宋体"/>
          <w:color w:val="000000"/>
          <w:sz w:val="22"/>
          <w:u w:val="single"/>
        </w:rPr>
        <w:t>中华人民共和国道路运输条例》第二十四条</w:t>
      </w:r>
      <w:r>
        <w:rPr>
          <w:rFonts w:hint="eastAsia" w:ascii="宋体" w:hAnsi="宋体" w:eastAsia="宋体"/>
          <w:color w:val="000000"/>
          <w:sz w:val="22"/>
        </w:rPr>
        <w:t>的规定，依据</w:t>
      </w:r>
      <w:r>
        <w:rPr>
          <w:rFonts w:hint="eastAsia" w:ascii="宋体" w:hAnsi="宋体" w:eastAsia="宋体"/>
          <w:color w:val="000000"/>
          <w:sz w:val="22"/>
          <w:u w:val="single"/>
        </w:rPr>
        <w:t>《中华人民共和国道路运输条例》第六十三条第一项《道路货物运输及站场管理规定》第六十一条（一）、（三）项《河北省交通运输行政处罚自由裁量权基准》</w:t>
      </w:r>
      <w:r>
        <w:rPr>
          <w:rFonts w:hint="eastAsia" w:ascii="宋体" w:hAnsi="宋体" w:eastAsia="宋体"/>
          <w:color w:val="000000"/>
          <w:sz w:val="22"/>
        </w:rPr>
        <w:t>的规定，决定给予</w:t>
      </w:r>
      <w:r>
        <w:rPr>
          <w:rFonts w:hint="eastAsia" w:ascii="宋体" w:hAnsi="宋体" w:eastAsia="宋体"/>
          <w:color w:val="000000"/>
          <w:sz w:val="22"/>
          <w:u w:val="single"/>
        </w:rPr>
        <w:t>责令停止经营，处罚款叁仟元整</w:t>
      </w:r>
      <w:r>
        <w:rPr>
          <w:rFonts w:hint="eastAsia" w:ascii="宋体" w:hAnsi="宋体" w:eastAsia="宋体"/>
          <w:color w:val="000000"/>
          <w:sz w:val="22"/>
        </w:rPr>
        <w:t>的行政处罚。</w:t>
      </w:r>
    </w:p>
    <w:p>
      <w:pPr>
        <w:wordWrap w:val="0"/>
        <w:autoSpaceDE w:val="0"/>
        <w:autoSpaceDN w:val="0"/>
        <w:spacing w:before="0" w:after="0" w:line="320" w:lineRule="exact"/>
        <w:ind w:left="120" w:right="220" w:firstLine="420"/>
        <w:jc w:val="both"/>
        <w:rPr>
          <w:sz w:val="22"/>
        </w:rPr>
      </w:pPr>
      <w:r>
        <w:rPr>
          <w:rFonts w:hint="eastAsia" w:ascii="宋体" w:hAnsi="宋体" w:eastAsia="宋体"/>
          <w:color w:val="000000"/>
          <w:sz w:val="22"/>
        </w:rPr>
        <w:t>处以罚款的，自收到本决定书之日起十五日内通过以下任一方式进行罚款缴纳，到期不缴纳罚款的，本机关可以每日按罚款数额的百分之三加处罚款，加处罚款的数额不超过罚款本数。</w:t>
      </w:r>
    </w:p>
    <w:p>
      <w:pPr>
        <w:wordWrap w:val="0"/>
        <w:autoSpaceDE w:val="0"/>
        <w:autoSpaceDN w:val="0"/>
        <w:spacing w:before="0" w:after="0" w:line="340" w:lineRule="exact"/>
        <w:ind w:firstLine="54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>1</w:t>
      </w:r>
      <w:r>
        <w:rPr>
          <w:rFonts w:hint="eastAsia" w:ascii="宋体" w:hAnsi="宋体" w:eastAsia="宋体"/>
          <w:color w:val="000000"/>
          <w:sz w:val="22"/>
        </w:rPr>
        <w:t>．利用河北省非税云缴费平台二维码进行罚款缴纳。</w:t>
      </w:r>
      <w:bookmarkStart w:id="0" w:name="_GoBack"/>
      <w:bookmarkEnd w:id="0"/>
    </w:p>
    <w:p>
      <w:pPr>
        <w:wordWrap w:val="0"/>
        <w:autoSpaceDE w:val="0"/>
        <w:autoSpaceDN w:val="0"/>
        <w:spacing w:before="0" w:after="0" w:line="300" w:lineRule="exact"/>
        <w:ind w:left="120" w:right="220" w:firstLine="42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>2</w:t>
      </w:r>
      <w:r>
        <w:rPr>
          <w:rFonts w:hint="eastAsia" w:ascii="宋体" w:hAnsi="宋体" w:eastAsia="宋体"/>
          <w:color w:val="000000"/>
          <w:sz w:val="22"/>
        </w:rPr>
        <w:t>．利用河北省非税云缴费平台</w:t>
      </w:r>
      <w:r>
        <w:rPr>
          <w:rFonts w:hint="eastAsia" w:ascii="Calibri" w:hAnsi="Calibri" w:eastAsia="Calibri"/>
          <w:color w:val="000000"/>
          <w:sz w:val="22"/>
        </w:rPr>
        <w:t>20</w:t>
      </w:r>
      <w:r>
        <w:rPr>
          <w:rFonts w:hint="eastAsia" w:ascii="宋体" w:hAnsi="宋体" w:eastAsia="宋体"/>
          <w:color w:val="000000"/>
          <w:sz w:val="22"/>
        </w:rPr>
        <w:t>位缴款码</w:t>
      </w:r>
      <w:r>
        <w:rPr>
          <w:rFonts w:hint="eastAsia" w:ascii="宋体" w:hAnsi="宋体" w:eastAsia="宋体"/>
          <w:color w:val="000000"/>
          <w:sz w:val="22"/>
          <w:u w:val="single"/>
        </w:rPr>
        <w:t>／</w:t>
      </w:r>
      <w:r>
        <w:rPr>
          <w:rFonts w:hint="eastAsia" w:ascii="宋体" w:hAnsi="宋体" w:eastAsia="宋体"/>
          <w:color w:val="000000"/>
          <w:sz w:val="22"/>
        </w:rPr>
        <w:t>至</w:t>
      </w:r>
      <w:r>
        <w:rPr>
          <w:rFonts w:hint="eastAsia" w:ascii="宋体" w:hAnsi="宋体" w:eastAsia="宋体"/>
          <w:color w:val="000000"/>
          <w:sz w:val="22"/>
          <w:u w:val="single"/>
        </w:rPr>
        <w:t>邮储银行威县支行</w:t>
      </w:r>
      <w:r>
        <w:rPr>
          <w:rFonts w:hint="eastAsia" w:ascii="宋体" w:hAnsi="宋体" w:eastAsia="宋体"/>
          <w:color w:val="000000"/>
          <w:sz w:val="22"/>
        </w:rPr>
        <w:t>，进行线上或线下罚款缴纳。</w:t>
      </w:r>
    </w:p>
    <w:p>
      <w:pPr>
        <w:wordWrap w:val="0"/>
        <w:autoSpaceDE w:val="0"/>
        <w:autoSpaceDN w:val="0"/>
        <w:spacing w:before="0" w:after="0" w:line="380" w:lineRule="exact"/>
        <w:ind w:firstLine="54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>3．</w:t>
      </w:r>
      <w:r>
        <w:rPr>
          <w:rFonts w:hint="eastAsia" w:ascii="宋体" w:hAnsi="宋体" w:eastAsia="宋体"/>
          <w:color w:val="000000"/>
          <w:sz w:val="22"/>
        </w:rPr>
        <w:t>至</w:t>
      </w:r>
      <w:r>
        <w:rPr>
          <w:rFonts w:hint="eastAsia" w:ascii="宋体" w:hAnsi="宋体" w:eastAsia="宋体"/>
          <w:color w:val="000000"/>
          <w:sz w:val="22"/>
          <w:u w:val="single"/>
        </w:rPr>
        <w:t>邮储银行威县支行</w:t>
      </w:r>
      <w:r>
        <w:rPr>
          <w:rFonts w:hint="eastAsia" w:ascii="Calibri" w:hAnsi="Calibri" w:eastAsia="Calibri"/>
          <w:color w:val="000000"/>
          <w:sz w:val="22"/>
        </w:rPr>
        <w:t>，</w:t>
      </w:r>
      <w:r>
        <w:rPr>
          <w:rFonts w:hint="eastAsia" w:ascii="宋体" w:hAnsi="宋体" w:eastAsia="宋体"/>
          <w:color w:val="000000"/>
          <w:sz w:val="22"/>
        </w:rPr>
        <w:t>账号</w:t>
      </w:r>
      <w:r>
        <w:rPr>
          <w:rFonts w:hint="eastAsia" w:ascii="Calibri" w:hAnsi="Calibri" w:eastAsia="Calibri"/>
          <w:color w:val="000000"/>
          <w:sz w:val="22"/>
          <w:u w:val="single"/>
        </w:rPr>
        <w:t>＿1003558090900</w:t>
      </w:r>
      <w:r>
        <w:rPr>
          <w:rFonts w:hint="eastAsia" w:ascii="Calibri" w:hAnsi="Calibri" w:eastAsia="宋体"/>
          <w:color w:val="000000"/>
          <w:sz w:val="22"/>
          <w:u w:val="single"/>
          <w:lang w:val="en-US" w:eastAsia="zh-CN"/>
        </w:rPr>
        <w:t>*****</w:t>
      </w:r>
      <w:r>
        <w:rPr>
          <w:rFonts w:hint="eastAsia" w:ascii="宋体" w:hAnsi="宋体" w:eastAsia="宋体"/>
          <w:color w:val="000000"/>
          <w:sz w:val="22"/>
        </w:rPr>
        <w:t>进行罚款缴纳</w:t>
      </w:r>
      <w:r>
        <w:rPr>
          <w:rFonts w:hint="eastAsia" w:ascii="Calibri" w:hAnsi="Calibri" w:eastAsia="Calibri"/>
          <w:color w:val="000000"/>
          <w:sz w:val="22"/>
        </w:rPr>
        <w:t>。</w:t>
      </w:r>
    </w:p>
    <w:p>
      <w:pPr>
        <w:wordWrap w:val="0"/>
        <w:autoSpaceDE w:val="0"/>
        <w:autoSpaceDN w:val="0"/>
        <w:spacing w:before="0" w:after="0" w:line="320" w:lineRule="exact"/>
        <w:ind w:firstLine="540"/>
        <w:jc w:val="both"/>
        <w:rPr>
          <w:sz w:val="22"/>
        </w:rPr>
      </w:pPr>
      <w:r>
        <w:rPr>
          <w:rFonts w:hint="eastAsia" w:ascii="宋体" w:hAnsi="宋体" w:eastAsia="宋体"/>
          <w:color w:val="000000"/>
          <w:sz w:val="22"/>
        </w:rPr>
        <w:t>其他执行方式和期限：</w:t>
      </w:r>
      <w:r>
        <w:rPr>
          <w:rFonts w:hint="eastAsia" w:ascii="宋体" w:hAnsi="宋体" w:eastAsia="宋体"/>
          <w:color w:val="000000"/>
          <w:sz w:val="22"/>
          <w:u w:val="single"/>
        </w:rPr>
        <w:t>／</w:t>
      </w:r>
      <w:r>
        <w:rPr>
          <w:rFonts w:hint="eastAsia" w:ascii="宋体" w:hAnsi="宋体" w:eastAsia="宋体"/>
          <w:color w:val="000000"/>
          <w:sz w:val="22"/>
        </w:rPr>
        <w:t>。</w:t>
      </w:r>
    </w:p>
    <w:p>
      <w:pPr>
        <w:wordWrap w:val="0"/>
        <w:autoSpaceDE w:val="0"/>
        <w:autoSpaceDN w:val="0"/>
        <w:spacing w:before="0" w:after="0" w:line="326" w:lineRule="exact"/>
        <w:ind w:left="120" w:right="165" w:firstLine="420"/>
        <w:jc w:val="both"/>
        <w:rPr>
          <w:sz w:val="22"/>
        </w:rPr>
      </w:pPr>
      <w:r>
        <w:rPr>
          <w:rFonts w:hint="eastAsia" w:ascii="宋体" w:hAnsi="宋体" w:eastAsia="宋体"/>
          <w:color w:val="000000"/>
          <w:sz w:val="22"/>
        </w:rPr>
        <w:t>如果不服本处罚决定，可以在六十日内依法向</w:t>
      </w:r>
      <w:r>
        <w:rPr>
          <w:rFonts w:hint="eastAsia" w:ascii="宋体" w:hAnsi="宋体" w:eastAsia="宋体"/>
          <w:color w:val="000000"/>
          <w:sz w:val="22"/>
          <w:u w:val="single"/>
        </w:rPr>
        <w:t>威县人民政府</w:t>
      </w:r>
      <w:r>
        <w:rPr>
          <w:rFonts w:hint="eastAsia" w:ascii="宋体" w:hAnsi="宋体" w:eastAsia="宋体"/>
          <w:color w:val="000000"/>
          <w:sz w:val="22"/>
        </w:rPr>
        <w:t>申请行政复议，或者在六个月内依法向</w:t>
      </w:r>
      <w:r>
        <w:rPr>
          <w:rFonts w:hint="eastAsia" w:ascii="宋体" w:hAnsi="宋体" w:eastAsia="宋体"/>
          <w:color w:val="000000"/>
          <w:sz w:val="22"/>
          <w:u w:val="single"/>
        </w:rPr>
        <w:t>＿威县人民法院</w:t>
      </w:r>
      <w:r>
        <w:rPr>
          <w:rFonts w:hint="eastAsia" w:ascii="宋体" w:hAnsi="宋体" w:eastAsia="宋体"/>
          <w:color w:val="000000"/>
          <w:sz w:val="22"/>
        </w:rPr>
        <w:t>提起行政诉讼，但本决定不停止执行，法律另有规定的除外。逾期不申请行政复议、不提起行政诉讼又不履行的，本机关将依法申请人民法院强制执行。</w:t>
      </w:r>
    </w:p>
    <w:p>
      <w:pPr>
        <w:wordWrap w:val="0"/>
        <w:autoSpaceDE w:val="0"/>
        <w:autoSpaceDN w:val="0"/>
        <w:spacing w:before="0" w:after="0" w:line="285" w:lineRule="exact"/>
        <w:ind w:firstLine="0"/>
        <w:jc w:val="both"/>
        <w:rPr>
          <w:rFonts w:hint="eastAsia" w:ascii="宋体" w:hAnsi="宋体" w:eastAsia="宋体"/>
          <w:color w:val="000000"/>
          <w:sz w:val="22"/>
        </w:rPr>
      </w:pPr>
    </w:p>
    <w:p>
      <w:pPr>
        <w:wordWrap w:val="0"/>
        <w:autoSpaceDE w:val="0"/>
        <w:autoSpaceDN w:val="0"/>
        <w:spacing w:before="0" w:after="0" w:line="285" w:lineRule="exact"/>
        <w:ind w:firstLine="0"/>
        <w:jc w:val="both"/>
        <w:rPr>
          <w:rFonts w:hint="eastAsia" w:ascii="宋体" w:hAnsi="宋体" w:eastAsia="宋体"/>
          <w:color w:val="000000"/>
          <w:sz w:val="22"/>
        </w:rPr>
      </w:pPr>
    </w:p>
    <w:p>
      <w:pPr>
        <w:wordWrap w:val="0"/>
        <w:autoSpaceDE w:val="0"/>
        <w:autoSpaceDN w:val="0"/>
        <w:spacing w:before="0" w:after="0" w:line="285" w:lineRule="exact"/>
        <w:ind w:firstLine="0"/>
        <w:jc w:val="both"/>
        <w:rPr>
          <w:rFonts w:hint="eastAsia" w:ascii="宋体" w:hAnsi="宋体" w:eastAsia="宋体"/>
          <w:color w:val="000000"/>
          <w:sz w:val="22"/>
        </w:rPr>
      </w:pPr>
    </w:p>
    <w:p>
      <w:pPr>
        <w:wordWrap w:val="0"/>
        <w:autoSpaceDE w:val="0"/>
        <w:autoSpaceDN w:val="0"/>
        <w:spacing w:before="0" w:after="0" w:line="503" w:lineRule="exact"/>
        <w:ind w:firstLine="592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>2025</w:t>
      </w:r>
      <w:r>
        <w:rPr>
          <w:rFonts w:hint="eastAsia" w:ascii="宋体" w:hAnsi="宋体" w:eastAsia="宋体"/>
          <w:color w:val="000000"/>
          <w:sz w:val="22"/>
        </w:rPr>
        <w:t>年</w:t>
      </w:r>
      <w:r>
        <w:rPr>
          <w:rFonts w:hint="eastAsia" w:ascii="Calibri" w:hAnsi="Calibri" w:eastAsia="Calibri"/>
          <w:color w:val="000000"/>
          <w:sz w:val="22"/>
        </w:rPr>
        <w:t>11</w:t>
      </w:r>
      <w:r>
        <w:rPr>
          <w:rFonts w:hint="eastAsia" w:ascii="宋体" w:hAnsi="宋体" w:eastAsia="宋体"/>
          <w:color w:val="000000"/>
          <w:sz w:val="22"/>
        </w:rPr>
        <w:t>月</w:t>
      </w:r>
      <w:r>
        <w:rPr>
          <w:rFonts w:hint="eastAsia" w:ascii="Calibri" w:hAnsi="Calibri" w:eastAsia="Calibri"/>
          <w:color w:val="000000"/>
          <w:sz w:val="22"/>
        </w:rPr>
        <w:t>18</w:t>
      </w:r>
      <w:r>
        <w:rPr>
          <w:rFonts w:hint="eastAsia" w:ascii="宋体" w:hAnsi="宋体" w:eastAsia="宋体"/>
          <w:color w:val="000000"/>
          <w:sz w:val="22"/>
        </w:rPr>
        <w:t>日</w:t>
      </w:r>
    </w:p>
    <w:p>
      <w:pPr>
        <w:wordWrap w:val="0"/>
        <w:autoSpaceDE w:val="0"/>
        <w:autoSpaceDN w:val="0"/>
        <w:spacing w:before="0" w:after="0" w:line="300" w:lineRule="exact"/>
        <w:ind w:firstLine="120"/>
        <w:jc w:val="both"/>
        <w:rPr>
          <w:sz w:val="22"/>
        </w:rPr>
      </w:pPr>
      <w:r>
        <w:rPr>
          <w:rFonts w:hint="eastAsia" w:ascii="宋体" w:hAnsi="宋体" w:eastAsia="宋体"/>
          <w:color w:val="000000"/>
          <w:sz w:val="22"/>
        </w:rPr>
        <w:t>（本文书一式两份：一份存根，一份交当事人或其代理人。）</w:t>
      </w:r>
    </w:p>
    <w:sectPr>
      <w:type w:val="continuous"/>
      <w:pgSz w:w="11900" w:h="12720"/>
      <w:pgMar w:top="720" w:right="1440" w:bottom="720" w:left="1440" w:header="360" w:footer="36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BC8"/>
    <w:rsid w:val="000D6051"/>
    <w:rsid w:val="009F0BE0"/>
    <w:rsid w:val="00BA6D97"/>
    <w:rsid w:val="00BD0BC8"/>
    <w:rsid w:val="56EA1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4</TotalTime>
  <ScaleCrop>false</ScaleCrop>
  <LinksUpToDate>false</LinksUpToDate>
  <Application>WPS Office_11.8.2.10972_F1E327BC-269C-435d-A152-05C5408002CA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2025-11-21T00:55:39Z</dcterms:created>
  <dc:creator>INTSIG</dc:creator>
  <dc:description>Intsig Word Converter</dc:description>
  <cp:lastModifiedBy>不忘初心</cp:lastModifiedBy>
  <dcterms:modified xsi:type="dcterms:W3CDTF">2025-11-21T01:00:18Z</dcterms:modified>
  <dc:title>wordbuilder</dc:title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0C62F54E905C4A1381B54F2E76A7547B</vt:lpwstr>
  </property>
</Properties>
</file>