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一、威县章台镇人民政府（本级）收支预算</w:t>
      </w:r>
      <w:r>
        <w:tab/>
      </w:r>
      <w:r>
        <w:fldChar w:fldCharType="begin"/>
      </w:r>
      <w:r>
        <w:instrText xml:space="preserve">PAGEREF _Toc_4_4_0000000019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803威县章台镇人民政府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w:t>
            </w:r>
            <w:r>
              <w:rPr>
                <w:rFonts w:hint="eastAsia"/>
                <w:lang w:eastAsia="zh-CN"/>
              </w:rPr>
              <w:t>5</w:t>
            </w:r>
            <w:r>
              <w:t>732087.63</w:t>
            </w:r>
          </w:p>
        </w:tc>
        <w:tc>
          <w:tcPr>
            <w:tcW w:w="1971" w:type="dxa"/>
            <w:vAlign w:val="center"/>
          </w:tcPr>
          <w:p>
            <w:pPr>
              <w:pStyle w:val="14"/>
            </w:pPr>
            <w:r>
              <w:t>一、一般公共服务支出</w:t>
            </w:r>
          </w:p>
        </w:tc>
        <w:tc>
          <w:tcPr>
            <w:tcW w:w="1971" w:type="dxa"/>
            <w:vAlign w:val="center"/>
          </w:tcPr>
          <w:p>
            <w:pPr>
              <w:pStyle w:val="13"/>
            </w:pPr>
            <w:r>
              <w:t>8900787.63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1823311.20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w:t>
            </w:r>
            <w:r>
              <w:rPr>
                <w:rFonts w:hint="eastAsia"/>
                <w:lang w:eastAsia="zh-CN"/>
              </w:rPr>
              <w:t>7</w:t>
            </w:r>
            <w:r>
              <w:t>555398.83</w:t>
            </w:r>
          </w:p>
        </w:tc>
        <w:tc>
          <w:tcPr>
            <w:tcW w:w="1971" w:type="dxa"/>
            <w:vAlign w:val="center"/>
          </w:tcPr>
          <w:p>
            <w:pPr>
              <w:pStyle w:val="16"/>
            </w:pPr>
            <w:r>
              <w:t>本年支出合计</w:t>
            </w:r>
          </w:p>
        </w:tc>
        <w:tc>
          <w:tcPr>
            <w:tcW w:w="1971" w:type="dxa"/>
            <w:vAlign w:val="center"/>
          </w:tcPr>
          <w:p>
            <w:pPr>
              <w:pStyle w:val="17"/>
            </w:pPr>
            <w:r>
              <w:t>1</w:t>
            </w:r>
            <w:r>
              <w:rPr>
                <w:rFonts w:hint="eastAsia"/>
                <w:lang w:eastAsia="zh-CN"/>
              </w:rPr>
              <w:t>7</w:t>
            </w:r>
            <w:r>
              <w:t>833656.74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278257.91</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w:t>
            </w:r>
            <w:r>
              <w:rPr>
                <w:rFonts w:hint="eastAsia"/>
                <w:lang w:eastAsia="zh-CN"/>
              </w:rPr>
              <w:t>7</w:t>
            </w:r>
            <w:r>
              <w:t>833656.74</w:t>
            </w:r>
          </w:p>
        </w:tc>
        <w:tc>
          <w:tcPr>
            <w:tcW w:w="1971" w:type="dxa"/>
            <w:vAlign w:val="center"/>
          </w:tcPr>
          <w:p>
            <w:pPr>
              <w:pStyle w:val="16"/>
            </w:pPr>
            <w:r>
              <w:t>支出总计</w:t>
            </w:r>
          </w:p>
        </w:tc>
        <w:tc>
          <w:tcPr>
            <w:tcW w:w="1971" w:type="dxa"/>
            <w:vAlign w:val="center"/>
          </w:tcPr>
          <w:p>
            <w:pPr>
              <w:pStyle w:val="17"/>
            </w:pPr>
            <w:r>
              <w:t>1</w:t>
            </w:r>
            <w:r>
              <w:rPr>
                <w:rFonts w:hint="eastAsia"/>
                <w:lang w:eastAsia="zh-CN"/>
              </w:rPr>
              <w:t>7</w:t>
            </w:r>
            <w:r>
              <w:t>833656.74</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803威县章台镇人民政府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w:t>
            </w:r>
            <w:r>
              <w:rPr>
                <w:rFonts w:hint="eastAsia"/>
                <w:lang w:eastAsia="zh-CN"/>
              </w:rPr>
              <w:t>7</w:t>
            </w:r>
            <w:r>
              <w:t>833656.74</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242066.91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rPr>
                <w:rFonts w:hint="eastAsia"/>
                <w:lang w:eastAsia="zh-CN"/>
              </w:rPr>
              <w:t>5</w:t>
            </w:r>
            <w:r>
              <w:t>072491.00</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36191.00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w:t>
            </w:r>
            <w:r>
              <w:rPr>
                <w:rFonts w:hint="eastAsia"/>
                <w:lang w:eastAsia="zh-CN"/>
              </w:rPr>
              <w:t>7</w:t>
            </w:r>
            <w:r>
              <w:t>833656.74</w:t>
            </w:r>
          </w:p>
        </w:tc>
        <w:tc>
          <w:tcPr>
            <w:tcW w:w="1095" w:type="dxa"/>
            <w:vAlign w:val="center"/>
          </w:tcPr>
          <w:p>
            <w:pPr>
              <w:pStyle w:val="17"/>
            </w:pPr>
            <w:r>
              <w:t>8665787.63</w:t>
            </w:r>
          </w:p>
        </w:tc>
        <w:tc>
          <w:tcPr>
            <w:tcW w:w="1095" w:type="dxa"/>
            <w:vAlign w:val="center"/>
          </w:tcPr>
          <w:p>
            <w:pPr>
              <w:pStyle w:val="17"/>
            </w:pPr>
            <w:r>
              <w:rPr>
                <w:rFonts w:hint="eastAsia"/>
                <w:lang w:eastAsia="zh-CN"/>
              </w:rPr>
              <w:t>9</w:t>
            </w:r>
            <w:r>
              <w:t>167869.11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8900787.63</w:t>
            </w:r>
          </w:p>
        </w:tc>
        <w:tc>
          <w:tcPr>
            <w:tcW w:w="1095" w:type="dxa"/>
            <w:vAlign w:val="center"/>
          </w:tcPr>
          <w:p>
            <w:pPr>
              <w:pStyle w:val="13"/>
            </w:pPr>
            <w:r>
              <w:t>8665787.63</w:t>
            </w:r>
          </w:p>
        </w:tc>
        <w:tc>
          <w:tcPr>
            <w:tcW w:w="1095" w:type="dxa"/>
            <w:vAlign w:val="center"/>
          </w:tcPr>
          <w:p>
            <w:pPr>
              <w:pStyle w:val="13"/>
            </w:pPr>
            <w:r>
              <w:t>235000.00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8821787.63</w:t>
            </w:r>
          </w:p>
        </w:tc>
        <w:tc>
          <w:tcPr>
            <w:tcW w:w="1095" w:type="dxa"/>
            <w:vAlign w:val="center"/>
          </w:tcPr>
          <w:p>
            <w:pPr>
              <w:pStyle w:val="13"/>
            </w:pPr>
            <w:r>
              <w:t>8665787.63</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8665787.63</w:t>
            </w:r>
          </w:p>
        </w:tc>
        <w:tc>
          <w:tcPr>
            <w:tcW w:w="1095" w:type="dxa"/>
            <w:vAlign w:val="center"/>
          </w:tcPr>
          <w:p>
            <w:pPr>
              <w:pStyle w:val="13"/>
            </w:pPr>
            <w:r>
              <w:t>8665787.63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109"/>
        <w:gridCol w:w="1005"/>
        <w:gridCol w:w="1620"/>
        <w:gridCol w:w="1194"/>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46"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20" w:type="dxa"/>
            <w:tcBorders>
              <w:top w:val="single" w:color="FFFFFF" w:sz="6" w:space="0"/>
              <w:left w:val="single" w:color="FFFFFF" w:sz="6" w:space="0"/>
              <w:right w:val="single" w:color="FFFFFF" w:sz="6" w:space="0"/>
            </w:tcBorders>
            <w:vAlign w:val="center"/>
          </w:tcPr>
          <w:p>
            <w:pPr>
              <w:pStyle w:val="10"/>
            </w:pPr>
            <w:r>
              <w:t>预算年度：2022</w:t>
            </w:r>
          </w:p>
        </w:tc>
        <w:tc>
          <w:tcPr>
            <w:tcW w:w="489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114" w:type="dxa"/>
            <w:gridSpan w:val="2"/>
            <w:vAlign w:val="center"/>
          </w:tcPr>
          <w:p>
            <w:pPr>
              <w:pStyle w:val="12"/>
            </w:pPr>
            <w:r>
              <w:t>收入</w:t>
            </w:r>
          </w:p>
        </w:tc>
        <w:tc>
          <w:tcPr>
            <w:tcW w:w="651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109" w:type="dxa"/>
            <w:vAlign w:val="center"/>
          </w:tcPr>
          <w:p>
            <w:pPr>
              <w:pStyle w:val="12"/>
            </w:pPr>
            <w:r>
              <w:t>项  目</w:t>
            </w:r>
          </w:p>
        </w:tc>
        <w:tc>
          <w:tcPr>
            <w:tcW w:w="1005" w:type="dxa"/>
            <w:vAlign w:val="center"/>
          </w:tcPr>
          <w:p>
            <w:pPr>
              <w:pStyle w:val="12"/>
            </w:pPr>
            <w:r>
              <w:t>金额</w:t>
            </w:r>
          </w:p>
        </w:tc>
        <w:tc>
          <w:tcPr>
            <w:tcW w:w="1620" w:type="dxa"/>
            <w:vAlign w:val="center"/>
          </w:tcPr>
          <w:p>
            <w:pPr>
              <w:pStyle w:val="12"/>
            </w:pPr>
            <w:r>
              <w:t>项  目</w:t>
            </w:r>
          </w:p>
        </w:tc>
        <w:tc>
          <w:tcPr>
            <w:tcW w:w="1194"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109" w:type="dxa"/>
            <w:vAlign w:val="center"/>
          </w:tcPr>
          <w:p>
            <w:pPr>
              <w:pStyle w:val="12"/>
            </w:pPr>
            <w:r>
              <w:t>1</w:t>
            </w:r>
          </w:p>
        </w:tc>
        <w:tc>
          <w:tcPr>
            <w:tcW w:w="1005" w:type="dxa"/>
            <w:vAlign w:val="center"/>
          </w:tcPr>
          <w:p>
            <w:pPr>
              <w:pStyle w:val="12"/>
            </w:pPr>
            <w:r>
              <w:t>2</w:t>
            </w:r>
          </w:p>
        </w:tc>
        <w:tc>
          <w:tcPr>
            <w:tcW w:w="1620" w:type="dxa"/>
            <w:vAlign w:val="center"/>
          </w:tcPr>
          <w:p>
            <w:pPr>
              <w:pStyle w:val="12"/>
            </w:pPr>
            <w:r>
              <w:t>3</w:t>
            </w:r>
          </w:p>
        </w:tc>
        <w:tc>
          <w:tcPr>
            <w:tcW w:w="1194"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109" w:type="dxa"/>
            <w:vAlign w:val="center"/>
          </w:tcPr>
          <w:p>
            <w:pPr>
              <w:pStyle w:val="14"/>
            </w:pPr>
            <w:r>
              <w:t>一、一般公共预算拨款</w:t>
            </w:r>
          </w:p>
        </w:tc>
        <w:tc>
          <w:tcPr>
            <w:tcW w:w="1005" w:type="dxa"/>
            <w:vAlign w:val="center"/>
          </w:tcPr>
          <w:p>
            <w:pPr>
              <w:pStyle w:val="13"/>
            </w:pPr>
            <w:r>
              <w:t>1</w:t>
            </w:r>
            <w:r>
              <w:rPr>
                <w:rFonts w:hint="eastAsia"/>
                <w:lang w:eastAsia="zh-CN"/>
              </w:rPr>
              <w:t>5</w:t>
            </w:r>
            <w:r>
              <w:t>732087.63</w:t>
            </w:r>
          </w:p>
        </w:tc>
        <w:tc>
          <w:tcPr>
            <w:tcW w:w="1620" w:type="dxa"/>
            <w:vAlign w:val="center"/>
          </w:tcPr>
          <w:p>
            <w:pPr>
              <w:pStyle w:val="14"/>
            </w:pPr>
            <w:r>
              <w:t>一、一般公共服务支出</w:t>
            </w:r>
          </w:p>
        </w:tc>
        <w:tc>
          <w:tcPr>
            <w:tcW w:w="1194" w:type="dxa"/>
            <w:vAlign w:val="center"/>
          </w:tcPr>
          <w:p>
            <w:pPr>
              <w:pStyle w:val="13"/>
            </w:pPr>
            <w:r>
              <w:t>8900787.63</w:t>
            </w:r>
          </w:p>
        </w:tc>
        <w:tc>
          <w:tcPr>
            <w:tcW w:w="1232" w:type="dxa"/>
            <w:vAlign w:val="center"/>
          </w:tcPr>
          <w:p>
            <w:pPr>
              <w:pStyle w:val="13"/>
            </w:pPr>
            <w:r>
              <w:t>8900787.63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109" w:type="dxa"/>
            <w:vAlign w:val="center"/>
          </w:tcPr>
          <w:p>
            <w:pPr>
              <w:pStyle w:val="14"/>
            </w:pPr>
            <w:r>
              <w:t>二、政府性基金预算拨款</w:t>
            </w:r>
          </w:p>
        </w:tc>
        <w:tc>
          <w:tcPr>
            <w:tcW w:w="1005" w:type="dxa"/>
            <w:vAlign w:val="center"/>
          </w:tcPr>
          <w:p>
            <w:pPr>
              <w:pStyle w:val="13"/>
            </w:pPr>
            <w:r>
              <w:t>1823311.20</w:t>
            </w:r>
          </w:p>
        </w:tc>
        <w:tc>
          <w:tcPr>
            <w:tcW w:w="1620" w:type="dxa"/>
            <w:vAlign w:val="center"/>
          </w:tcPr>
          <w:p>
            <w:pPr>
              <w:pStyle w:val="14"/>
            </w:pPr>
            <w:r>
              <w:t>二、外交支出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109" w:type="dxa"/>
            <w:vAlign w:val="center"/>
          </w:tcPr>
          <w:p>
            <w:pPr>
              <w:pStyle w:val="14"/>
            </w:pPr>
            <w:r>
              <w:t>三、国有资本经营预算拨款</w:t>
            </w:r>
          </w:p>
        </w:tc>
        <w:tc>
          <w:tcPr>
            <w:tcW w:w="1005" w:type="dxa"/>
            <w:vAlign w:val="center"/>
          </w:tcPr>
          <w:p>
            <w:pPr>
              <w:pStyle w:val="13"/>
            </w:pPr>
          </w:p>
        </w:tc>
        <w:tc>
          <w:tcPr>
            <w:tcW w:w="1620" w:type="dxa"/>
            <w:vAlign w:val="center"/>
          </w:tcPr>
          <w:p>
            <w:pPr>
              <w:pStyle w:val="14"/>
            </w:pPr>
            <w:r>
              <w:t>三、国防支出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四、公共安全支出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五、教育支出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六、科学技术支出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七、文化旅游体育与传媒支出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八、社会保障和就业支出</w:t>
            </w:r>
          </w:p>
        </w:tc>
        <w:tc>
          <w:tcPr>
            <w:tcW w:w="1194" w:type="dxa"/>
            <w:vAlign w:val="center"/>
          </w:tcPr>
          <w:p>
            <w:pPr>
              <w:pStyle w:val="13"/>
            </w:pPr>
            <w:r>
              <w:t>1775000.00</w:t>
            </w:r>
          </w:p>
        </w:tc>
        <w:tc>
          <w:tcPr>
            <w:tcW w:w="1232" w:type="dxa"/>
            <w:vAlign w:val="center"/>
          </w:tcPr>
          <w:p>
            <w:pPr>
              <w:pStyle w:val="13"/>
            </w:pPr>
            <w:r>
              <w:t>1775000.00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九、社会保险基金支出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十、卫生健康支出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十一、节能环保支出</w:t>
            </w:r>
          </w:p>
        </w:tc>
        <w:tc>
          <w:tcPr>
            <w:tcW w:w="1194"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十二、城乡社区支出</w:t>
            </w:r>
          </w:p>
        </w:tc>
        <w:tc>
          <w:tcPr>
            <w:tcW w:w="1194" w:type="dxa"/>
            <w:vAlign w:val="center"/>
          </w:tcPr>
          <w:p>
            <w:pPr>
              <w:pStyle w:val="13"/>
            </w:pPr>
            <w:r>
              <w:t>1823311.20</w:t>
            </w:r>
          </w:p>
        </w:tc>
        <w:tc>
          <w:tcPr>
            <w:tcW w:w="1232" w:type="dxa"/>
            <w:vAlign w:val="center"/>
          </w:tcPr>
          <w:p>
            <w:pPr>
              <w:pStyle w:val="13"/>
            </w:pPr>
          </w:p>
        </w:tc>
        <w:tc>
          <w:tcPr>
            <w:tcW w:w="1232" w:type="dxa"/>
            <w:vAlign w:val="center"/>
          </w:tcPr>
          <w:p>
            <w:pPr>
              <w:pStyle w:val="13"/>
            </w:pPr>
            <w:r>
              <w:t>1823311.20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十三、农林水支出</w:t>
            </w:r>
          </w:p>
        </w:tc>
        <w:tc>
          <w:tcPr>
            <w:tcW w:w="1194" w:type="dxa"/>
            <w:vAlign w:val="center"/>
          </w:tcPr>
          <w:p>
            <w:pPr>
              <w:pStyle w:val="13"/>
            </w:pPr>
            <w:r>
              <w:rPr>
                <w:rFonts w:hint="eastAsia"/>
                <w:lang w:eastAsia="zh-CN"/>
              </w:rPr>
              <w:t>5</w:t>
            </w:r>
            <w:r>
              <w:t>314557.91</w:t>
            </w:r>
          </w:p>
        </w:tc>
        <w:tc>
          <w:tcPr>
            <w:tcW w:w="1232" w:type="dxa"/>
            <w:vAlign w:val="center"/>
          </w:tcPr>
          <w:p>
            <w:pPr>
              <w:pStyle w:val="13"/>
            </w:pPr>
            <w:r>
              <w:rPr>
                <w:rFonts w:hint="eastAsia"/>
                <w:lang w:eastAsia="zh-CN"/>
              </w:rPr>
              <w:t>5</w:t>
            </w:r>
            <w:r>
              <w:t>314557.91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十四、交通运输支出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十五、资源勘探工业信息等支出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十六、商业服务业等支出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十七、金融支出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十八、援助其他地区支出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十九、自然资源海洋气象等支出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二十、住房保障支出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二十一、粮油物资储备支出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二十二、国有资本经营预算支出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二十三、灾害防治及应急管理支出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二十四、预备费</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二十五、其他支出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二十六、转移性支出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二十七、债务还本支出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二十八、债务付息支出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二十九、债务发行费用支出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三十、抗疫特别国债安排的支出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109" w:type="dxa"/>
            <w:vAlign w:val="center"/>
          </w:tcPr>
          <w:p>
            <w:pPr>
              <w:pStyle w:val="16"/>
            </w:pPr>
            <w:r>
              <w:t>本年收入合计</w:t>
            </w:r>
          </w:p>
        </w:tc>
        <w:tc>
          <w:tcPr>
            <w:tcW w:w="1005" w:type="dxa"/>
            <w:vAlign w:val="center"/>
          </w:tcPr>
          <w:p>
            <w:pPr>
              <w:pStyle w:val="17"/>
            </w:pPr>
            <w:r>
              <w:t>1</w:t>
            </w:r>
            <w:r>
              <w:rPr>
                <w:rFonts w:hint="eastAsia"/>
                <w:lang w:eastAsia="zh-CN"/>
              </w:rPr>
              <w:t>7</w:t>
            </w:r>
            <w:r>
              <w:t>555398.83</w:t>
            </w:r>
          </w:p>
        </w:tc>
        <w:tc>
          <w:tcPr>
            <w:tcW w:w="1620" w:type="dxa"/>
            <w:vAlign w:val="center"/>
          </w:tcPr>
          <w:p>
            <w:pPr>
              <w:pStyle w:val="16"/>
            </w:pPr>
            <w:r>
              <w:t>本年支出合计</w:t>
            </w:r>
          </w:p>
        </w:tc>
        <w:tc>
          <w:tcPr>
            <w:tcW w:w="1194"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109" w:type="dxa"/>
            <w:vAlign w:val="center"/>
          </w:tcPr>
          <w:p>
            <w:pPr>
              <w:pStyle w:val="14"/>
            </w:pPr>
            <w:r>
              <w:t>年初财政拨款结转和结余</w:t>
            </w:r>
          </w:p>
        </w:tc>
        <w:tc>
          <w:tcPr>
            <w:tcW w:w="1005" w:type="dxa"/>
            <w:vAlign w:val="center"/>
          </w:tcPr>
          <w:p>
            <w:pPr>
              <w:pStyle w:val="13"/>
            </w:pPr>
            <w:r>
              <w:t>278257.91</w:t>
            </w:r>
          </w:p>
        </w:tc>
        <w:tc>
          <w:tcPr>
            <w:tcW w:w="1620" w:type="dxa"/>
            <w:vAlign w:val="center"/>
          </w:tcPr>
          <w:p>
            <w:pPr>
              <w:pStyle w:val="14"/>
            </w:pPr>
            <w:r>
              <w:t>年末财政拨款结转和结余</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109" w:type="dxa"/>
            <w:vAlign w:val="center"/>
          </w:tcPr>
          <w:p>
            <w:pPr>
              <w:pStyle w:val="14"/>
            </w:pPr>
            <w:r>
              <w:t>一、一般公共预算拨款</w:t>
            </w:r>
          </w:p>
        </w:tc>
        <w:tc>
          <w:tcPr>
            <w:tcW w:w="1005" w:type="dxa"/>
            <w:vAlign w:val="center"/>
          </w:tcPr>
          <w:p>
            <w:pPr>
              <w:pStyle w:val="13"/>
            </w:pPr>
            <w:r>
              <w:t>278257.91</w:t>
            </w: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109" w:type="dxa"/>
            <w:vAlign w:val="center"/>
          </w:tcPr>
          <w:p>
            <w:pPr>
              <w:pStyle w:val="14"/>
            </w:pPr>
            <w:r>
              <w:t>二、政府性基金预算拨款</w:t>
            </w:r>
          </w:p>
        </w:tc>
        <w:tc>
          <w:tcPr>
            <w:tcW w:w="1005" w:type="dxa"/>
            <w:vAlign w:val="center"/>
          </w:tcPr>
          <w:p>
            <w:pPr>
              <w:pStyle w:val="13"/>
            </w:pP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109" w:type="dxa"/>
            <w:vAlign w:val="center"/>
          </w:tcPr>
          <w:p>
            <w:pPr>
              <w:pStyle w:val="14"/>
            </w:pPr>
            <w:r>
              <w:t>三、国有资本经营预算拨款</w:t>
            </w:r>
          </w:p>
        </w:tc>
        <w:tc>
          <w:tcPr>
            <w:tcW w:w="1005" w:type="dxa"/>
            <w:vAlign w:val="center"/>
          </w:tcPr>
          <w:p>
            <w:pPr>
              <w:pStyle w:val="13"/>
            </w:pP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109" w:type="dxa"/>
            <w:vAlign w:val="center"/>
          </w:tcPr>
          <w:p>
            <w:pPr>
              <w:pStyle w:val="16"/>
            </w:pPr>
            <w:r>
              <w:t>收入总计</w:t>
            </w:r>
          </w:p>
        </w:tc>
        <w:tc>
          <w:tcPr>
            <w:tcW w:w="1005" w:type="dxa"/>
            <w:vAlign w:val="center"/>
          </w:tcPr>
          <w:p>
            <w:pPr>
              <w:pStyle w:val="17"/>
            </w:pPr>
            <w:r>
              <w:t>1</w:t>
            </w:r>
            <w:r>
              <w:rPr>
                <w:rFonts w:hint="eastAsia"/>
                <w:lang w:eastAsia="zh-CN"/>
              </w:rPr>
              <w:t>7</w:t>
            </w:r>
            <w:r>
              <w:t>833656.74</w:t>
            </w:r>
          </w:p>
        </w:tc>
        <w:tc>
          <w:tcPr>
            <w:tcW w:w="1620" w:type="dxa"/>
            <w:vAlign w:val="center"/>
          </w:tcPr>
          <w:p>
            <w:pPr>
              <w:pStyle w:val="16"/>
            </w:pPr>
            <w:r>
              <w:t>支出总计</w:t>
            </w:r>
          </w:p>
        </w:tc>
        <w:tc>
          <w:tcPr>
            <w:tcW w:w="1194"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w:t>
            </w:r>
            <w:r>
              <w:rPr>
                <w:rFonts w:hint="eastAsia"/>
                <w:lang w:eastAsia="zh-CN"/>
              </w:rPr>
              <w:t>6</w:t>
            </w:r>
            <w:r>
              <w:t>010345.54</w:t>
            </w:r>
          </w:p>
        </w:tc>
        <w:tc>
          <w:tcPr>
            <w:tcW w:w="1643" w:type="dxa"/>
            <w:vAlign w:val="center"/>
          </w:tcPr>
          <w:p>
            <w:pPr>
              <w:pStyle w:val="17"/>
            </w:pPr>
            <w:r>
              <w:t>8665787.63</w:t>
            </w:r>
          </w:p>
        </w:tc>
        <w:tc>
          <w:tcPr>
            <w:tcW w:w="1643" w:type="dxa"/>
            <w:vAlign w:val="center"/>
          </w:tcPr>
          <w:p>
            <w:pPr>
              <w:pStyle w:val="17"/>
            </w:pPr>
            <w:r>
              <w:rPr>
                <w:rFonts w:hint="eastAsia"/>
                <w:lang w:eastAsia="zh-CN"/>
              </w:rPr>
              <w:t>7</w:t>
            </w:r>
            <w:r>
              <w:t>344557.91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8900787.63</w:t>
            </w:r>
          </w:p>
        </w:tc>
        <w:tc>
          <w:tcPr>
            <w:tcW w:w="1643" w:type="dxa"/>
            <w:vAlign w:val="center"/>
          </w:tcPr>
          <w:p>
            <w:pPr>
              <w:pStyle w:val="13"/>
            </w:pPr>
            <w:r>
              <w:t>8665787.63</w:t>
            </w:r>
          </w:p>
        </w:tc>
        <w:tc>
          <w:tcPr>
            <w:tcW w:w="1643" w:type="dxa"/>
            <w:vAlign w:val="center"/>
          </w:tcPr>
          <w:p>
            <w:pPr>
              <w:pStyle w:val="13"/>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8821787.63</w:t>
            </w:r>
          </w:p>
        </w:tc>
        <w:tc>
          <w:tcPr>
            <w:tcW w:w="1643" w:type="dxa"/>
            <w:vAlign w:val="center"/>
          </w:tcPr>
          <w:p>
            <w:pPr>
              <w:pStyle w:val="13"/>
            </w:pPr>
            <w:r>
              <w:t>8665787.63</w:t>
            </w: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8665787.63</w:t>
            </w:r>
          </w:p>
        </w:tc>
        <w:tc>
          <w:tcPr>
            <w:tcW w:w="1643" w:type="dxa"/>
            <w:vAlign w:val="center"/>
          </w:tcPr>
          <w:p>
            <w:pPr>
              <w:pStyle w:val="13"/>
            </w:pPr>
            <w:r>
              <w:t>8665787.63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156000.00</w:t>
            </w:r>
          </w:p>
        </w:tc>
        <w:tc>
          <w:tcPr>
            <w:tcW w:w="1643" w:type="dxa"/>
            <w:vAlign w:val="center"/>
          </w:tcPr>
          <w:p>
            <w:pPr>
              <w:pStyle w:val="13"/>
            </w:pP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242066.91</w:t>
            </w:r>
          </w:p>
        </w:tc>
        <w:tc>
          <w:tcPr>
            <w:tcW w:w="1643" w:type="dxa"/>
            <w:vAlign w:val="center"/>
          </w:tcPr>
          <w:p>
            <w:pPr>
              <w:pStyle w:val="13"/>
            </w:pPr>
          </w:p>
        </w:tc>
        <w:tc>
          <w:tcPr>
            <w:tcW w:w="1643"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rPr>
                <w:rFonts w:hint="eastAsia"/>
                <w:lang w:eastAsia="zh-CN"/>
              </w:rPr>
              <w:t>5</w:t>
            </w:r>
            <w:r>
              <w:t>072491.00</w:t>
            </w:r>
          </w:p>
        </w:tc>
        <w:tc>
          <w:tcPr>
            <w:tcW w:w="1643" w:type="dxa"/>
            <w:vAlign w:val="center"/>
          </w:tcPr>
          <w:p>
            <w:pPr>
              <w:pStyle w:val="13"/>
            </w:pPr>
          </w:p>
        </w:tc>
        <w:tc>
          <w:tcPr>
            <w:tcW w:w="1643" w:type="dxa"/>
            <w:vAlign w:val="center"/>
          </w:tcPr>
          <w:p>
            <w:pPr>
              <w:pStyle w:val="13"/>
            </w:pPr>
            <w:r>
              <w:rPr>
                <w:rFonts w:hint="eastAsia"/>
                <w:lang w:eastAsia="zh-CN"/>
              </w:rPr>
              <w:t>5</w:t>
            </w:r>
            <w:r>
              <w:t>072491.00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8665787.63</w:t>
            </w:r>
          </w:p>
        </w:tc>
        <w:tc>
          <w:tcPr>
            <w:tcW w:w="1643" w:type="dxa"/>
            <w:vAlign w:val="center"/>
          </w:tcPr>
          <w:p>
            <w:pPr>
              <w:pStyle w:val="17"/>
            </w:pPr>
            <w:r>
              <w:t>8135787.63</w:t>
            </w:r>
          </w:p>
        </w:tc>
        <w:tc>
          <w:tcPr>
            <w:tcW w:w="1643" w:type="dxa"/>
            <w:vAlign w:val="center"/>
          </w:tcPr>
          <w:p>
            <w:pPr>
              <w:pStyle w:val="17"/>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8005971.97</w:t>
            </w:r>
          </w:p>
        </w:tc>
        <w:tc>
          <w:tcPr>
            <w:tcW w:w="1643" w:type="dxa"/>
            <w:vAlign w:val="center"/>
          </w:tcPr>
          <w:p>
            <w:pPr>
              <w:pStyle w:val="13"/>
            </w:pPr>
            <w:r>
              <w:t>8005971.97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3289692.00</w:t>
            </w:r>
          </w:p>
        </w:tc>
        <w:tc>
          <w:tcPr>
            <w:tcW w:w="1643" w:type="dxa"/>
            <w:vAlign w:val="center"/>
          </w:tcPr>
          <w:p>
            <w:pPr>
              <w:pStyle w:val="13"/>
            </w:pPr>
            <w:r>
              <w:t>3289692.00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1192872.00</w:t>
            </w:r>
          </w:p>
        </w:tc>
        <w:tc>
          <w:tcPr>
            <w:tcW w:w="1643" w:type="dxa"/>
            <w:vAlign w:val="center"/>
          </w:tcPr>
          <w:p>
            <w:pPr>
              <w:pStyle w:val="13"/>
            </w:pPr>
            <w:r>
              <w:t>1192872.00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75293.00</w:t>
            </w:r>
          </w:p>
        </w:tc>
        <w:tc>
          <w:tcPr>
            <w:tcW w:w="1643" w:type="dxa"/>
            <w:vAlign w:val="center"/>
          </w:tcPr>
          <w:p>
            <w:pPr>
              <w:pStyle w:val="13"/>
            </w:pPr>
            <w:r>
              <w:t>75293.00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237900.00</w:t>
            </w:r>
          </w:p>
        </w:tc>
        <w:tc>
          <w:tcPr>
            <w:tcW w:w="1643" w:type="dxa"/>
            <w:vAlign w:val="center"/>
          </w:tcPr>
          <w:p>
            <w:pPr>
              <w:pStyle w:val="13"/>
            </w:pPr>
            <w:r>
              <w:t>237900.00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735594.81</w:t>
            </w:r>
          </w:p>
        </w:tc>
        <w:tc>
          <w:tcPr>
            <w:tcW w:w="1643" w:type="dxa"/>
            <w:vAlign w:val="center"/>
          </w:tcPr>
          <w:p>
            <w:pPr>
              <w:pStyle w:val="13"/>
            </w:pPr>
            <w:r>
              <w:t>735594.81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28056.96</w:t>
            </w:r>
          </w:p>
        </w:tc>
        <w:tc>
          <w:tcPr>
            <w:tcW w:w="1643" w:type="dxa"/>
            <w:vAlign w:val="center"/>
          </w:tcPr>
          <w:p>
            <w:pPr>
              <w:pStyle w:val="13"/>
            </w:pPr>
            <w:r>
              <w:t>28056.96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327661.47</w:t>
            </w:r>
          </w:p>
        </w:tc>
        <w:tc>
          <w:tcPr>
            <w:tcW w:w="1643" w:type="dxa"/>
            <w:vAlign w:val="center"/>
          </w:tcPr>
          <w:p>
            <w:pPr>
              <w:pStyle w:val="13"/>
            </w:pPr>
            <w:r>
              <w:t>327661.47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14692.66</w:t>
            </w:r>
          </w:p>
        </w:tc>
        <w:tc>
          <w:tcPr>
            <w:tcW w:w="1643" w:type="dxa"/>
            <w:vAlign w:val="center"/>
          </w:tcPr>
          <w:p>
            <w:pPr>
              <w:pStyle w:val="13"/>
            </w:pPr>
            <w:r>
              <w:t>14692.66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447681.60</w:t>
            </w:r>
          </w:p>
        </w:tc>
        <w:tc>
          <w:tcPr>
            <w:tcW w:w="1643" w:type="dxa"/>
            <w:vAlign w:val="center"/>
          </w:tcPr>
          <w:p>
            <w:pPr>
              <w:pStyle w:val="13"/>
            </w:pPr>
            <w:r>
              <w:t>447681.60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1656527.47</w:t>
            </w:r>
          </w:p>
        </w:tc>
        <w:tc>
          <w:tcPr>
            <w:tcW w:w="1643" w:type="dxa"/>
            <w:vAlign w:val="center"/>
          </w:tcPr>
          <w:p>
            <w:pPr>
              <w:pStyle w:val="13"/>
            </w:pPr>
            <w:r>
              <w:t>1656527.47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100400.00</w:t>
            </w:r>
          </w:p>
        </w:tc>
        <w:tc>
          <w:tcPr>
            <w:tcW w:w="1643" w:type="dxa"/>
            <w:vAlign w:val="center"/>
          </w:tcPr>
          <w:p>
            <w:pPr>
              <w:pStyle w:val="13"/>
            </w:pPr>
          </w:p>
        </w:tc>
        <w:tc>
          <w:tcPr>
            <w:tcW w:w="1643" w:type="dxa"/>
            <w:vAlign w:val="center"/>
          </w:tcPr>
          <w:p>
            <w:pPr>
              <w:pStyle w:val="13"/>
            </w:pPr>
            <w:r>
              <w:t>100400.00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354600.00</w:t>
            </w:r>
          </w:p>
        </w:tc>
        <w:tc>
          <w:tcPr>
            <w:tcW w:w="1643" w:type="dxa"/>
            <w:vAlign w:val="center"/>
          </w:tcPr>
          <w:p>
            <w:pPr>
              <w:pStyle w:val="13"/>
            </w:pPr>
          </w:p>
        </w:tc>
        <w:tc>
          <w:tcPr>
            <w:tcW w:w="1643" w:type="dxa"/>
            <w:vAlign w:val="center"/>
          </w:tcPr>
          <w:p>
            <w:pPr>
              <w:pStyle w:val="13"/>
            </w:pPr>
            <w:r>
              <w:t>354600.00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129815.66</w:t>
            </w:r>
          </w:p>
        </w:tc>
        <w:tc>
          <w:tcPr>
            <w:tcW w:w="1643" w:type="dxa"/>
            <w:vAlign w:val="center"/>
          </w:tcPr>
          <w:p>
            <w:pPr>
              <w:pStyle w:val="13"/>
            </w:pPr>
            <w:r>
              <w:t>129815.66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20868.00</w:t>
            </w:r>
          </w:p>
        </w:tc>
        <w:tc>
          <w:tcPr>
            <w:tcW w:w="1643" w:type="dxa"/>
            <w:vAlign w:val="center"/>
          </w:tcPr>
          <w:p>
            <w:pPr>
              <w:pStyle w:val="13"/>
            </w:pPr>
            <w:r>
              <w:t>20868.00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22680.00</w:t>
            </w:r>
          </w:p>
        </w:tc>
        <w:tc>
          <w:tcPr>
            <w:tcW w:w="1643" w:type="dxa"/>
            <w:vAlign w:val="center"/>
          </w:tcPr>
          <w:p>
            <w:pPr>
              <w:pStyle w:val="13"/>
            </w:pPr>
            <w:r>
              <w:t>22680.00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86267.66</w:t>
            </w:r>
          </w:p>
        </w:tc>
        <w:tc>
          <w:tcPr>
            <w:tcW w:w="1643" w:type="dxa"/>
            <w:vAlign w:val="center"/>
          </w:tcPr>
          <w:p>
            <w:pPr>
              <w:pStyle w:val="13"/>
            </w:pPr>
            <w:r>
              <w:t>86267.66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1823311.20</w:t>
            </w:r>
          </w:p>
        </w:tc>
        <w:tc>
          <w:tcPr>
            <w:tcW w:w="1643" w:type="dxa"/>
            <w:vAlign w:val="center"/>
          </w:tcPr>
          <w:p>
            <w:pPr>
              <w:pStyle w:val="17"/>
            </w:pPr>
          </w:p>
        </w:tc>
        <w:tc>
          <w:tcPr>
            <w:tcW w:w="1643" w:type="dxa"/>
            <w:vAlign w:val="center"/>
          </w:tcPr>
          <w:p>
            <w:pPr>
              <w:pStyle w:val="17"/>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1</w:t>
            </w:r>
          </w:p>
        </w:tc>
        <w:tc>
          <w:tcPr>
            <w:tcW w:w="1643" w:type="dxa"/>
            <w:vAlign w:val="center"/>
          </w:tcPr>
          <w:p>
            <w:pPr>
              <w:pStyle w:val="12"/>
            </w:pPr>
            <w:r>
              <w:t>合计</w:t>
            </w:r>
          </w:p>
        </w:tc>
        <w:tc>
          <w:tcPr>
            <w:tcW w:w="1643" w:type="dxa"/>
            <w:vAlign w:val="center"/>
          </w:tcPr>
          <w:p>
            <w:pPr>
              <w:pStyle w:val="13"/>
            </w:pPr>
            <w:r>
              <w:rPr>
                <w:rFonts w:hint="eastAsia"/>
                <w:lang w:eastAsia="zh-CN"/>
              </w:rPr>
              <w:t>20</w:t>
            </w:r>
            <w:r>
              <w:t>000.00</w:t>
            </w:r>
          </w:p>
        </w:tc>
        <w:tc>
          <w:tcPr>
            <w:tcW w:w="1643" w:type="dxa"/>
            <w:vAlign w:val="center"/>
          </w:tcPr>
          <w:p>
            <w:pPr>
              <w:pStyle w:val="13"/>
            </w:pPr>
            <w:r>
              <w:rPr>
                <w:rFonts w:hint="eastAsia"/>
                <w:lang w:eastAsia="zh-CN"/>
              </w:rPr>
              <w:t>20</w:t>
            </w:r>
            <w:r>
              <w:t>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2</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3</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威县章台镇人民政府2022年部门预算信息公开情况说明</w:t>
      </w:r>
    </w:p>
    <w:p>
      <w:pPr>
        <w:jc w:val="center"/>
      </w:pPr>
      <w:r>
        <w:rPr>
          <w:rFonts w:ascii="方正小标宋_GBK" w:hAnsi="方正小标宋_GBK" w:eastAsia="方正小标宋_GBK" w:cs="方正小标宋_GBK"/>
          <w:color w:val="000000"/>
          <w:sz w:val="44"/>
        </w:rPr>
        <w:t>威县章台镇人民政府2022年部门预算信息公开情况说明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按照《预算法》、《地方预决算公开操作规程》和《关于进一步推进预算公开工作的实施意见》规定，现将威县章台镇人民政府2022年部门预算公开如下：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rPr>
          <w:rFonts w:hint="eastAsia"/>
        </w:rPr>
        <w:t>章台镇主要围绕加强党的领导、夯实基层政权；促进经济发展、增加农民收入；优化公共服务、着力改善民生；强化社会治理、维护社会稳定；推进基层民主、促进农村和谐；改善生态环境、提升乡风文明等方面履行职能。章台镇党委、人大、政府主要职责是：</w:t>
      </w:r>
    </w:p>
    <w:p>
      <w:pPr>
        <w:pStyle w:val="19"/>
      </w:pPr>
      <w:r>
        <w:rPr>
          <w:rFonts w:hint="eastAsia"/>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9"/>
      </w:pPr>
      <w:r>
        <w:rPr>
          <w:rFonts w:hint="eastAsia"/>
        </w:rPr>
        <w:t>（二）镇党委领导镇政权机关、群团组织和其他各类组织，加强指导和规范，支持和保证这些机关和组织依照国家法律法规及各自章程履行职责。坚持党管武装的根本原则和制度，协调各方力量，对镇人民武装工作实行统一领导。</w:t>
      </w:r>
    </w:p>
    <w:p>
      <w:pPr>
        <w:pStyle w:val="19"/>
      </w:pPr>
      <w:r>
        <w:rPr>
          <w:rFonts w:hint="eastAsia"/>
        </w:rPr>
        <w:t>（三）加强镇党委自身建设和村党组织建设，以及其他隶属镇党委的党组织建设，抓好发展党员工作，加强党员队伍建设。维护和执行党的纪律，监督党员干部和其他任何工作人员严格遵守国家法律法规。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rPr>
          <w:rFonts w:hint="eastAsia"/>
        </w:rPr>
        <w:t>（四）按照干部管理权限，负责对干部的教育、培训、选拔、考核和监督工作。协助管理上级有关部门驻镇单位的干部，做好人才服务工作。</w:t>
      </w:r>
    </w:p>
    <w:p>
      <w:pPr>
        <w:pStyle w:val="19"/>
      </w:pPr>
      <w:r>
        <w:rPr>
          <w:rFonts w:hint="eastAsia"/>
        </w:rPr>
        <w:t>（五）讨论和决定本镇经济建设、政治建设、文化建设、社会建设、生态文明建设和党的建设以及乡村振兴中的重大问题。</w:t>
      </w:r>
    </w:p>
    <w:p>
      <w:pPr>
        <w:pStyle w:val="19"/>
      </w:pPr>
      <w:r>
        <w:rPr>
          <w:rFonts w:hint="eastAsia"/>
        </w:rPr>
        <w:t>（六）组织召开本级人民代表大会，充分行使重大事项决定权、监督权和任免权，做好人大代表工作，联系选民、反映群众意见和要求。</w:t>
      </w:r>
    </w:p>
    <w:p>
      <w:pPr>
        <w:pStyle w:val="19"/>
      </w:pPr>
      <w:r>
        <w:rPr>
          <w:rFonts w:hint="eastAsia"/>
        </w:rPr>
        <w:t>（七）执行本镇的经济和社会发展计划、预算，管理本镇的经济、教育、科学、文化、卫生健康、体育事业和财政、统计、民政、司法行政等行政工作。落实本镇发展规划、专项规划、区域规划、国土空间规划。</w:t>
      </w:r>
    </w:p>
    <w:p>
      <w:pPr>
        <w:pStyle w:val="19"/>
      </w:pPr>
      <w:r>
        <w:rPr>
          <w:rFonts w:hint="eastAsia"/>
        </w:rPr>
        <w:t>（八）领导本镇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19"/>
      </w:pPr>
      <w:r>
        <w:rPr>
          <w:rFonts w:hint="eastAsia"/>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rPr>
          <w:rFonts w:hint="eastAsia"/>
        </w:rPr>
        <w:t>（十）承办上级党委、人大、政府交办的其他事项。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威县章台镇人民政府（本级）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eastAsia="方正仿宋_GBK" w:cs="Times New Roman"/>
          <w:color w:val="000000"/>
          <w:sz w:val="28"/>
          <w:lang w:eastAsia="zh-CN"/>
        </w:rPr>
      </w:pPr>
      <w:r>
        <w:rPr>
          <w:rFonts w:eastAsia="方正仿宋_GBK" w:cs="Times New Roman"/>
          <w:color w:val="000000"/>
          <w:sz w:val="28"/>
        </w:rPr>
        <w:t>按照预算管理有关规定，目前我省部门预算的编制实行综合预算管理，即全部收入和支出都反映在预算中。威县章台镇人民政府机关及所属事业单位的收支包含在部门预算中。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rPr>
          <w:rFonts w:hint="eastAsia"/>
          <w:lang w:eastAsia="zh-CN"/>
        </w:rPr>
        <w:t>1783.37</w:t>
      </w:r>
      <w:r>
        <w:rPr>
          <w:rFonts w:hint="eastAsia"/>
        </w:rPr>
        <w:t>万元，其中：一般公共预算收入</w:t>
      </w:r>
      <w:r>
        <w:rPr>
          <w:rFonts w:hint="eastAsia"/>
          <w:lang w:eastAsia="zh-CN"/>
        </w:rPr>
        <w:t>1601.04</w:t>
      </w:r>
      <w:r>
        <w:rPr>
          <w:rFonts w:hint="eastAsia"/>
        </w:rPr>
        <w:t>万元，基金预算收入</w:t>
      </w:r>
      <w:r>
        <w:rPr>
          <w:rFonts w:hint="eastAsia"/>
          <w:lang w:eastAsia="zh-CN"/>
        </w:rPr>
        <w:t>182.33</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收支预算总表支出栏、基本支出表、项目支出表按经济分类和支出功能分类科目编制，反映威县章台镇人民政府年度部门预算中支出预算的总体情况。</w:t>
      </w:r>
      <w:r>
        <w:t>202</w:t>
      </w:r>
      <w:r>
        <w:rPr>
          <w:rFonts w:hint="eastAsia"/>
          <w:lang w:eastAsia="zh-CN"/>
        </w:rPr>
        <w:t>2</w:t>
      </w:r>
      <w:r>
        <w:rPr>
          <w:rFonts w:hint="eastAsia"/>
        </w:rPr>
        <w:t>年部门支出预算为1</w:t>
      </w:r>
      <w:r>
        <w:rPr>
          <w:rFonts w:hint="eastAsia"/>
          <w:lang w:eastAsia="zh-CN"/>
        </w:rPr>
        <w:t>783.37</w:t>
      </w:r>
      <w:r>
        <w:rPr>
          <w:rFonts w:hint="eastAsia"/>
        </w:rPr>
        <w:t>万元，其中基本支出</w:t>
      </w:r>
      <w:r>
        <w:rPr>
          <w:rFonts w:hint="eastAsia"/>
          <w:lang w:eastAsia="zh-CN"/>
        </w:rPr>
        <w:t>866.58</w:t>
      </w:r>
      <w:r>
        <w:rPr>
          <w:rFonts w:hint="eastAsia"/>
        </w:rPr>
        <w:t>万元，包括人员经费</w:t>
      </w:r>
      <w:r>
        <w:rPr>
          <w:rFonts w:hint="eastAsia"/>
          <w:lang w:eastAsia="zh-CN"/>
        </w:rPr>
        <w:t>813.58</w:t>
      </w:r>
      <w:r>
        <w:rPr>
          <w:rFonts w:hint="eastAsia"/>
        </w:rPr>
        <w:t>万元和日常公用经费</w:t>
      </w:r>
      <w:r>
        <w:rPr>
          <w:rFonts w:hint="eastAsia"/>
          <w:lang w:eastAsia="zh-CN"/>
        </w:rPr>
        <w:t>53</w:t>
      </w:r>
      <w:r>
        <w:rPr>
          <w:rFonts w:hint="eastAsia"/>
        </w:rPr>
        <w:t>万元；项目支出</w:t>
      </w:r>
      <w:r>
        <w:rPr>
          <w:rFonts w:hint="eastAsia"/>
          <w:lang w:eastAsia="zh-CN"/>
        </w:rPr>
        <w:t>916.79</w:t>
      </w:r>
      <w:r>
        <w:rPr>
          <w:rFonts w:hint="eastAsia"/>
        </w:rPr>
        <w:t>万元，主要为土地流转补偿费</w:t>
      </w:r>
      <w:r>
        <w:rPr>
          <w:rFonts w:hint="eastAsia"/>
          <w:lang w:eastAsia="zh-CN"/>
        </w:rPr>
        <w:t>182.33</w:t>
      </w:r>
      <w:r>
        <w:rPr>
          <w:rFonts w:hint="eastAsia"/>
        </w:rPr>
        <w:t>万元，五保供养补助支出</w:t>
      </w:r>
      <w:r>
        <w:rPr>
          <w:rFonts w:hint="eastAsia"/>
          <w:lang w:eastAsia="zh-CN"/>
        </w:rPr>
        <w:t>177.5</w:t>
      </w:r>
      <w:r>
        <w:rPr>
          <w:rFonts w:hint="eastAsia"/>
        </w:rPr>
        <w:t>万元，村干部补贴</w:t>
      </w:r>
      <w:r>
        <w:rPr>
          <w:rFonts w:hint="eastAsia"/>
          <w:lang w:eastAsia="zh-CN"/>
        </w:rPr>
        <w:t>284.4</w:t>
      </w:r>
      <w:r>
        <w:rPr>
          <w:rFonts w:hint="eastAsia"/>
        </w:rPr>
        <w:t>万元，村级组织支出补助</w:t>
      </w:r>
      <w:r>
        <w:rPr>
          <w:rFonts w:hint="eastAsia"/>
          <w:lang w:eastAsia="zh-CN"/>
        </w:rPr>
        <w:t>96.91</w:t>
      </w:r>
      <w:r>
        <w:rPr>
          <w:rFonts w:hint="eastAsia"/>
        </w:rPr>
        <w:t>万元，网格员补助</w:t>
      </w:r>
      <w:r>
        <w:t>22.32</w:t>
      </w:r>
      <w:r>
        <w:rPr>
          <w:rFonts w:hint="eastAsia"/>
        </w:rPr>
        <w:t>万元</w:t>
      </w:r>
      <w:r>
        <w:rPr>
          <w:rFonts w:hint="eastAsia"/>
          <w:lang w:eastAsia="zh-CN"/>
        </w:rPr>
        <w:t>,</w:t>
      </w:r>
      <w:r>
        <w:rPr>
          <w:rFonts w:hint="eastAsia"/>
        </w:rPr>
        <w:t xml:space="preserve"> 环保所经费支出2万元，人大代表及联络站运行经费</w:t>
      </w:r>
      <w:r>
        <w:t>3</w:t>
      </w:r>
      <w:r>
        <w:rPr>
          <w:rFonts w:hint="eastAsia"/>
        </w:rPr>
        <w:t>万元，</w:t>
      </w:r>
      <w:r>
        <w:rPr>
          <w:rFonts w:hint="eastAsia"/>
          <w:lang w:eastAsia="zh-CN"/>
        </w:rPr>
        <w:t>基层武装工作经费4.9万元，</w:t>
      </w:r>
      <w:r>
        <w:rPr>
          <w:rFonts w:hint="eastAsia"/>
        </w:rPr>
        <w:t>体制补助</w:t>
      </w:r>
      <w:r>
        <w:rPr>
          <w:rFonts w:hint="eastAsia"/>
          <w:lang w:eastAsia="zh-CN"/>
        </w:rPr>
        <w:t>15.6</w:t>
      </w:r>
      <w:r>
        <w:rPr>
          <w:rFonts w:hint="eastAsia"/>
        </w:rPr>
        <w:t>万元，</w:t>
      </w:r>
      <w:r>
        <w:rPr>
          <w:rFonts w:hint="eastAsia"/>
          <w:lang w:eastAsia="zh-CN"/>
        </w:rPr>
        <w:t>一事一议项目支出4.21万元，集体经济项目支出20万元，革命老区（三益庄、北章台村）项目支出103.62万元</w:t>
      </w:r>
      <w:r>
        <w:rPr>
          <w:rFonts w:hint="eastAsia"/>
        </w:rPr>
        <w:t>；其他支出</w:t>
      </w:r>
      <w:r>
        <w:t>0</w:t>
      </w:r>
      <w:r>
        <w:rPr>
          <w:rFonts w:hint="eastAsia"/>
        </w:rPr>
        <w:t>万元。</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202</w:t>
      </w:r>
      <w:r>
        <w:rPr>
          <w:rFonts w:hint="eastAsia"/>
          <w:lang w:eastAsia="zh-CN"/>
        </w:rPr>
        <w:t>2</w:t>
      </w:r>
      <w:r>
        <w:rPr>
          <w:rFonts w:hint="eastAsia"/>
        </w:rPr>
        <w:t>年，我镇机关运行经费共计安排17.54万元，主要用于保证机关正常运转的办公及印刷费、电费、差旅费、日常维修费、公务车运行维护费等支出。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lang w:eastAsia="zh-CN"/>
        </w:rPr>
      </w:pPr>
      <w:r>
        <w:rPr>
          <w:rFonts w:hint="eastAsia"/>
        </w:rPr>
        <w:t>202</w:t>
      </w:r>
      <w:r>
        <w:rPr>
          <w:rFonts w:hint="eastAsia"/>
          <w:lang w:eastAsia="zh-CN"/>
        </w:rPr>
        <w:t>2</w:t>
      </w:r>
      <w:r>
        <w:rPr>
          <w:rFonts w:hint="eastAsia"/>
        </w:rPr>
        <w:t>年，我部门财政拨款“三公”经费预算安排</w:t>
      </w:r>
      <w:r>
        <w:rPr>
          <w:rFonts w:hint="eastAsia"/>
          <w:lang w:eastAsia="zh-CN"/>
        </w:rPr>
        <w:t>2</w:t>
      </w:r>
      <w:r>
        <w:rPr>
          <w:rFonts w:hint="eastAsia"/>
        </w:rPr>
        <w:t>万元，其中：因公出国（境）费0万元；公务用车购置及运维费</w:t>
      </w:r>
      <w:r>
        <w:rPr>
          <w:rFonts w:hint="eastAsia"/>
          <w:lang w:eastAsia="zh-CN"/>
        </w:rPr>
        <w:t>1.5</w:t>
      </w:r>
      <w:r>
        <w:rPr>
          <w:rFonts w:hint="eastAsia"/>
        </w:rPr>
        <w:t>万元（其中：公务用车购置费0万元，公务用车运行维护费</w:t>
      </w:r>
      <w:r>
        <w:rPr>
          <w:rFonts w:hint="eastAsia"/>
          <w:lang w:eastAsia="zh-CN"/>
        </w:rPr>
        <w:t>1.5</w:t>
      </w:r>
      <w:r>
        <w:rPr>
          <w:rFonts w:hint="eastAsia"/>
        </w:rPr>
        <w:t>万元)；公务接待费</w:t>
      </w:r>
      <w:r>
        <w:rPr>
          <w:rFonts w:hint="eastAsia"/>
          <w:lang w:eastAsia="zh-CN"/>
        </w:rPr>
        <w:t>0.5</w:t>
      </w:r>
      <w:r>
        <w:rPr>
          <w:rFonts w:hint="eastAsia"/>
        </w:rPr>
        <w:t>万元。“三公”经费与上年相比</w:t>
      </w:r>
      <w:r>
        <w:rPr>
          <w:rFonts w:hint="eastAsia"/>
          <w:lang w:eastAsia="zh-CN"/>
        </w:rPr>
        <w:t>，</w:t>
      </w:r>
      <w:r>
        <w:rPr>
          <w:rFonts w:hint="eastAsia"/>
        </w:rPr>
        <w:t>公务用车维护费</w:t>
      </w:r>
      <w:r>
        <w:rPr>
          <w:rFonts w:hint="eastAsia"/>
          <w:lang w:eastAsia="zh-CN"/>
        </w:rPr>
        <w:t>减少</w:t>
      </w:r>
      <w:r>
        <w:rPr>
          <w:rFonts w:hint="eastAsia"/>
        </w:rPr>
        <w:t>1</w:t>
      </w:r>
      <w:r>
        <w:rPr>
          <w:rFonts w:hint="eastAsia"/>
          <w:lang w:eastAsia="zh-CN"/>
        </w:rPr>
        <w:t>.5</w:t>
      </w:r>
      <w:r>
        <w:rPr>
          <w:rFonts w:hint="eastAsia"/>
        </w:rPr>
        <w:t>万元，主要原因为</w:t>
      </w:r>
      <w:r>
        <w:rPr>
          <w:rFonts w:hint="eastAsia"/>
          <w:lang w:eastAsia="zh-CN"/>
        </w:rPr>
        <w:t>厉行勤俭节约，进一步规范公务用车制度；公务接待费减少0.7万元，主要原因为厉行节约，进一步规范公务接待。</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rPr>
          <w:rFonts w:hint="eastAsia"/>
        </w:rPr>
        <w:t>在县委、县政府的正确领导下，我部门在安全生产、招商引资、项目建设、乡镇综合改革、人居环境整治、殡葬改革等重点工作方面统筹兼顾，制定部门总体目标及绩效目标。</w:t>
      </w:r>
    </w:p>
    <w:p>
      <w:pPr>
        <w:pStyle w:val="23"/>
        <w:rPr>
          <w:rFonts w:hint="eastAsia"/>
          <w:lang w:eastAsia="zh-CN"/>
        </w:rPr>
      </w:pPr>
      <w:r>
        <w:rPr>
          <w:rFonts w:hint="eastAsia"/>
        </w:rPr>
        <w:t>要深入开展招商引资和项目建设，推进经济高质量发展；要持续加劲用力，全面发展乡村振兴；要全面落实疫情防控要求，确保人民群众生命安全；要深化乡镇综合改革，进一步增强政府服务能力；要推进移风易俗，进一步开展殡葬改革工作；要坚持以人为本，发展民生事业；要以“抓防促保”为抓手，加强基层党组织建设；要积极创新社会综合治理，加强平安建设；要强化责任担当，守牢底线工作。</w:t>
      </w:r>
    </w:p>
    <w:p>
      <w:pPr>
        <w:spacing w:line="500" w:lineRule="exact"/>
        <w:ind w:firstLine="560"/>
      </w:pPr>
      <w:r>
        <w:rPr>
          <w:rFonts w:eastAsia="方正仿宋_GBK" w:cs="Times New Roman"/>
          <w:color w:val="000000"/>
          <w:sz w:val="28"/>
        </w:rPr>
        <w:t>（二）分项绩效目标</w:t>
      </w:r>
    </w:p>
    <w:p>
      <w:pPr>
        <w:pStyle w:val="23"/>
        <w:numPr>
          <w:ilvl w:val="0"/>
          <w:numId w:val="1"/>
        </w:numPr>
      </w:pPr>
      <w:r>
        <w:rPr>
          <w:rFonts w:hint="eastAsia"/>
        </w:rPr>
        <w:t>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3"/>
      </w:pPr>
      <w:r>
        <w:rPr>
          <w:rFonts w:hint="eastAsia"/>
        </w:rPr>
        <w:t>2、现代农业，积极促进河北诚润智能温室大棚项目建设；开发西沙河梨产业带和设施蔬菜观光采摘旅游项目，打造春季梨花节、夏季农家乐、秋季采摘月、冬季棚室游四季旅游项目，推动我镇商贸、农业、旅游经济的融合，力争短时间内建设成为商贸旅游大镇，加快农民增收致富步伐。</w:t>
      </w:r>
    </w:p>
    <w:p>
      <w:pPr>
        <w:pStyle w:val="23"/>
      </w:pPr>
      <w:r>
        <w:rPr>
          <w:rFonts w:hint="eastAsia"/>
        </w:rPr>
        <w:t xml:space="preserve"> 3、招商引资，牢牢抓住京津冀协同发展机遇，坚持以商招商、产业链招商、全民招商不动摇，依托利晖生物、利晖电器、众开药辅、京福华艺、百胜汽车配件、威旺蔬菜等企业、优质梨和设施蔬菜产业，对接京津，谋划引进行业500强企业1家，科技型孵化器企业3家，促进项目合作，提升项目质量，产生聚变效应，迅速形成经济社会效益。</w:t>
      </w:r>
    </w:p>
    <w:p>
      <w:pPr>
        <w:pStyle w:val="23"/>
      </w:pPr>
      <w:r>
        <w:rPr>
          <w:rFonts w:hint="eastAsia"/>
        </w:rPr>
        <w:t xml:space="preserve"> 4、优化发展环境。加强对乡村党员干部素质教育，转变作风，规范行为，做好企业服务，建立企业定期巡防制度，严厉打击对干扰企业生产生活的“五霸”。</w:t>
      </w:r>
    </w:p>
    <w:p>
      <w:pPr>
        <w:pStyle w:val="24"/>
      </w:pPr>
      <w:r>
        <w:rPr>
          <w:rFonts w:hint="eastAsia"/>
        </w:rPr>
        <w:t>5、新农村建设，积极争列国家级“重点小城镇”，建设环镇区公路，打造镇区框架。高标准规划，推进“多规合一”，做好功能分区，适时推进镇污水处理厂和垃圾处理站项目，加快谋划镇区供热、供气管网和集中供热、供气站建设，提升城镇承载能力，为打造新型城镇化建设示范镇奠定基础。</w:t>
      </w:r>
    </w:p>
    <w:p>
      <w:pPr>
        <w:spacing w:line="500" w:lineRule="exact"/>
        <w:ind w:firstLine="560"/>
      </w:pPr>
      <w:r>
        <w:rPr>
          <w:rFonts w:eastAsia="方正仿宋_GBK" w:cs="Times New Roman"/>
          <w:color w:val="000000"/>
          <w:sz w:val="28"/>
        </w:rPr>
        <w:t>（三）工作保障措施</w:t>
      </w:r>
    </w:p>
    <w:p>
      <w:pPr>
        <w:pStyle w:val="25"/>
      </w:pPr>
      <w:r>
        <w:rPr>
          <w:rFonts w:hint="eastAsia"/>
        </w:rPr>
        <w:t>1、量化分解目标。将年度目标任务量化分解到班子成员和每个股室，明确责任人和完成时限，上墙公示、公开承诺、接受监督。</w:t>
      </w:r>
    </w:p>
    <w:p>
      <w:pPr>
        <w:pStyle w:val="25"/>
      </w:pPr>
      <w:r>
        <w:rPr>
          <w:rFonts w:hint="eastAsia"/>
        </w:rPr>
        <w:t>2、强化跟踪要账。实行周汇报、月调度、季排队制度，明确专人督查指导、跟踪问效，及时表扬先进、通报后进，督促落实。</w:t>
      </w:r>
    </w:p>
    <w:p>
      <w:pPr>
        <w:pStyle w:val="25"/>
      </w:pPr>
      <w:r>
        <w:rPr>
          <w:rFonts w:hint="eastAsia"/>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r>
        <w:rPr>
          <w:rFonts w:hint="eastAsia"/>
        </w:rPr>
        <w:t>4、实现绩效自评。对绩效目标进行自我评价，查找不足，查漏补缺，实现绩效目标。</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pPr>
      <w:r>
        <w:rPr>
          <w:rFonts w:ascii="方正仿宋_GBK" w:hAnsi="方正仿宋_GBK" w:eastAsia="方正仿宋_GBK" w:cs="方正仿宋_GBK"/>
          <w:b/>
          <w:color w:val="000000"/>
          <w:sz w:val="28"/>
        </w:rPr>
        <w:t>1、冀财预/2020/72号章台镇三益庄村路面硬化工程绩效目标表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36191元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2.提高村干部的工作积极性。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284.4万元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96.91万元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49000元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6、冀财农/2021/77号文章台镇中央资金分配一事一议项目绩效目标表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1.保障村级一事一议项目顺利完成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所铺设道路的平方米</w:t>
            </w:r>
          </w:p>
        </w:tc>
        <w:tc>
          <w:tcPr>
            <w:tcW w:w="2466" w:type="dxa"/>
            <w:vAlign w:val="center"/>
          </w:tcPr>
          <w:p>
            <w:pPr>
              <w:pStyle w:val="14"/>
            </w:pPr>
            <w:r>
              <w:t>所铺设道路的平方米</w:t>
            </w:r>
          </w:p>
        </w:tc>
        <w:tc>
          <w:tcPr>
            <w:tcW w:w="2466" w:type="dxa"/>
            <w:vAlign w:val="center"/>
          </w:tcPr>
          <w:p>
            <w:pPr>
              <w:pStyle w:val="14"/>
            </w:pPr>
            <w:r>
              <w:t>6650平方米</w:t>
            </w:r>
          </w:p>
        </w:tc>
        <w:tc>
          <w:tcPr>
            <w:tcW w:w="2466" w:type="dxa"/>
            <w:vAlign w:val="center"/>
          </w:tcPr>
          <w:p>
            <w:pPr>
              <w:pStyle w:val="14"/>
            </w:pPr>
            <w:r>
              <w:t>所铺设道路的平方米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按照验收标准</w:t>
            </w:r>
          </w:p>
        </w:tc>
        <w:tc>
          <w:tcPr>
            <w:tcW w:w="2466" w:type="dxa"/>
            <w:vAlign w:val="center"/>
          </w:tcPr>
          <w:p>
            <w:pPr>
              <w:pStyle w:val="14"/>
            </w:pPr>
            <w:r>
              <w:t>按照验收标准</w:t>
            </w:r>
          </w:p>
        </w:tc>
        <w:tc>
          <w:tcPr>
            <w:tcW w:w="2466" w:type="dxa"/>
            <w:vAlign w:val="center"/>
          </w:tcPr>
          <w:p>
            <w:pPr>
              <w:pStyle w:val="14"/>
            </w:pPr>
            <w:r>
              <w:t>100%</w:t>
            </w:r>
          </w:p>
        </w:tc>
        <w:tc>
          <w:tcPr>
            <w:tcW w:w="2466" w:type="dxa"/>
            <w:vAlign w:val="center"/>
          </w:tcPr>
          <w:p>
            <w:pPr>
              <w:pStyle w:val="14"/>
            </w:pPr>
            <w:r>
              <w:t>按照验收标准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按合同约定</w:t>
            </w:r>
          </w:p>
        </w:tc>
        <w:tc>
          <w:tcPr>
            <w:tcW w:w="2466" w:type="dxa"/>
            <w:vAlign w:val="center"/>
          </w:tcPr>
          <w:p>
            <w:pPr>
              <w:pStyle w:val="14"/>
            </w:pPr>
            <w:r>
              <w:t>按合同约定</w:t>
            </w:r>
          </w:p>
        </w:tc>
        <w:tc>
          <w:tcPr>
            <w:tcW w:w="2466" w:type="dxa"/>
            <w:vAlign w:val="center"/>
          </w:tcPr>
          <w:p>
            <w:pPr>
              <w:pStyle w:val="14"/>
            </w:pPr>
            <w:r>
              <w:t>≤365天数</w:t>
            </w:r>
          </w:p>
        </w:tc>
        <w:tc>
          <w:tcPr>
            <w:tcW w:w="2466" w:type="dxa"/>
            <w:vAlign w:val="center"/>
          </w:tcPr>
          <w:p>
            <w:pPr>
              <w:pStyle w:val="14"/>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最大限度节约成本</w:t>
            </w:r>
          </w:p>
        </w:tc>
        <w:tc>
          <w:tcPr>
            <w:tcW w:w="2466" w:type="dxa"/>
            <w:vAlign w:val="center"/>
          </w:tcPr>
          <w:p>
            <w:pPr>
              <w:pStyle w:val="14"/>
            </w:pPr>
            <w:r>
              <w:t>最大限度节约成本</w:t>
            </w:r>
          </w:p>
        </w:tc>
        <w:tc>
          <w:tcPr>
            <w:tcW w:w="2466" w:type="dxa"/>
            <w:vAlign w:val="center"/>
          </w:tcPr>
          <w:p>
            <w:pPr>
              <w:pStyle w:val="14"/>
            </w:pPr>
            <w:r>
              <w:t>≥95%</w:t>
            </w:r>
          </w:p>
        </w:tc>
        <w:tc>
          <w:tcPr>
            <w:tcW w:w="2466" w:type="dxa"/>
            <w:vAlign w:val="center"/>
          </w:tcPr>
          <w:p>
            <w:pPr>
              <w:pStyle w:val="14"/>
            </w:pPr>
            <w:r>
              <w:t>节约率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有效村干关系和谐稳定</w:t>
            </w:r>
          </w:p>
        </w:tc>
        <w:tc>
          <w:tcPr>
            <w:tcW w:w="2466" w:type="dxa"/>
            <w:vAlign w:val="center"/>
          </w:tcPr>
          <w:p>
            <w:pPr>
              <w:pStyle w:val="14"/>
            </w:pPr>
            <w:r>
              <w:t>有效村干关系和谐稳定</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满足生态环保要求</w:t>
            </w:r>
          </w:p>
        </w:tc>
        <w:tc>
          <w:tcPr>
            <w:tcW w:w="2466" w:type="dxa"/>
            <w:vAlign w:val="center"/>
          </w:tcPr>
          <w:p>
            <w:pPr>
              <w:pStyle w:val="14"/>
            </w:pPr>
            <w:r>
              <w:t>满足生态环保要求</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村民满意度</w:t>
            </w:r>
          </w:p>
        </w:tc>
        <w:tc>
          <w:tcPr>
            <w:tcW w:w="2466" w:type="dxa"/>
            <w:vAlign w:val="center"/>
          </w:tcPr>
          <w:p>
            <w:pPr>
              <w:pStyle w:val="14"/>
            </w:pPr>
            <w:r>
              <w:t>村民满意度</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7、冀财农【2020】142号文章台镇分配集体经济项目资金绩效目标表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8、农村特困供养补助绩效目标表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1775000元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9、人大经费绩效目标表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2.加强人大代表与人民群众联系的阵地和渠道，拓宽各级人大及其常委会和人大代表联系人民群众的方式，畅通社情民意表达和反应的渠道。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10、体制补助（二〇二一年四季度）绩效目标表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11、网格员补助绩效目标表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22.32万元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12、章台镇历年土地流转2022年补偿绩效目标表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1.土地流转补偿按时足额发放到户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征地亩数</w:t>
            </w:r>
          </w:p>
        </w:tc>
        <w:tc>
          <w:tcPr>
            <w:tcW w:w="2466" w:type="dxa"/>
            <w:vAlign w:val="center"/>
          </w:tcPr>
          <w:p>
            <w:pPr>
              <w:pStyle w:val="14"/>
            </w:pPr>
            <w:r>
              <w:t>1981.86亩</w:t>
            </w:r>
          </w:p>
        </w:tc>
        <w:tc>
          <w:tcPr>
            <w:tcW w:w="2466" w:type="dxa"/>
            <w:vAlign w:val="center"/>
          </w:tcPr>
          <w:p>
            <w:pPr>
              <w:pStyle w:val="14"/>
            </w:pPr>
            <w:r>
              <w:t>征地亩数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征地补偿涉及村</w:t>
            </w:r>
          </w:p>
        </w:tc>
        <w:tc>
          <w:tcPr>
            <w:tcW w:w="2466" w:type="dxa"/>
            <w:vAlign w:val="center"/>
          </w:tcPr>
          <w:p>
            <w:pPr>
              <w:pStyle w:val="14"/>
            </w:pPr>
            <w:r>
              <w:t>征地涉及村</w:t>
            </w:r>
          </w:p>
        </w:tc>
        <w:tc>
          <w:tcPr>
            <w:tcW w:w="2466" w:type="dxa"/>
            <w:vAlign w:val="center"/>
          </w:tcPr>
          <w:p>
            <w:pPr>
              <w:pStyle w:val="14"/>
            </w:pPr>
            <w:r>
              <w:t>12村</w:t>
            </w:r>
          </w:p>
        </w:tc>
        <w:tc>
          <w:tcPr>
            <w:tcW w:w="2466" w:type="dxa"/>
            <w:vAlign w:val="center"/>
          </w:tcPr>
          <w:p>
            <w:pPr>
              <w:pStyle w:val="14"/>
            </w:pPr>
            <w:r>
              <w:t>征地涉及村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补助覆盖人数</w:t>
            </w:r>
          </w:p>
        </w:tc>
        <w:tc>
          <w:tcPr>
            <w:tcW w:w="2466" w:type="dxa"/>
            <w:vAlign w:val="center"/>
          </w:tcPr>
          <w:p>
            <w:pPr>
              <w:pStyle w:val="14"/>
            </w:pPr>
            <w:r>
              <w:t>征地涉及人数</w:t>
            </w:r>
          </w:p>
        </w:tc>
        <w:tc>
          <w:tcPr>
            <w:tcW w:w="2466" w:type="dxa"/>
            <w:vAlign w:val="center"/>
          </w:tcPr>
          <w:p>
            <w:pPr>
              <w:pStyle w:val="14"/>
            </w:pPr>
            <w:r>
              <w:t>3930人</w:t>
            </w:r>
          </w:p>
        </w:tc>
        <w:tc>
          <w:tcPr>
            <w:tcW w:w="2466" w:type="dxa"/>
            <w:vAlign w:val="center"/>
          </w:tcPr>
          <w:p>
            <w:pPr>
              <w:pStyle w:val="14"/>
            </w:pPr>
            <w:r>
              <w:t>征地涉及人数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资金发放准时率</w:t>
            </w:r>
          </w:p>
        </w:tc>
        <w:tc>
          <w:tcPr>
            <w:tcW w:w="2466" w:type="dxa"/>
            <w:vAlign w:val="center"/>
          </w:tcPr>
          <w:p>
            <w:pPr>
              <w:pStyle w:val="14"/>
            </w:pPr>
            <w:r>
              <w:t>资金发放准时率</w:t>
            </w:r>
          </w:p>
        </w:tc>
        <w:tc>
          <w:tcPr>
            <w:tcW w:w="2466" w:type="dxa"/>
            <w:vAlign w:val="center"/>
          </w:tcPr>
          <w:p>
            <w:pPr>
              <w:pStyle w:val="14"/>
            </w:pPr>
            <w:r>
              <w:t>≥99%</w:t>
            </w:r>
          </w:p>
        </w:tc>
        <w:tc>
          <w:tcPr>
            <w:tcW w:w="2466" w:type="dxa"/>
            <w:vAlign w:val="center"/>
          </w:tcPr>
          <w:p>
            <w:pPr>
              <w:pStyle w:val="14"/>
            </w:pPr>
            <w: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≥95%</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补贴发放率</w:t>
            </w:r>
          </w:p>
        </w:tc>
        <w:tc>
          <w:tcPr>
            <w:tcW w:w="2466" w:type="dxa"/>
            <w:vAlign w:val="center"/>
          </w:tcPr>
          <w:p>
            <w:pPr>
              <w:pStyle w:val="14"/>
            </w:pPr>
            <w:r>
              <w:t>100%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耕地质量提升</w:t>
            </w:r>
          </w:p>
        </w:tc>
        <w:tc>
          <w:tcPr>
            <w:tcW w:w="2466" w:type="dxa"/>
            <w:vAlign w:val="center"/>
          </w:tcPr>
          <w:p>
            <w:pPr>
              <w:pStyle w:val="14"/>
            </w:pPr>
            <w:r>
              <w:t>耕地质量提升</w:t>
            </w:r>
          </w:p>
        </w:tc>
        <w:tc>
          <w:tcPr>
            <w:tcW w:w="2466" w:type="dxa"/>
            <w:vAlign w:val="center"/>
          </w:tcPr>
          <w:p>
            <w:pPr>
              <w:pStyle w:val="14"/>
            </w:pPr>
            <w:r>
              <w:t>≥90%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≥99%</w:t>
            </w:r>
          </w:p>
        </w:tc>
        <w:tc>
          <w:tcPr>
            <w:tcW w:w="2466" w:type="dxa"/>
            <w:vAlign w:val="center"/>
          </w:tcPr>
          <w:p>
            <w:pPr>
              <w:pStyle w:val="14"/>
            </w:pPr>
            <w:r>
              <w:t>调查满意度</w:t>
            </w:r>
          </w:p>
        </w:tc>
      </w:tr>
    </w:tbl>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、冀财预/202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号</w:t>
      </w:r>
      <w:r>
        <w:rPr>
          <w:rFonts w:hint="eastAsia" w:ascii="方正仿宋_GBK" w:hAnsi="方正仿宋_GBK" w:eastAsia="方正仿宋_GBK" w:cs="方正仿宋_GBK"/>
          <w:b/>
          <w:color w:val="000000"/>
          <w:sz w:val="28"/>
          <w:lang w:eastAsia="zh-CN"/>
        </w:rPr>
        <w:t>威县</w:t>
      </w:r>
      <w:r>
        <w:rPr>
          <w:rFonts w:ascii="方正仿宋_GBK" w:hAnsi="方正仿宋_GBK" w:eastAsia="方正仿宋_GBK" w:cs="方正仿宋_GBK"/>
          <w:b/>
          <w:color w:val="000000"/>
          <w:sz w:val="28"/>
        </w:rPr>
        <w:t>章台镇</w:t>
      </w:r>
      <w:r>
        <w:rPr>
          <w:rFonts w:hint="eastAsia" w:ascii="方正仿宋_GBK" w:hAnsi="方正仿宋_GBK" w:eastAsia="方正仿宋_GBK" w:cs="方正仿宋_GBK"/>
          <w:b/>
          <w:color w:val="000000"/>
          <w:sz w:val="28"/>
          <w:lang w:eastAsia="zh-CN"/>
        </w:rPr>
        <w:t>北章台</w:t>
      </w:r>
      <w:r>
        <w:rPr>
          <w:rFonts w:ascii="方正仿宋_GBK" w:hAnsi="方正仿宋_GBK" w:eastAsia="方正仿宋_GBK" w:cs="方正仿宋_GBK"/>
          <w:b/>
          <w:color w:val="000000"/>
          <w:sz w:val="28"/>
        </w:rPr>
        <w:t>村</w:t>
      </w:r>
      <w:r>
        <w:rPr>
          <w:rFonts w:hint="eastAsia" w:ascii="方正仿宋_GBK" w:hAnsi="方正仿宋_GBK" w:eastAsia="方正仿宋_GBK" w:cs="方正仿宋_GBK"/>
          <w:b/>
          <w:color w:val="000000"/>
          <w:sz w:val="28"/>
          <w:lang w:eastAsia="zh-CN"/>
        </w:rPr>
        <w:t>道路</w:t>
      </w:r>
      <w:r>
        <w:rPr>
          <w:rFonts w:ascii="方正仿宋_GBK" w:hAnsi="方正仿宋_GBK" w:eastAsia="方正仿宋_GBK" w:cs="方正仿宋_GBK"/>
          <w:b/>
          <w:color w:val="000000"/>
          <w:sz w:val="28"/>
        </w:rPr>
        <w:t>硬化</w:t>
      </w:r>
      <w:r>
        <w:rPr>
          <w:rFonts w:hint="eastAsia" w:ascii="方正仿宋_GBK" w:hAnsi="方正仿宋_GBK" w:eastAsia="方正仿宋_GBK" w:cs="方正仿宋_GBK"/>
          <w:b/>
          <w:color w:val="000000"/>
          <w:sz w:val="28"/>
          <w:lang w:eastAsia="zh-CN"/>
        </w:rPr>
        <w:t>项目</w:t>
      </w:r>
      <w:r>
        <w:rPr>
          <w:rFonts w:ascii="方正仿宋_GBK" w:hAnsi="方正仿宋_GBK" w:eastAsia="方正仿宋_GBK" w:cs="方正仿宋_GBK"/>
          <w:b/>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1000000</w:t>
            </w: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2022年，威县章台镇人民政府安排政府采购预算</w:t>
      </w:r>
      <w:r>
        <w:rPr>
          <w:rFonts w:hint="eastAsia" w:eastAsia="方正仿宋_GBK" w:cs="Times New Roman"/>
          <w:color w:val="000000"/>
          <w:sz w:val="28"/>
          <w:lang w:eastAsia="zh-CN"/>
        </w:rPr>
        <w:t>13.47</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5"/>
        <w:gridCol w:w="708"/>
        <w:gridCol w:w="1701"/>
        <w:gridCol w:w="993"/>
        <w:gridCol w:w="708"/>
        <w:gridCol w:w="567"/>
        <w:gridCol w:w="806"/>
        <w:gridCol w:w="924"/>
        <w:gridCol w:w="924"/>
        <w:gridCol w:w="924"/>
        <w:gridCol w:w="1100"/>
        <w:gridCol w:w="851"/>
        <w:gridCol w:w="821"/>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803威县章台镇人民政府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93" w:type="dxa"/>
            <w:gridSpan w:val="2"/>
            <w:vAlign w:val="center"/>
          </w:tcPr>
          <w:p>
            <w:pPr>
              <w:pStyle w:val="12"/>
            </w:pPr>
            <w:r>
              <w:t>政府采购项目来源</w:t>
            </w:r>
          </w:p>
        </w:tc>
        <w:tc>
          <w:tcPr>
            <w:tcW w:w="1701" w:type="dxa"/>
            <w:vMerge w:val="restart"/>
            <w:vAlign w:val="center"/>
          </w:tcPr>
          <w:p>
            <w:pPr>
              <w:pStyle w:val="12"/>
            </w:pPr>
            <w:r>
              <w:t>采购物品名称</w:t>
            </w:r>
          </w:p>
        </w:tc>
        <w:tc>
          <w:tcPr>
            <w:tcW w:w="993" w:type="dxa"/>
            <w:vMerge w:val="restart"/>
            <w:vAlign w:val="center"/>
          </w:tcPr>
          <w:p>
            <w:pPr>
              <w:pStyle w:val="12"/>
            </w:pPr>
            <w:r>
              <w:t>政府采购目录序号</w:t>
            </w:r>
          </w:p>
        </w:tc>
        <w:tc>
          <w:tcPr>
            <w:tcW w:w="708" w:type="dxa"/>
            <w:vMerge w:val="restart"/>
            <w:vAlign w:val="center"/>
          </w:tcPr>
          <w:p>
            <w:pPr>
              <w:pStyle w:val="12"/>
            </w:pPr>
            <w:r>
              <w:t>计量  单位</w:t>
            </w:r>
          </w:p>
        </w:tc>
        <w:tc>
          <w:tcPr>
            <w:tcW w:w="567" w:type="dxa"/>
            <w:vMerge w:val="restart"/>
            <w:vAlign w:val="center"/>
          </w:tcPr>
          <w:p>
            <w:pPr>
              <w:pStyle w:val="12"/>
            </w:pPr>
            <w:r>
              <w:t>数量</w:t>
            </w:r>
          </w:p>
        </w:tc>
        <w:tc>
          <w:tcPr>
            <w:tcW w:w="806"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5" w:type="dxa"/>
            <w:vAlign w:val="center"/>
          </w:tcPr>
          <w:p>
            <w:pPr>
              <w:pStyle w:val="12"/>
            </w:pPr>
            <w:r>
              <w:t>项目名称</w:t>
            </w:r>
          </w:p>
        </w:tc>
        <w:tc>
          <w:tcPr>
            <w:tcW w:w="708" w:type="dxa"/>
            <w:vAlign w:val="center"/>
          </w:tcPr>
          <w:p>
            <w:pPr>
              <w:pStyle w:val="12"/>
            </w:pPr>
            <w:r>
              <w:t>预算    资金</w:t>
            </w:r>
          </w:p>
        </w:tc>
        <w:tc>
          <w:tcPr>
            <w:tcW w:w="1701" w:type="dxa"/>
            <w:vMerge w:val="continue"/>
          </w:tcPr>
          <w:p/>
        </w:tc>
        <w:tc>
          <w:tcPr>
            <w:tcW w:w="993" w:type="dxa"/>
            <w:vMerge w:val="continue"/>
          </w:tcPr>
          <w:p/>
        </w:tc>
        <w:tc>
          <w:tcPr>
            <w:tcW w:w="708" w:type="dxa"/>
            <w:vMerge w:val="continue"/>
          </w:tcPr>
          <w:p/>
        </w:tc>
        <w:tc>
          <w:tcPr>
            <w:tcW w:w="567" w:type="dxa"/>
            <w:vMerge w:val="continue"/>
          </w:tcPr>
          <w:p/>
        </w:tc>
        <w:tc>
          <w:tcPr>
            <w:tcW w:w="806"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1100" w:type="dxa"/>
            <w:vAlign w:val="center"/>
          </w:tcPr>
          <w:p>
            <w:pPr>
              <w:pStyle w:val="12"/>
            </w:pPr>
            <w:r>
              <w:t>国有资本经营预算拨款</w:t>
            </w:r>
          </w:p>
        </w:tc>
        <w:tc>
          <w:tcPr>
            <w:tcW w:w="851" w:type="dxa"/>
            <w:vAlign w:val="center"/>
          </w:tcPr>
          <w:p>
            <w:pPr>
              <w:pStyle w:val="12"/>
            </w:pPr>
            <w:r>
              <w:t>财政专户核拨</w:t>
            </w:r>
          </w:p>
        </w:tc>
        <w:tc>
          <w:tcPr>
            <w:tcW w:w="821"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w:t>
            </w:r>
          </w:p>
        </w:tc>
        <w:tc>
          <w:tcPr>
            <w:tcW w:w="1701" w:type="dxa"/>
            <w:vAlign w:val="center"/>
          </w:tcPr>
          <w:p>
            <w:pPr>
              <w:pStyle w:val="14"/>
              <w:rPr>
                <w:szCs w:val="21"/>
              </w:rPr>
            </w:pPr>
            <w:r>
              <w:rPr>
                <w:rFonts w:hint="eastAsia"/>
                <w:szCs w:val="21"/>
              </w:rPr>
              <w:t>鼓粉盒</w:t>
            </w:r>
          </w:p>
        </w:tc>
        <w:tc>
          <w:tcPr>
            <w:tcW w:w="993" w:type="dxa"/>
            <w:vAlign w:val="center"/>
          </w:tcPr>
          <w:p>
            <w:pPr>
              <w:pStyle w:val="14"/>
              <w:rPr>
                <w:szCs w:val="21"/>
              </w:rPr>
            </w:pPr>
            <w:r>
              <w:rPr>
                <w:szCs w:val="21"/>
              </w:rPr>
              <w:t>A090201</w:t>
            </w:r>
          </w:p>
        </w:tc>
        <w:tc>
          <w:tcPr>
            <w:tcW w:w="708" w:type="dxa"/>
            <w:vAlign w:val="center"/>
          </w:tcPr>
          <w:p>
            <w:pPr>
              <w:pStyle w:val="15"/>
              <w:rPr>
                <w:rFonts w:hint="eastAsia"/>
                <w:szCs w:val="21"/>
                <w:lang w:eastAsia="zh-CN"/>
              </w:rPr>
            </w:pPr>
            <w:r>
              <w:rPr>
                <w:rFonts w:hint="eastAsia"/>
                <w:szCs w:val="21"/>
                <w:lang w:eastAsia="zh-CN"/>
              </w:rPr>
              <w:t>盒</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4000</w:t>
            </w:r>
          </w:p>
        </w:tc>
        <w:tc>
          <w:tcPr>
            <w:tcW w:w="1701" w:type="dxa"/>
            <w:vAlign w:val="center"/>
          </w:tcPr>
          <w:p>
            <w:pPr>
              <w:pStyle w:val="14"/>
              <w:rPr>
                <w:szCs w:val="21"/>
              </w:rPr>
            </w:pPr>
            <w:r>
              <w:rPr>
                <w:rFonts w:hint="eastAsia"/>
                <w:szCs w:val="21"/>
              </w:rPr>
              <w:t>条码打印机</w:t>
            </w:r>
          </w:p>
        </w:tc>
        <w:tc>
          <w:tcPr>
            <w:tcW w:w="993" w:type="dxa"/>
            <w:vAlign w:val="center"/>
          </w:tcPr>
          <w:p>
            <w:pPr>
              <w:pStyle w:val="14"/>
              <w:rPr>
                <w:szCs w:val="21"/>
              </w:rPr>
            </w:pPr>
            <w:r>
              <w:rPr>
                <w:szCs w:val="21"/>
              </w:rPr>
              <w:t>A020212</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2</w:t>
            </w:r>
          </w:p>
        </w:tc>
        <w:tc>
          <w:tcPr>
            <w:tcW w:w="806"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15000</w:t>
            </w:r>
          </w:p>
        </w:tc>
        <w:tc>
          <w:tcPr>
            <w:tcW w:w="1701" w:type="dxa"/>
            <w:vAlign w:val="center"/>
          </w:tcPr>
          <w:p>
            <w:pPr>
              <w:pStyle w:val="14"/>
              <w:rPr>
                <w:szCs w:val="21"/>
              </w:rPr>
            </w:pPr>
            <w:r>
              <w:rPr>
                <w:rFonts w:hint="eastAsia"/>
                <w:szCs w:val="21"/>
              </w:rPr>
              <w:t>空调机组</w:t>
            </w:r>
          </w:p>
        </w:tc>
        <w:tc>
          <w:tcPr>
            <w:tcW w:w="993" w:type="dxa"/>
            <w:vAlign w:val="center"/>
          </w:tcPr>
          <w:p>
            <w:pPr>
              <w:pStyle w:val="14"/>
              <w:rPr>
                <w:szCs w:val="21"/>
              </w:rPr>
            </w:pPr>
            <w:r>
              <w:rPr>
                <w:szCs w:val="21"/>
              </w:rPr>
              <w:t>A02052305</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1500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w:t>
            </w:r>
          </w:p>
        </w:tc>
        <w:tc>
          <w:tcPr>
            <w:tcW w:w="1701" w:type="dxa"/>
            <w:vAlign w:val="center"/>
          </w:tcPr>
          <w:p>
            <w:pPr>
              <w:pStyle w:val="14"/>
              <w:rPr>
                <w:szCs w:val="21"/>
              </w:rPr>
            </w:pPr>
            <w:r>
              <w:rPr>
                <w:rFonts w:hint="eastAsia"/>
                <w:szCs w:val="21"/>
              </w:rPr>
              <w:t>金属质柜类</w:t>
            </w:r>
          </w:p>
        </w:tc>
        <w:tc>
          <w:tcPr>
            <w:tcW w:w="993" w:type="dxa"/>
            <w:vAlign w:val="center"/>
          </w:tcPr>
          <w:p>
            <w:pPr>
              <w:pStyle w:val="14"/>
              <w:rPr>
                <w:szCs w:val="21"/>
              </w:rPr>
            </w:pPr>
            <w:r>
              <w:rPr>
                <w:szCs w:val="21"/>
              </w:rPr>
              <w:t>A060503</w:t>
            </w:r>
          </w:p>
        </w:tc>
        <w:tc>
          <w:tcPr>
            <w:tcW w:w="708" w:type="dxa"/>
            <w:vAlign w:val="center"/>
          </w:tcPr>
          <w:p>
            <w:pPr>
              <w:pStyle w:val="15"/>
              <w:rPr>
                <w:rFonts w:hint="eastAsia"/>
                <w:szCs w:val="21"/>
                <w:lang w:eastAsia="zh-CN"/>
              </w:rPr>
            </w:pPr>
            <w:r>
              <w:rPr>
                <w:rFonts w:hint="eastAsia"/>
                <w:szCs w:val="21"/>
                <w:lang w:eastAsia="zh-CN"/>
              </w:rPr>
              <w:t>个</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20000</w:t>
            </w:r>
          </w:p>
        </w:tc>
        <w:tc>
          <w:tcPr>
            <w:tcW w:w="1701" w:type="dxa"/>
            <w:vAlign w:val="center"/>
          </w:tcPr>
          <w:p>
            <w:pPr>
              <w:pStyle w:val="14"/>
              <w:rPr>
                <w:szCs w:val="21"/>
              </w:rPr>
            </w:pPr>
            <w:r>
              <w:rPr>
                <w:rFonts w:hint="eastAsia"/>
                <w:szCs w:val="21"/>
              </w:rPr>
              <w:t>其他印刷品</w:t>
            </w:r>
          </w:p>
        </w:tc>
        <w:tc>
          <w:tcPr>
            <w:tcW w:w="993" w:type="dxa"/>
            <w:vAlign w:val="center"/>
          </w:tcPr>
          <w:p>
            <w:pPr>
              <w:pStyle w:val="14"/>
              <w:rPr>
                <w:szCs w:val="21"/>
              </w:rPr>
            </w:pPr>
            <w:r>
              <w:rPr>
                <w:szCs w:val="21"/>
              </w:rPr>
              <w:t>A080299</w:t>
            </w:r>
          </w:p>
        </w:tc>
        <w:tc>
          <w:tcPr>
            <w:tcW w:w="708" w:type="dxa"/>
            <w:vAlign w:val="center"/>
          </w:tcPr>
          <w:p>
            <w:pPr>
              <w:pStyle w:val="15"/>
              <w:rPr>
                <w:rFonts w:hint="eastAsia"/>
                <w:szCs w:val="21"/>
                <w:lang w:eastAsia="zh-CN"/>
              </w:rPr>
            </w:pPr>
            <w:r>
              <w:rPr>
                <w:rFonts w:hint="eastAsia"/>
                <w:szCs w:val="21"/>
                <w:lang w:eastAsia="zh-CN"/>
              </w:rPr>
              <w:t>条</w:t>
            </w:r>
          </w:p>
        </w:tc>
        <w:tc>
          <w:tcPr>
            <w:tcW w:w="567" w:type="dxa"/>
            <w:vAlign w:val="center"/>
          </w:tcPr>
          <w:p>
            <w:pPr>
              <w:pStyle w:val="13"/>
              <w:rPr>
                <w:rFonts w:hint="eastAsia"/>
                <w:szCs w:val="21"/>
                <w:lang w:eastAsia="zh-CN"/>
              </w:rPr>
            </w:pPr>
            <w:r>
              <w:rPr>
                <w:rFonts w:hint="eastAsia"/>
                <w:szCs w:val="21"/>
                <w:lang w:eastAsia="zh-CN"/>
              </w:rPr>
              <w:t>200</w:t>
            </w:r>
          </w:p>
        </w:tc>
        <w:tc>
          <w:tcPr>
            <w:tcW w:w="806" w:type="dxa"/>
            <w:vAlign w:val="center"/>
          </w:tcPr>
          <w:p>
            <w:pPr>
              <w:pStyle w:val="13"/>
              <w:rPr>
                <w:rFonts w:hint="eastAsia"/>
                <w:szCs w:val="21"/>
                <w:lang w:eastAsia="zh-CN"/>
              </w:rPr>
            </w:pPr>
            <w:r>
              <w:rPr>
                <w:rFonts w:hint="eastAsia"/>
                <w:szCs w:val="21"/>
                <w:lang w:eastAsia="zh-CN"/>
              </w:rPr>
              <w:t>100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15000</w:t>
            </w:r>
          </w:p>
        </w:tc>
        <w:tc>
          <w:tcPr>
            <w:tcW w:w="1701" w:type="dxa"/>
            <w:vAlign w:val="center"/>
          </w:tcPr>
          <w:p>
            <w:pPr>
              <w:pStyle w:val="14"/>
              <w:rPr>
                <w:szCs w:val="21"/>
              </w:rPr>
            </w:pPr>
            <w:r>
              <w:rPr>
                <w:rFonts w:hint="eastAsia"/>
                <w:szCs w:val="21"/>
              </w:rPr>
              <w:t>台式计算机</w:t>
            </w:r>
          </w:p>
        </w:tc>
        <w:tc>
          <w:tcPr>
            <w:tcW w:w="993" w:type="dxa"/>
            <w:vAlign w:val="center"/>
          </w:tcPr>
          <w:p>
            <w:pPr>
              <w:pStyle w:val="14"/>
              <w:rPr>
                <w:szCs w:val="21"/>
              </w:rPr>
            </w:pPr>
            <w:r>
              <w:rPr>
                <w:szCs w:val="21"/>
              </w:rPr>
              <w:t>A02010104</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3</w:t>
            </w:r>
          </w:p>
        </w:tc>
        <w:tc>
          <w:tcPr>
            <w:tcW w:w="806" w:type="dxa"/>
            <w:vAlign w:val="center"/>
          </w:tcPr>
          <w:p>
            <w:pPr>
              <w:pStyle w:val="13"/>
              <w:rPr>
                <w:rFonts w:hint="eastAsia"/>
                <w:szCs w:val="21"/>
                <w:lang w:eastAsia="zh-CN"/>
              </w:rPr>
            </w:pPr>
            <w:r>
              <w:rPr>
                <w:rFonts w:hint="eastAsia"/>
                <w:szCs w:val="21"/>
                <w:lang w:eastAsia="zh-CN"/>
              </w:rPr>
              <w:t>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szCs w:val="21"/>
                <w:lang w:eastAsia="zh-CN"/>
              </w:rPr>
            </w:pPr>
            <w:r>
              <w:rPr>
                <w:rFonts w:hint="eastAsia"/>
                <w:szCs w:val="21"/>
                <w:lang w:eastAsia="zh-CN"/>
              </w:rPr>
              <w:t>6000</w:t>
            </w:r>
          </w:p>
        </w:tc>
        <w:tc>
          <w:tcPr>
            <w:tcW w:w="1701" w:type="dxa"/>
            <w:vAlign w:val="center"/>
          </w:tcPr>
          <w:p>
            <w:pPr>
              <w:pStyle w:val="14"/>
              <w:rPr>
                <w:szCs w:val="21"/>
              </w:rPr>
            </w:pPr>
            <w:r>
              <w:rPr>
                <w:rFonts w:hint="eastAsia"/>
                <w:szCs w:val="21"/>
              </w:rPr>
              <w:t>木制台、桌类</w:t>
            </w:r>
          </w:p>
        </w:tc>
        <w:tc>
          <w:tcPr>
            <w:tcW w:w="993" w:type="dxa"/>
            <w:vAlign w:val="center"/>
          </w:tcPr>
          <w:p>
            <w:pPr>
              <w:pStyle w:val="14"/>
              <w:rPr>
                <w:szCs w:val="21"/>
              </w:rPr>
            </w:pPr>
            <w:r>
              <w:rPr>
                <w:szCs w:val="21"/>
              </w:rPr>
              <w:t>A060205</w:t>
            </w:r>
          </w:p>
        </w:tc>
        <w:tc>
          <w:tcPr>
            <w:tcW w:w="708" w:type="dxa"/>
            <w:vAlign w:val="center"/>
          </w:tcPr>
          <w:p>
            <w:pPr>
              <w:pStyle w:val="15"/>
              <w:rPr>
                <w:rFonts w:hint="eastAsia"/>
                <w:szCs w:val="21"/>
                <w:lang w:eastAsia="zh-CN"/>
              </w:rPr>
            </w:pPr>
            <w:r>
              <w:rPr>
                <w:rFonts w:hint="eastAsia"/>
                <w:szCs w:val="21"/>
                <w:lang w:eastAsia="zh-CN"/>
              </w:rPr>
              <w:t>张</w:t>
            </w:r>
          </w:p>
        </w:tc>
        <w:tc>
          <w:tcPr>
            <w:tcW w:w="567" w:type="dxa"/>
            <w:vAlign w:val="center"/>
          </w:tcPr>
          <w:p>
            <w:pPr>
              <w:pStyle w:val="13"/>
              <w:rPr>
                <w:rFonts w:hint="eastAsia"/>
                <w:szCs w:val="21"/>
                <w:lang w:eastAsia="zh-CN"/>
              </w:rPr>
            </w:pPr>
            <w:r>
              <w:rPr>
                <w:rFonts w:hint="eastAsia"/>
                <w:szCs w:val="21"/>
                <w:lang w:eastAsia="zh-CN"/>
              </w:rPr>
              <w:t>6</w:t>
            </w:r>
          </w:p>
        </w:tc>
        <w:tc>
          <w:tcPr>
            <w:tcW w:w="806" w:type="dxa"/>
            <w:vAlign w:val="center"/>
          </w:tcPr>
          <w:p>
            <w:pPr>
              <w:pStyle w:val="13"/>
              <w:rPr>
                <w:rFonts w:hint="eastAsia"/>
                <w:szCs w:val="21"/>
                <w:lang w:eastAsia="zh-CN"/>
              </w:rPr>
            </w:pPr>
            <w:r>
              <w:rPr>
                <w:rFonts w:hint="eastAsia"/>
                <w:szCs w:val="21"/>
                <w:lang w:eastAsia="zh-CN"/>
              </w:rPr>
              <w:t>1000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4000</w:t>
            </w:r>
          </w:p>
        </w:tc>
        <w:tc>
          <w:tcPr>
            <w:tcW w:w="1701" w:type="dxa"/>
            <w:vAlign w:val="center"/>
          </w:tcPr>
          <w:p>
            <w:pPr>
              <w:pStyle w:val="14"/>
            </w:pPr>
            <w:r>
              <w:rPr>
                <w:rFonts w:hint="eastAsia"/>
              </w:rPr>
              <w:t>其他纸制品</w:t>
            </w:r>
          </w:p>
        </w:tc>
        <w:tc>
          <w:tcPr>
            <w:tcW w:w="993" w:type="dxa"/>
            <w:vAlign w:val="center"/>
          </w:tcPr>
          <w:p>
            <w:pPr>
              <w:pStyle w:val="14"/>
            </w:pPr>
            <w:r>
              <w:t>A08010599</w:t>
            </w:r>
          </w:p>
        </w:tc>
        <w:tc>
          <w:tcPr>
            <w:tcW w:w="708" w:type="dxa"/>
            <w:vAlign w:val="center"/>
          </w:tcPr>
          <w:p>
            <w:pPr>
              <w:pStyle w:val="15"/>
              <w:rPr>
                <w:rFonts w:hint="eastAsia"/>
                <w:lang w:eastAsia="zh-CN"/>
              </w:rPr>
            </w:pPr>
            <w:r>
              <w:rPr>
                <w:rFonts w:hint="eastAsia"/>
                <w:lang w:eastAsia="zh-CN"/>
              </w:rPr>
              <w:t>箱</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15000</w:t>
            </w:r>
          </w:p>
        </w:tc>
        <w:tc>
          <w:tcPr>
            <w:tcW w:w="1701" w:type="dxa"/>
            <w:vAlign w:val="center"/>
          </w:tcPr>
          <w:p>
            <w:pPr>
              <w:pStyle w:val="14"/>
            </w:pPr>
            <w:r>
              <w:rPr>
                <w:rFonts w:hint="eastAsia"/>
              </w:rPr>
              <w:t>金属骨架为主的椅凳类</w:t>
            </w:r>
          </w:p>
        </w:tc>
        <w:tc>
          <w:tcPr>
            <w:tcW w:w="993" w:type="dxa"/>
            <w:vAlign w:val="center"/>
          </w:tcPr>
          <w:p>
            <w:pPr>
              <w:pStyle w:val="14"/>
            </w:pPr>
            <w:r>
              <w:t>A060301</w:t>
            </w:r>
          </w:p>
        </w:tc>
        <w:tc>
          <w:tcPr>
            <w:tcW w:w="708" w:type="dxa"/>
            <w:vAlign w:val="center"/>
          </w:tcPr>
          <w:p>
            <w:pPr>
              <w:pStyle w:val="15"/>
              <w:rPr>
                <w:rFonts w:hint="eastAsia"/>
                <w:lang w:eastAsia="zh-CN"/>
              </w:rPr>
            </w:pPr>
            <w:r>
              <w:rPr>
                <w:rFonts w:hint="eastAsia"/>
                <w:lang w:eastAsia="zh-CN"/>
              </w:rPr>
              <w:t>把</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10000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箱</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vAlign w:val="center"/>
          </w:tcPr>
          <w:p>
            <w:pPr>
              <w:pStyle w:val="14"/>
            </w:pPr>
            <w:r>
              <w:rPr>
                <w:rFonts w:hint="eastAsia"/>
              </w:rPr>
              <w:t>公用类项目</w:t>
            </w:r>
          </w:p>
        </w:tc>
        <w:tc>
          <w:tcPr>
            <w:tcW w:w="708" w:type="dxa"/>
            <w:vAlign w:val="center"/>
          </w:tcPr>
          <w:p>
            <w:pPr>
              <w:pStyle w:val="13"/>
              <w:rPr>
                <w:rFonts w:hint="eastAsia"/>
                <w:lang w:eastAsia="zh-CN"/>
              </w:rPr>
            </w:pPr>
            <w:r>
              <w:rPr>
                <w:rFonts w:hint="eastAsia"/>
                <w:lang w:eastAsia="zh-CN"/>
              </w:rPr>
              <w:t>200</w:t>
            </w:r>
          </w:p>
        </w:tc>
        <w:tc>
          <w:tcPr>
            <w:tcW w:w="1701" w:type="dxa"/>
            <w:vAlign w:val="center"/>
          </w:tcPr>
          <w:p>
            <w:pPr>
              <w:pStyle w:val="14"/>
            </w:pPr>
            <w:r>
              <w:rPr>
                <w:rFonts w:hint="eastAsia"/>
              </w:rPr>
              <w:t>笔</w:t>
            </w:r>
          </w:p>
        </w:tc>
        <w:tc>
          <w:tcPr>
            <w:tcW w:w="993" w:type="dxa"/>
            <w:vAlign w:val="center"/>
          </w:tcPr>
          <w:p>
            <w:pPr>
              <w:pStyle w:val="14"/>
            </w:pPr>
            <w:r>
              <w:t>A090402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10</w:t>
            </w:r>
          </w:p>
        </w:tc>
        <w:tc>
          <w:tcPr>
            <w:tcW w:w="806"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vAlign w:val="center"/>
          </w:tcPr>
          <w:p>
            <w:pPr>
              <w:pStyle w:val="14"/>
            </w:pPr>
            <w:r>
              <w:rPr>
                <w:rFonts w:hint="eastAsia"/>
              </w:rPr>
              <w:t>公用类项目</w:t>
            </w:r>
          </w:p>
        </w:tc>
        <w:tc>
          <w:tcPr>
            <w:tcW w:w="708" w:type="dxa"/>
            <w:vAlign w:val="center"/>
          </w:tcPr>
          <w:p>
            <w:pPr>
              <w:pStyle w:val="13"/>
              <w:rPr>
                <w:rFonts w:hint="eastAsia"/>
                <w:lang w:eastAsia="zh-CN"/>
              </w:rPr>
            </w:pPr>
            <w:r>
              <w:rPr>
                <w:rFonts w:hint="eastAsia"/>
                <w:lang w:eastAsia="zh-CN"/>
              </w:rPr>
              <w:t>1000</w:t>
            </w:r>
          </w:p>
        </w:tc>
        <w:tc>
          <w:tcPr>
            <w:tcW w:w="1701" w:type="dxa"/>
            <w:vAlign w:val="center"/>
          </w:tcPr>
          <w:p>
            <w:pPr>
              <w:pStyle w:val="14"/>
            </w:pPr>
            <w:r>
              <w:rPr>
                <w:rFonts w:hint="eastAsia"/>
              </w:rPr>
              <w:t>粉盒</w:t>
            </w:r>
          </w:p>
        </w:tc>
        <w:tc>
          <w:tcPr>
            <w:tcW w:w="993" w:type="dxa"/>
            <w:vAlign w:val="center"/>
          </w:tcPr>
          <w:p>
            <w:pPr>
              <w:pStyle w:val="14"/>
            </w:pPr>
            <w:r>
              <w:t>A090202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vAlign w:val="center"/>
          </w:tcPr>
          <w:p>
            <w:pPr>
              <w:pStyle w:val="14"/>
              <w:rPr>
                <w:rFonts w:hint="eastAsia"/>
                <w:lang w:eastAsia="zh-CN"/>
              </w:rPr>
            </w:pPr>
            <w:r>
              <w:rPr>
                <w:rFonts w:hint="eastAsia"/>
                <w:lang w:eastAsia="zh-CN"/>
              </w:rPr>
              <w:t>体制补助</w:t>
            </w:r>
          </w:p>
        </w:tc>
        <w:tc>
          <w:tcPr>
            <w:tcW w:w="708" w:type="dxa"/>
            <w:vAlign w:val="center"/>
          </w:tcPr>
          <w:p>
            <w:pPr>
              <w:pStyle w:val="13"/>
              <w:rPr>
                <w:rFonts w:hint="eastAsia"/>
                <w:lang w:eastAsia="zh-CN"/>
              </w:rPr>
            </w:pPr>
            <w:r>
              <w:rPr>
                <w:rFonts w:hint="eastAsia"/>
                <w:lang w:eastAsia="zh-CN"/>
              </w:rPr>
              <w:t>2500</w:t>
            </w:r>
          </w:p>
        </w:tc>
        <w:tc>
          <w:tcPr>
            <w:tcW w:w="1701" w:type="dxa"/>
            <w:vAlign w:val="center"/>
          </w:tcPr>
          <w:p>
            <w:pPr>
              <w:pStyle w:val="14"/>
            </w:pPr>
            <w:r>
              <w:rPr>
                <w:rFonts w:hint="eastAsia"/>
              </w:rPr>
              <w:t>粉盒</w:t>
            </w:r>
          </w:p>
        </w:tc>
        <w:tc>
          <w:tcPr>
            <w:tcW w:w="993" w:type="dxa"/>
            <w:vAlign w:val="center"/>
          </w:tcPr>
          <w:p>
            <w:pPr>
              <w:pStyle w:val="14"/>
            </w:pPr>
            <w:r>
              <w:t>A090202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50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15000</w:t>
            </w:r>
          </w:p>
        </w:tc>
        <w:tc>
          <w:tcPr>
            <w:tcW w:w="1701" w:type="dxa"/>
            <w:vAlign w:val="center"/>
          </w:tcPr>
          <w:p>
            <w:pPr>
              <w:pStyle w:val="14"/>
              <w:rPr>
                <w:rFonts w:hint="eastAsia"/>
                <w:lang w:eastAsia="zh-CN"/>
              </w:rPr>
            </w:pPr>
            <w:r>
              <w:rPr>
                <w:rFonts w:hint="eastAsia"/>
                <w:lang w:eastAsia="zh-CN"/>
              </w:rPr>
              <w:t>复印纸</w:t>
            </w:r>
          </w:p>
        </w:tc>
        <w:tc>
          <w:tcPr>
            <w:tcW w:w="993" w:type="dxa"/>
            <w:vAlign w:val="center"/>
          </w:tcPr>
          <w:p>
            <w:pPr>
              <w:pStyle w:val="14"/>
            </w:pPr>
            <w:r>
              <w:t>A090101</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rPr>
                <w:szCs w:val="21"/>
              </w:rPr>
            </w:pPr>
            <w:r>
              <w:rPr>
                <w:rFonts w:hint="eastAsia"/>
                <w:szCs w:val="21"/>
              </w:rPr>
              <w:t>鼓粉盒</w:t>
            </w:r>
          </w:p>
        </w:tc>
        <w:tc>
          <w:tcPr>
            <w:tcW w:w="993" w:type="dxa"/>
            <w:vAlign w:val="center"/>
          </w:tcPr>
          <w:p>
            <w:pPr>
              <w:pStyle w:val="14"/>
              <w:rPr>
                <w:szCs w:val="21"/>
              </w:rPr>
            </w:pPr>
            <w:r>
              <w:rPr>
                <w:szCs w:val="21"/>
              </w:rPr>
              <w:t>A090201</w:t>
            </w:r>
          </w:p>
        </w:tc>
        <w:tc>
          <w:tcPr>
            <w:tcW w:w="708" w:type="dxa"/>
            <w:vAlign w:val="center"/>
          </w:tcPr>
          <w:p>
            <w:pPr>
              <w:pStyle w:val="15"/>
              <w:rPr>
                <w:rFonts w:hint="eastAsia"/>
                <w:szCs w:val="21"/>
                <w:lang w:eastAsia="zh-CN"/>
              </w:rPr>
            </w:pPr>
            <w:r>
              <w:rPr>
                <w:rFonts w:hint="eastAsia"/>
                <w:szCs w:val="21"/>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3000</w:t>
            </w:r>
          </w:p>
        </w:tc>
        <w:tc>
          <w:tcPr>
            <w:tcW w:w="1701" w:type="dxa"/>
            <w:vAlign w:val="center"/>
          </w:tcPr>
          <w:p>
            <w:pPr>
              <w:pStyle w:val="14"/>
            </w:pPr>
            <w:r>
              <w:rPr>
                <w:rFonts w:hint="eastAsia"/>
              </w:rPr>
              <w:t>其他台、桌类</w:t>
            </w:r>
          </w:p>
        </w:tc>
        <w:tc>
          <w:tcPr>
            <w:tcW w:w="993" w:type="dxa"/>
            <w:vAlign w:val="center"/>
          </w:tcPr>
          <w:p>
            <w:pPr>
              <w:pStyle w:val="14"/>
            </w:pPr>
            <w:r>
              <w:t>A060299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pPr>
            <w:r>
              <w:rPr>
                <w:rFonts w:hint="eastAsia"/>
              </w:rPr>
              <w:t>金属骨架为主的椅凳类</w:t>
            </w:r>
          </w:p>
        </w:tc>
        <w:tc>
          <w:tcPr>
            <w:tcW w:w="993" w:type="dxa"/>
            <w:vAlign w:val="center"/>
          </w:tcPr>
          <w:p>
            <w:pPr>
              <w:pStyle w:val="14"/>
            </w:pPr>
            <w:r>
              <w:t>A060301</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1000</w:t>
            </w:r>
          </w:p>
        </w:tc>
        <w:tc>
          <w:tcPr>
            <w:tcW w:w="806" w:type="dxa"/>
            <w:vAlign w:val="center"/>
          </w:tcPr>
          <w:p>
            <w:pPr>
              <w:pStyle w:val="13"/>
              <w:rPr>
                <w:rFonts w:hint="eastAsia"/>
                <w:lang w:eastAsia="zh-CN"/>
              </w:rPr>
            </w:pPr>
            <w:r>
              <w:rPr>
                <w:rFonts w:hint="eastAsia"/>
                <w:lang w:eastAsia="zh-CN"/>
              </w:rPr>
              <w:t>5</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2000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5" w:type="dxa"/>
          </w:tcPr>
          <w:p>
            <w:pP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3000</w:t>
            </w:r>
          </w:p>
        </w:tc>
        <w:tc>
          <w:tcPr>
            <w:tcW w:w="1701" w:type="dxa"/>
            <w:vAlign w:val="center"/>
          </w:tcPr>
          <w:p>
            <w:pPr>
              <w:pStyle w:val="14"/>
              <w:rPr>
                <w:rFonts w:hint="eastAsia"/>
                <w:lang w:eastAsia="zh-CN"/>
              </w:rPr>
            </w:pPr>
            <w:r>
              <w:rPr>
                <w:rFonts w:hint="eastAsia"/>
                <w:lang w:eastAsia="zh-CN"/>
              </w:rPr>
              <w:t>笔</w:t>
            </w:r>
          </w:p>
        </w:tc>
        <w:tc>
          <w:tcPr>
            <w:tcW w:w="993" w:type="dxa"/>
            <w:vAlign w:val="center"/>
          </w:tcPr>
          <w:p>
            <w:pPr>
              <w:pStyle w:val="14"/>
            </w:pPr>
            <w:r>
              <w:t>A090402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30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威县章台镇人民政府（含所属单位）上年末固定资产金额为</w:t>
      </w:r>
      <w:r>
        <w:rPr>
          <w:rFonts w:hint="eastAsia" w:eastAsia="方正仿宋_GBK" w:cs="Times New Roman"/>
          <w:color w:val="000000"/>
          <w:sz w:val="28"/>
          <w:lang w:eastAsia="zh-CN"/>
        </w:rPr>
        <w:t>304.27</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13.47</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803威县章台镇人民政府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eastAsia="仿宋" w:cs="Times New Roman"/>
                <w:sz w:val="22"/>
              </w:rPr>
            </w:pPr>
            <w:r>
              <w:rPr>
                <w:rFonts w:hint="eastAsia" w:eastAsia="仿宋" w:cs="Times New Roman"/>
                <w:sz w:val="22"/>
                <w:lang w:eastAsia="zh-CN"/>
              </w:rPr>
              <w:t>固定</w:t>
            </w:r>
            <w:r>
              <w:rPr>
                <w:rFonts w:eastAsia="仿宋" w:cs="Times New Roman"/>
                <w:sz w:val="22"/>
              </w:rPr>
              <w:t>资产总额</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color w:val="FF0000"/>
                <w:sz w:val="22"/>
              </w:rPr>
            </w:pPr>
            <w:r>
              <w:rPr>
                <w:rFonts w:hint="eastAsia" w:eastAsia="仿宋" w:cs="Times New Roman"/>
                <w:color w:val="000000"/>
                <w:sz w:val="22"/>
                <w:lang w:eastAsia="zh-CN"/>
              </w:rPr>
              <w:t>3042664.29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1、房屋（平方米）</w:t>
            </w:r>
          </w:p>
        </w:tc>
        <w:tc>
          <w:tcPr>
            <w:tcW w:w="4933" w:type="dxa"/>
            <w:vAlign w:val="center"/>
          </w:tcPr>
          <w:p>
            <w:pPr>
              <w:jc w:val="center"/>
              <w:rPr>
                <w:rFonts w:eastAsia="仿宋" w:cs="Times New Roman"/>
                <w:sz w:val="22"/>
              </w:rPr>
            </w:pPr>
            <w:r>
              <w:rPr>
                <w:rFonts w:hint="eastAsia" w:eastAsia="仿宋" w:cs="Times New Roman"/>
                <w:sz w:val="22"/>
                <w:lang w:eastAsia="zh-CN"/>
              </w:rPr>
              <w:t>2285</w:t>
            </w:r>
          </w:p>
        </w:tc>
        <w:tc>
          <w:tcPr>
            <w:tcW w:w="4933" w:type="dxa"/>
            <w:vAlign w:val="center"/>
          </w:tcPr>
          <w:p>
            <w:pPr>
              <w:jc w:val="center"/>
              <w:rPr>
                <w:rFonts w:eastAsia="仿宋" w:cs="Times New Roman"/>
                <w:sz w:val="22"/>
              </w:rPr>
            </w:pPr>
            <w:r>
              <w:rPr>
                <w:rFonts w:hint="eastAsia" w:eastAsia="仿宋" w:cs="Times New Roman"/>
                <w:sz w:val="22"/>
                <w:lang w:eastAsia="zh-CN"/>
              </w:rPr>
              <w:t>1455000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其中：办公用房（平方米）</w:t>
            </w:r>
          </w:p>
        </w:tc>
        <w:tc>
          <w:tcPr>
            <w:tcW w:w="4933" w:type="dxa"/>
            <w:vAlign w:val="center"/>
          </w:tcPr>
          <w:p>
            <w:pPr>
              <w:jc w:val="center"/>
              <w:rPr>
                <w:rFonts w:eastAsia="仿宋" w:cs="Times New Roman"/>
                <w:sz w:val="22"/>
              </w:rPr>
            </w:pPr>
            <w:r>
              <w:rPr>
                <w:rFonts w:hint="eastAsia" w:eastAsia="仿宋" w:cs="Times New Roman"/>
                <w:sz w:val="22"/>
                <w:lang w:eastAsia="zh-CN"/>
              </w:rPr>
              <w:t>800</w:t>
            </w:r>
          </w:p>
        </w:tc>
        <w:tc>
          <w:tcPr>
            <w:tcW w:w="4933" w:type="dxa"/>
            <w:vAlign w:val="center"/>
          </w:tcPr>
          <w:p>
            <w:pPr>
              <w:jc w:val="center"/>
              <w:rPr>
                <w:rFonts w:eastAsia="仿宋" w:cs="Times New Roman"/>
                <w:sz w:val="22"/>
              </w:rPr>
            </w:pPr>
            <w:r>
              <w:rPr>
                <w:rFonts w:hint="eastAsia" w:eastAsia="仿宋" w:cs="Times New Roman"/>
                <w:sz w:val="22"/>
                <w:lang w:eastAsia="zh-CN"/>
              </w:rPr>
              <w:t>509400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2、车辆（台、辆）</w:t>
            </w:r>
          </w:p>
        </w:tc>
        <w:tc>
          <w:tcPr>
            <w:tcW w:w="4933" w:type="dxa"/>
            <w:vAlign w:val="center"/>
          </w:tcPr>
          <w:p>
            <w:pPr>
              <w:jc w:val="center"/>
              <w:rPr>
                <w:rFonts w:eastAsia="仿宋" w:cs="Times New Roman"/>
                <w:sz w:val="22"/>
              </w:rPr>
            </w:pPr>
            <w:r>
              <w:rPr>
                <w:rFonts w:hint="eastAsia" w:eastAsia="仿宋" w:cs="Times New Roman"/>
                <w:sz w:val="22"/>
                <w:lang w:eastAsia="zh-CN"/>
              </w:rPr>
              <w:t>3</w:t>
            </w:r>
          </w:p>
        </w:tc>
        <w:tc>
          <w:tcPr>
            <w:tcW w:w="4933" w:type="dxa"/>
            <w:vAlign w:val="center"/>
          </w:tcPr>
          <w:p>
            <w:pPr>
              <w:jc w:val="center"/>
              <w:rPr>
                <w:rFonts w:eastAsia="仿宋" w:cs="Times New Roman"/>
                <w:sz w:val="22"/>
              </w:rPr>
            </w:pPr>
            <w:r>
              <w:rPr>
                <w:rFonts w:hint="eastAsia" w:eastAsia="仿宋" w:cs="Times New Roman"/>
                <w:sz w:val="22"/>
                <w:lang w:eastAsia="zh-CN"/>
              </w:rPr>
              <w:t>372800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3、单价在20万元以上设备</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4、其他固定资产</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1214864.29</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一、威县章台镇人民政府（本级）收支预算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w:t>
            </w:r>
            <w:r>
              <w:rPr>
                <w:rFonts w:hint="eastAsia"/>
                <w:lang w:eastAsia="zh-CN"/>
              </w:rPr>
              <w:t>5</w:t>
            </w:r>
            <w:r>
              <w:t>732087.63</w:t>
            </w:r>
          </w:p>
        </w:tc>
        <w:tc>
          <w:tcPr>
            <w:tcW w:w="2959" w:type="dxa"/>
            <w:vAlign w:val="center"/>
          </w:tcPr>
          <w:p>
            <w:pPr>
              <w:pStyle w:val="14"/>
            </w:pPr>
            <w:r>
              <w:t>一、一般公共服务支出</w:t>
            </w:r>
          </w:p>
        </w:tc>
        <w:tc>
          <w:tcPr>
            <w:tcW w:w="2959" w:type="dxa"/>
            <w:vAlign w:val="center"/>
          </w:tcPr>
          <w:p>
            <w:pPr>
              <w:pStyle w:val="13"/>
            </w:pPr>
            <w:r>
              <w:t>8900787.63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1823311.20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w:t>
            </w:r>
            <w:r>
              <w:rPr>
                <w:rFonts w:hint="eastAsia"/>
                <w:lang w:eastAsia="zh-CN"/>
              </w:rPr>
              <w:t>7</w:t>
            </w:r>
            <w:r>
              <w:t>555398.83</w:t>
            </w:r>
          </w:p>
        </w:tc>
        <w:tc>
          <w:tcPr>
            <w:tcW w:w="2959" w:type="dxa"/>
            <w:vAlign w:val="center"/>
          </w:tcPr>
          <w:p>
            <w:pPr>
              <w:pStyle w:val="16"/>
            </w:pPr>
            <w:r>
              <w:t>本年支出合计</w:t>
            </w:r>
          </w:p>
        </w:tc>
        <w:tc>
          <w:tcPr>
            <w:tcW w:w="2959" w:type="dxa"/>
            <w:vAlign w:val="center"/>
          </w:tcPr>
          <w:p>
            <w:pPr>
              <w:pStyle w:val="17"/>
            </w:pPr>
            <w:r>
              <w:t>1</w:t>
            </w:r>
            <w:r>
              <w:rPr>
                <w:rFonts w:hint="eastAsia"/>
                <w:lang w:eastAsia="zh-CN"/>
              </w:rPr>
              <w:t>7</w:t>
            </w:r>
            <w:r>
              <w:t>833656.74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278257.91</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w:t>
            </w:r>
            <w:r>
              <w:rPr>
                <w:rFonts w:hint="eastAsia"/>
                <w:lang w:eastAsia="zh-CN"/>
              </w:rPr>
              <w:t>7</w:t>
            </w:r>
            <w:r>
              <w:t>833656.74</w:t>
            </w:r>
          </w:p>
        </w:tc>
        <w:tc>
          <w:tcPr>
            <w:tcW w:w="2959" w:type="dxa"/>
            <w:vAlign w:val="center"/>
          </w:tcPr>
          <w:p>
            <w:pPr>
              <w:pStyle w:val="16"/>
            </w:pPr>
            <w:r>
              <w:t>支出总计</w:t>
            </w:r>
          </w:p>
        </w:tc>
        <w:tc>
          <w:tcPr>
            <w:tcW w:w="2959" w:type="dxa"/>
            <w:vAlign w:val="center"/>
          </w:tcPr>
          <w:p>
            <w:pPr>
              <w:pStyle w:val="17"/>
            </w:pPr>
            <w:r>
              <w:t>1</w:t>
            </w:r>
            <w:r>
              <w:rPr>
                <w:rFonts w:hint="eastAsia"/>
                <w:lang w:eastAsia="zh-CN"/>
              </w:rPr>
              <w:t>7</w:t>
            </w:r>
            <w:r>
              <w:t>833656.74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w:t>
            </w:r>
            <w:r>
              <w:rPr>
                <w:rFonts w:hint="eastAsia"/>
                <w:lang w:eastAsia="zh-CN"/>
              </w:rPr>
              <w:t>7</w:t>
            </w:r>
            <w:r>
              <w:t>833656.74</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242066.91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rPr>
                <w:rFonts w:hint="eastAsia"/>
                <w:lang w:eastAsia="zh-CN"/>
              </w:rPr>
              <w:t>5</w:t>
            </w:r>
            <w:r>
              <w:t>072491.00</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36191.00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w:t>
            </w:r>
            <w:r>
              <w:rPr>
                <w:rFonts w:hint="eastAsia"/>
                <w:lang w:eastAsia="zh-CN"/>
              </w:rPr>
              <w:t>7</w:t>
            </w:r>
            <w:r>
              <w:t>833656.74</w:t>
            </w:r>
          </w:p>
        </w:tc>
        <w:tc>
          <w:tcPr>
            <w:tcW w:w="1095" w:type="dxa"/>
            <w:vAlign w:val="center"/>
          </w:tcPr>
          <w:p>
            <w:pPr>
              <w:pStyle w:val="17"/>
            </w:pPr>
            <w:r>
              <w:t>8665787.63</w:t>
            </w:r>
          </w:p>
        </w:tc>
        <w:tc>
          <w:tcPr>
            <w:tcW w:w="1095" w:type="dxa"/>
            <w:vAlign w:val="center"/>
          </w:tcPr>
          <w:p>
            <w:pPr>
              <w:pStyle w:val="17"/>
            </w:pPr>
            <w:r>
              <w:rPr>
                <w:rFonts w:hint="eastAsia"/>
                <w:lang w:eastAsia="zh-CN"/>
              </w:rPr>
              <w:t>9</w:t>
            </w:r>
            <w:r>
              <w:t>167869.11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8900787.63</w:t>
            </w:r>
          </w:p>
        </w:tc>
        <w:tc>
          <w:tcPr>
            <w:tcW w:w="1095" w:type="dxa"/>
            <w:vAlign w:val="center"/>
          </w:tcPr>
          <w:p>
            <w:pPr>
              <w:pStyle w:val="13"/>
            </w:pPr>
            <w:r>
              <w:t>8665787.63</w:t>
            </w:r>
          </w:p>
        </w:tc>
        <w:tc>
          <w:tcPr>
            <w:tcW w:w="1095" w:type="dxa"/>
            <w:vAlign w:val="center"/>
          </w:tcPr>
          <w:p>
            <w:pPr>
              <w:pStyle w:val="13"/>
            </w:pPr>
            <w:r>
              <w:t>235000.00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8821787.63</w:t>
            </w:r>
          </w:p>
        </w:tc>
        <w:tc>
          <w:tcPr>
            <w:tcW w:w="1095" w:type="dxa"/>
            <w:vAlign w:val="center"/>
          </w:tcPr>
          <w:p>
            <w:pPr>
              <w:pStyle w:val="13"/>
            </w:pPr>
            <w:r>
              <w:t>8665787.63</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8665787.63</w:t>
            </w:r>
          </w:p>
        </w:tc>
        <w:tc>
          <w:tcPr>
            <w:tcW w:w="1095" w:type="dxa"/>
            <w:vAlign w:val="center"/>
          </w:tcPr>
          <w:p>
            <w:pPr>
              <w:pStyle w:val="13"/>
            </w:pPr>
            <w:r>
              <w:t>8665787.63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w:t>
            </w:r>
            <w:r>
              <w:rPr>
                <w:rFonts w:hint="eastAsia"/>
                <w:lang w:eastAsia="zh-CN"/>
              </w:rPr>
              <w:t>5</w:t>
            </w:r>
            <w:r>
              <w:t>732087.63</w:t>
            </w:r>
          </w:p>
        </w:tc>
        <w:tc>
          <w:tcPr>
            <w:tcW w:w="1232" w:type="dxa"/>
            <w:vAlign w:val="center"/>
          </w:tcPr>
          <w:p>
            <w:pPr>
              <w:pStyle w:val="14"/>
            </w:pPr>
            <w:r>
              <w:t>一、一般公共服务支出</w:t>
            </w:r>
          </w:p>
        </w:tc>
        <w:tc>
          <w:tcPr>
            <w:tcW w:w="1232" w:type="dxa"/>
            <w:vAlign w:val="center"/>
          </w:tcPr>
          <w:p>
            <w:pPr>
              <w:pStyle w:val="13"/>
            </w:pPr>
            <w:r>
              <w:t>8900787.63</w:t>
            </w:r>
          </w:p>
        </w:tc>
        <w:tc>
          <w:tcPr>
            <w:tcW w:w="1232" w:type="dxa"/>
            <w:vAlign w:val="center"/>
          </w:tcPr>
          <w:p>
            <w:pPr>
              <w:pStyle w:val="13"/>
            </w:pPr>
            <w:r>
              <w:t>8900787.63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1823311.20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1775000.00</w:t>
            </w:r>
          </w:p>
        </w:tc>
        <w:tc>
          <w:tcPr>
            <w:tcW w:w="1232" w:type="dxa"/>
            <w:vAlign w:val="center"/>
          </w:tcPr>
          <w:p>
            <w:pPr>
              <w:pStyle w:val="13"/>
            </w:pPr>
            <w:r>
              <w:t>1775000.00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1823311.20</w:t>
            </w:r>
          </w:p>
        </w:tc>
        <w:tc>
          <w:tcPr>
            <w:tcW w:w="1232" w:type="dxa"/>
            <w:vAlign w:val="center"/>
          </w:tcPr>
          <w:p>
            <w:pPr>
              <w:pStyle w:val="13"/>
            </w:pPr>
          </w:p>
        </w:tc>
        <w:tc>
          <w:tcPr>
            <w:tcW w:w="1232" w:type="dxa"/>
            <w:vAlign w:val="center"/>
          </w:tcPr>
          <w:p>
            <w:pPr>
              <w:pStyle w:val="13"/>
            </w:pPr>
            <w:r>
              <w:t>1823311.20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rPr>
                <w:rFonts w:hint="eastAsia"/>
                <w:lang w:eastAsia="zh-CN"/>
              </w:rPr>
              <w:t>5</w:t>
            </w:r>
            <w:r>
              <w:t>314557.91</w:t>
            </w:r>
          </w:p>
        </w:tc>
        <w:tc>
          <w:tcPr>
            <w:tcW w:w="1232" w:type="dxa"/>
            <w:vAlign w:val="center"/>
          </w:tcPr>
          <w:p>
            <w:pPr>
              <w:pStyle w:val="13"/>
            </w:pPr>
            <w:r>
              <w:rPr>
                <w:rFonts w:hint="eastAsia"/>
                <w:lang w:eastAsia="zh-CN"/>
              </w:rPr>
              <w:t>5</w:t>
            </w:r>
            <w:r>
              <w:t>314557.91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w:t>
            </w:r>
            <w:r>
              <w:rPr>
                <w:rFonts w:hint="eastAsia"/>
                <w:lang w:eastAsia="zh-CN"/>
              </w:rPr>
              <w:t>7</w:t>
            </w:r>
            <w:r>
              <w:t>555398.83</w:t>
            </w:r>
          </w:p>
        </w:tc>
        <w:tc>
          <w:tcPr>
            <w:tcW w:w="1232" w:type="dxa"/>
            <w:vAlign w:val="center"/>
          </w:tcPr>
          <w:p>
            <w:pPr>
              <w:pStyle w:val="16"/>
            </w:pPr>
            <w:r>
              <w:t>本年支出合计</w:t>
            </w:r>
          </w:p>
        </w:tc>
        <w:tc>
          <w:tcPr>
            <w:tcW w:w="1232"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278257.91</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278257.91</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w:t>
            </w:r>
            <w:r>
              <w:rPr>
                <w:rFonts w:hint="eastAsia"/>
                <w:lang w:eastAsia="zh-CN"/>
              </w:rPr>
              <w:t>7</w:t>
            </w:r>
            <w:r>
              <w:t>833656.74</w:t>
            </w:r>
          </w:p>
        </w:tc>
        <w:tc>
          <w:tcPr>
            <w:tcW w:w="1232" w:type="dxa"/>
            <w:vAlign w:val="center"/>
          </w:tcPr>
          <w:p>
            <w:pPr>
              <w:pStyle w:val="16"/>
            </w:pPr>
            <w:r>
              <w:t>支出总计</w:t>
            </w:r>
          </w:p>
        </w:tc>
        <w:tc>
          <w:tcPr>
            <w:tcW w:w="1232"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w:t>
            </w:r>
            <w:r>
              <w:rPr>
                <w:rFonts w:hint="eastAsia"/>
                <w:lang w:eastAsia="zh-CN"/>
              </w:rPr>
              <w:t>6</w:t>
            </w:r>
            <w:r>
              <w:t>010345.54</w:t>
            </w:r>
          </w:p>
        </w:tc>
        <w:tc>
          <w:tcPr>
            <w:tcW w:w="1643" w:type="dxa"/>
            <w:vAlign w:val="center"/>
          </w:tcPr>
          <w:p>
            <w:pPr>
              <w:pStyle w:val="17"/>
            </w:pPr>
            <w:r>
              <w:t>8665787.63</w:t>
            </w:r>
          </w:p>
        </w:tc>
        <w:tc>
          <w:tcPr>
            <w:tcW w:w="1643" w:type="dxa"/>
            <w:vAlign w:val="center"/>
          </w:tcPr>
          <w:p>
            <w:pPr>
              <w:pStyle w:val="17"/>
            </w:pPr>
            <w:r>
              <w:rPr>
                <w:rFonts w:hint="eastAsia"/>
                <w:lang w:eastAsia="zh-CN"/>
              </w:rPr>
              <w:t>7</w:t>
            </w:r>
            <w:r>
              <w:t>344557.91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8900787.63</w:t>
            </w:r>
          </w:p>
        </w:tc>
        <w:tc>
          <w:tcPr>
            <w:tcW w:w="1643" w:type="dxa"/>
            <w:vAlign w:val="center"/>
          </w:tcPr>
          <w:p>
            <w:pPr>
              <w:pStyle w:val="13"/>
            </w:pPr>
            <w:r>
              <w:t>8665787.63</w:t>
            </w:r>
          </w:p>
        </w:tc>
        <w:tc>
          <w:tcPr>
            <w:tcW w:w="1643" w:type="dxa"/>
            <w:vAlign w:val="center"/>
          </w:tcPr>
          <w:p>
            <w:pPr>
              <w:pStyle w:val="13"/>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8821787.63</w:t>
            </w:r>
          </w:p>
        </w:tc>
        <w:tc>
          <w:tcPr>
            <w:tcW w:w="1643" w:type="dxa"/>
            <w:vAlign w:val="center"/>
          </w:tcPr>
          <w:p>
            <w:pPr>
              <w:pStyle w:val="13"/>
            </w:pPr>
            <w:r>
              <w:t>8665787.63</w:t>
            </w: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8665787.63</w:t>
            </w:r>
          </w:p>
        </w:tc>
        <w:tc>
          <w:tcPr>
            <w:tcW w:w="1643" w:type="dxa"/>
            <w:vAlign w:val="center"/>
          </w:tcPr>
          <w:p>
            <w:pPr>
              <w:pStyle w:val="13"/>
            </w:pPr>
            <w:r>
              <w:t>8665787.63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156000.00</w:t>
            </w:r>
          </w:p>
        </w:tc>
        <w:tc>
          <w:tcPr>
            <w:tcW w:w="1643" w:type="dxa"/>
            <w:vAlign w:val="center"/>
          </w:tcPr>
          <w:p>
            <w:pPr>
              <w:pStyle w:val="13"/>
            </w:pP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242066.91</w:t>
            </w:r>
          </w:p>
        </w:tc>
        <w:tc>
          <w:tcPr>
            <w:tcW w:w="1643" w:type="dxa"/>
            <w:vAlign w:val="center"/>
          </w:tcPr>
          <w:p>
            <w:pPr>
              <w:pStyle w:val="13"/>
            </w:pPr>
          </w:p>
        </w:tc>
        <w:tc>
          <w:tcPr>
            <w:tcW w:w="1643"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rPr>
                <w:rFonts w:hint="eastAsia"/>
                <w:lang w:eastAsia="zh-CN"/>
              </w:rPr>
              <w:t>5</w:t>
            </w:r>
            <w:r>
              <w:t>072491.00</w:t>
            </w:r>
          </w:p>
        </w:tc>
        <w:tc>
          <w:tcPr>
            <w:tcW w:w="1643" w:type="dxa"/>
            <w:vAlign w:val="center"/>
          </w:tcPr>
          <w:p>
            <w:pPr>
              <w:pStyle w:val="13"/>
            </w:pPr>
          </w:p>
        </w:tc>
        <w:tc>
          <w:tcPr>
            <w:tcW w:w="1643" w:type="dxa"/>
            <w:vAlign w:val="center"/>
          </w:tcPr>
          <w:p>
            <w:pPr>
              <w:pStyle w:val="13"/>
            </w:pPr>
            <w:r>
              <w:rPr>
                <w:rFonts w:hint="eastAsia"/>
                <w:lang w:eastAsia="zh-CN"/>
              </w:rPr>
              <w:t>5</w:t>
            </w:r>
            <w:r>
              <w:t>072491.00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8665787.63</w:t>
            </w:r>
          </w:p>
        </w:tc>
        <w:tc>
          <w:tcPr>
            <w:tcW w:w="1643" w:type="dxa"/>
            <w:vAlign w:val="center"/>
          </w:tcPr>
          <w:p>
            <w:pPr>
              <w:pStyle w:val="17"/>
            </w:pPr>
            <w:r>
              <w:t>8135787.63</w:t>
            </w:r>
          </w:p>
        </w:tc>
        <w:tc>
          <w:tcPr>
            <w:tcW w:w="1643" w:type="dxa"/>
            <w:vAlign w:val="center"/>
          </w:tcPr>
          <w:p>
            <w:pPr>
              <w:pStyle w:val="17"/>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8005971.97</w:t>
            </w:r>
          </w:p>
        </w:tc>
        <w:tc>
          <w:tcPr>
            <w:tcW w:w="1643" w:type="dxa"/>
            <w:vAlign w:val="center"/>
          </w:tcPr>
          <w:p>
            <w:pPr>
              <w:pStyle w:val="13"/>
            </w:pPr>
            <w:r>
              <w:t>8005971.97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3289692.00</w:t>
            </w:r>
          </w:p>
        </w:tc>
        <w:tc>
          <w:tcPr>
            <w:tcW w:w="1643" w:type="dxa"/>
            <w:vAlign w:val="center"/>
          </w:tcPr>
          <w:p>
            <w:pPr>
              <w:pStyle w:val="13"/>
            </w:pPr>
            <w:r>
              <w:t>3289692.00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1192872.00</w:t>
            </w:r>
          </w:p>
        </w:tc>
        <w:tc>
          <w:tcPr>
            <w:tcW w:w="1643" w:type="dxa"/>
            <w:vAlign w:val="center"/>
          </w:tcPr>
          <w:p>
            <w:pPr>
              <w:pStyle w:val="13"/>
            </w:pPr>
            <w:r>
              <w:t>1192872.00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75293.00</w:t>
            </w:r>
          </w:p>
        </w:tc>
        <w:tc>
          <w:tcPr>
            <w:tcW w:w="1643" w:type="dxa"/>
            <w:vAlign w:val="center"/>
          </w:tcPr>
          <w:p>
            <w:pPr>
              <w:pStyle w:val="13"/>
            </w:pPr>
            <w:r>
              <w:t>75293.00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237900.00</w:t>
            </w:r>
          </w:p>
        </w:tc>
        <w:tc>
          <w:tcPr>
            <w:tcW w:w="1643" w:type="dxa"/>
            <w:vAlign w:val="center"/>
          </w:tcPr>
          <w:p>
            <w:pPr>
              <w:pStyle w:val="13"/>
            </w:pPr>
            <w:r>
              <w:t>237900.00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735594.81</w:t>
            </w:r>
          </w:p>
        </w:tc>
        <w:tc>
          <w:tcPr>
            <w:tcW w:w="1643" w:type="dxa"/>
            <w:vAlign w:val="center"/>
          </w:tcPr>
          <w:p>
            <w:pPr>
              <w:pStyle w:val="13"/>
            </w:pPr>
            <w:r>
              <w:t>735594.81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28056.96</w:t>
            </w:r>
          </w:p>
        </w:tc>
        <w:tc>
          <w:tcPr>
            <w:tcW w:w="1643" w:type="dxa"/>
            <w:vAlign w:val="center"/>
          </w:tcPr>
          <w:p>
            <w:pPr>
              <w:pStyle w:val="13"/>
            </w:pPr>
            <w:r>
              <w:t>28056.96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327661.47</w:t>
            </w:r>
          </w:p>
        </w:tc>
        <w:tc>
          <w:tcPr>
            <w:tcW w:w="1643" w:type="dxa"/>
            <w:vAlign w:val="center"/>
          </w:tcPr>
          <w:p>
            <w:pPr>
              <w:pStyle w:val="13"/>
            </w:pPr>
            <w:r>
              <w:t>327661.47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14692.66</w:t>
            </w:r>
          </w:p>
        </w:tc>
        <w:tc>
          <w:tcPr>
            <w:tcW w:w="1643" w:type="dxa"/>
            <w:vAlign w:val="center"/>
          </w:tcPr>
          <w:p>
            <w:pPr>
              <w:pStyle w:val="13"/>
            </w:pPr>
            <w:r>
              <w:t>14692.66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447681.60</w:t>
            </w:r>
          </w:p>
        </w:tc>
        <w:tc>
          <w:tcPr>
            <w:tcW w:w="1643" w:type="dxa"/>
            <w:vAlign w:val="center"/>
          </w:tcPr>
          <w:p>
            <w:pPr>
              <w:pStyle w:val="13"/>
            </w:pPr>
            <w:r>
              <w:t>447681.60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1656527.47</w:t>
            </w:r>
          </w:p>
        </w:tc>
        <w:tc>
          <w:tcPr>
            <w:tcW w:w="1643" w:type="dxa"/>
            <w:vAlign w:val="center"/>
          </w:tcPr>
          <w:p>
            <w:pPr>
              <w:pStyle w:val="13"/>
            </w:pPr>
            <w:r>
              <w:t>1656527.47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100400.00</w:t>
            </w:r>
          </w:p>
        </w:tc>
        <w:tc>
          <w:tcPr>
            <w:tcW w:w="1643" w:type="dxa"/>
            <w:vAlign w:val="center"/>
          </w:tcPr>
          <w:p>
            <w:pPr>
              <w:pStyle w:val="13"/>
            </w:pPr>
          </w:p>
        </w:tc>
        <w:tc>
          <w:tcPr>
            <w:tcW w:w="1643" w:type="dxa"/>
            <w:vAlign w:val="center"/>
          </w:tcPr>
          <w:p>
            <w:pPr>
              <w:pStyle w:val="13"/>
            </w:pPr>
            <w:r>
              <w:t>100400.00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354600.00</w:t>
            </w:r>
          </w:p>
        </w:tc>
        <w:tc>
          <w:tcPr>
            <w:tcW w:w="1643" w:type="dxa"/>
            <w:vAlign w:val="center"/>
          </w:tcPr>
          <w:p>
            <w:pPr>
              <w:pStyle w:val="13"/>
            </w:pPr>
          </w:p>
        </w:tc>
        <w:tc>
          <w:tcPr>
            <w:tcW w:w="1643" w:type="dxa"/>
            <w:vAlign w:val="center"/>
          </w:tcPr>
          <w:p>
            <w:pPr>
              <w:pStyle w:val="13"/>
            </w:pPr>
            <w:r>
              <w:t>354600.00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129815.66</w:t>
            </w:r>
          </w:p>
        </w:tc>
        <w:tc>
          <w:tcPr>
            <w:tcW w:w="1643" w:type="dxa"/>
            <w:vAlign w:val="center"/>
          </w:tcPr>
          <w:p>
            <w:pPr>
              <w:pStyle w:val="13"/>
            </w:pPr>
            <w:r>
              <w:t>129815.66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20868.00</w:t>
            </w:r>
          </w:p>
        </w:tc>
        <w:tc>
          <w:tcPr>
            <w:tcW w:w="1643" w:type="dxa"/>
            <w:vAlign w:val="center"/>
          </w:tcPr>
          <w:p>
            <w:pPr>
              <w:pStyle w:val="13"/>
            </w:pPr>
            <w:r>
              <w:t>20868.00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22680.00</w:t>
            </w:r>
          </w:p>
        </w:tc>
        <w:tc>
          <w:tcPr>
            <w:tcW w:w="1643" w:type="dxa"/>
            <w:vAlign w:val="center"/>
          </w:tcPr>
          <w:p>
            <w:pPr>
              <w:pStyle w:val="13"/>
            </w:pPr>
            <w:r>
              <w:t>22680.00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86267.66</w:t>
            </w:r>
          </w:p>
        </w:tc>
        <w:tc>
          <w:tcPr>
            <w:tcW w:w="1643" w:type="dxa"/>
            <w:vAlign w:val="center"/>
          </w:tcPr>
          <w:p>
            <w:pPr>
              <w:pStyle w:val="13"/>
            </w:pPr>
            <w:r>
              <w:t>86267.66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1823311.20</w:t>
            </w:r>
          </w:p>
        </w:tc>
        <w:tc>
          <w:tcPr>
            <w:tcW w:w="1643" w:type="dxa"/>
            <w:vAlign w:val="center"/>
          </w:tcPr>
          <w:p>
            <w:pPr>
              <w:pStyle w:val="17"/>
            </w:pPr>
          </w:p>
        </w:tc>
        <w:tc>
          <w:tcPr>
            <w:tcW w:w="1643" w:type="dxa"/>
            <w:vAlign w:val="center"/>
          </w:tcPr>
          <w:p>
            <w:pPr>
              <w:pStyle w:val="17"/>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1</w:t>
            </w:r>
          </w:p>
        </w:tc>
        <w:tc>
          <w:tcPr>
            <w:tcW w:w="1643" w:type="dxa"/>
            <w:vAlign w:val="center"/>
          </w:tcPr>
          <w:p>
            <w:pPr>
              <w:pStyle w:val="12"/>
            </w:pPr>
            <w:r>
              <w:t>合计</w:t>
            </w:r>
          </w:p>
        </w:tc>
        <w:tc>
          <w:tcPr>
            <w:tcW w:w="1643" w:type="dxa"/>
            <w:vAlign w:val="center"/>
          </w:tcPr>
          <w:p>
            <w:pPr>
              <w:pStyle w:val="13"/>
            </w:pPr>
            <w:r>
              <w:rPr>
                <w:rFonts w:hint="eastAsia"/>
                <w:lang w:eastAsia="zh-CN"/>
              </w:rPr>
              <w:t>20</w:t>
            </w:r>
            <w:r>
              <w:t>000.00</w:t>
            </w:r>
          </w:p>
        </w:tc>
        <w:tc>
          <w:tcPr>
            <w:tcW w:w="1643" w:type="dxa"/>
            <w:vAlign w:val="center"/>
          </w:tcPr>
          <w:p>
            <w:pPr>
              <w:pStyle w:val="13"/>
            </w:pPr>
            <w:r>
              <w:rPr>
                <w:rFonts w:hint="eastAsia"/>
                <w:lang w:eastAsia="zh-CN"/>
              </w:rPr>
              <w:t>20</w:t>
            </w:r>
            <w:r>
              <w:t>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2</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3</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威县章台镇人民政府（本级）2022年单位预算信息公开情况说明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按照《预算法》、《地方预决算公开操作规程》和《关于进一步推进预算公开工作的实施意见》规定，现将威县章台镇人民政府（本级）2022年单位预算公开如下：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pPr>
      <w:r>
        <w:rPr>
          <w:rFonts w:hint="eastAsia"/>
        </w:rPr>
        <w:t>章台镇主要围绕加强党的领导、夯实基层政权；促进经济发展、增加农民收入；优化公共服务、着力改善民生；强化社会治理、维护社会稳定；推进基层民主、促进农村和谐；改善生态环境、提升乡风文明等方面履行职能。章台镇党委、人大、政府主要职责是：</w:t>
      </w:r>
    </w:p>
    <w:p>
      <w:pPr>
        <w:pStyle w:val="19"/>
      </w:pPr>
      <w:r>
        <w:rPr>
          <w:rFonts w:hint="eastAsia"/>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9"/>
      </w:pPr>
      <w:r>
        <w:rPr>
          <w:rFonts w:hint="eastAsia"/>
        </w:rPr>
        <w:t>（二）镇党委领导镇政权机关、群团组织和其他各类组织，加强指导和规范，支持和保证这些机关和组织依照国家法律法规及各自章程履行职责。坚持党管武装的根本原则和制度，协调各方力量，对镇人民武装工作实行统一领导。</w:t>
      </w:r>
    </w:p>
    <w:p>
      <w:pPr>
        <w:pStyle w:val="19"/>
      </w:pPr>
      <w:r>
        <w:rPr>
          <w:rFonts w:hint="eastAsia"/>
        </w:rPr>
        <w:t>（三）加强镇党委自身建设和村党组织建设，以及其他隶属镇党委的党组织建设，抓好发展党员工作，加强党员队伍建设。维护和执行党的纪律，监督党员干部和其他任何工作人员严格遵守国家法律法规。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rPr>
          <w:rFonts w:hint="eastAsia"/>
        </w:rPr>
        <w:t>（四）按照干部管理权限，负责对干部的教育、培训、选拔、考核和监督工作。协助管理上级有关部门驻镇单位的干部，做好人才服务工作。</w:t>
      </w:r>
    </w:p>
    <w:p>
      <w:pPr>
        <w:pStyle w:val="19"/>
      </w:pPr>
      <w:r>
        <w:rPr>
          <w:rFonts w:hint="eastAsia"/>
        </w:rPr>
        <w:t>（五）讨论和决定本镇经济建设、政治建设、文化建设、社会建设、生态文明建设和党的建设以及乡村振兴中的重大问题。</w:t>
      </w:r>
    </w:p>
    <w:p>
      <w:pPr>
        <w:pStyle w:val="19"/>
      </w:pPr>
      <w:r>
        <w:rPr>
          <w:rFonts w:hint="eastAsia"/>
        </w:rPr>
        <w:t>（六）组织召开本级人民代表大会，充分行使重大事项决定权、监督权和任免权，做好人大代表工作，联系选民、反映群众意见和要求。</w:t>
      </w:r>
    </w:p>
    <w:p>
      <w:pPr>
        <w:pStyle w:val="19"/>
      </w:pPr>
      <w:r>
        <w:rPr>
          <w:rFonts w:hint="eastAsia"/>
        </w:rPr>
        <w:t>（七）执行本镇的经济和社会发展计划、预算，管理本镇的经济、教育、科学、文化、卫生健康、体育事业和财政、统计、民政、司法行政等行政工作。落实本镇发展规划、专项规划、区域规划、国土空间规划。</w:t>
      </w:r>
    </w:p>
    <w:p>
      <w:pPr>
        <w:pStyle w:val="19"/>
      </w:pPr>
      <w:r>
        <w:rPr>
          <w:rFonts w:hint="eastAsia"/>
        </w:rPr>
        <w:t>（八）领导本镇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19"/>
      </w:pPr>
      <w:r>
        <w:rPr>
          <w:rFonts w:hint="eastAsia"/>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rPr>
          <w:rFonts w:hint="eastAsia"/>
          <w:lang w:eastAsia="zh-CN"/>
        </w:rPr>
      </w:pPr>
      <w:r>
        <w:rPr>
          <w:rFonts w:hint="eastAsia"/>
        </w:rPr>
        <w:t>（十）承办上级党委、人大、政府交办的其他事项。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威县章台镇人民政府（本级）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19"/>
      </w:pPr>
      <w:r>
        <w:rPr>
          <w:rFonts w:hint="eastAsia"/>
        </w:rPr>
        <w:t>1、收入说明</w:t>
      </w:r>
    </w:p>
    <w:p>
      <w:pPr>
        <w:pStyle w:val="19"/>
      </w:pPr>
      <w:r>
        <w:rPr>
          <w:rFonts w:hint="eastAsia"/>
        </w:rPr>
        <w:t>反映本</w:t>
      </w:r>
      <w:r>
        <w:rPr>
          <w:rFonts w:hint="eastAsia"/>
          <w:lang w:eastAsia="zh-CN"/>
        </w:rPr>
        <w:t>单位</w:t>
      </w:r>
      <w:r>
        <w:rPr>
          <w:rFonts w:hint="eastAsia"/>
        </w:rPr>
        <w:t>当年全部收入。</w:t>
      </w:r>
      <w:r>
        <w:t>202</w:t>
      </w:r>
      <w:r>
        <w:rPr>
          <w:rFonts w:hint="eastAsia"/>
          <w:lang w:eastAsia="zh-CN"/>
        </w:rPr>
        <w:t>2</w:t>
      </w:r>
      <w:r>
        <w:rPr>
          <w:rFonts w:hint="eastAsia"/>
        </w:rPr>
        <w:t>年预算收入</w:t>
      </w:r>
      <w:r>
        <w:rPr>
          <w:rFonts w:hint="eastAsia"/>
          <w:lang w:eastAsia="zh-CN"/>
        </w:rPr>
        <w:t>1783.37</w:t>
      </w:r>
      <w:r>
        <w:rPr>
          <w:rFonts w:hint="eastAsia"/>
        </w:rPr>
        <w:t>万元，其中：一般公共预算收入</w:t>
      </w:r>
      <w:r>
        <w:rPr>
          <w:rFonts w:hint="eastAsia"/>
          <w:lang w:eastAsia="zh-CN"/>
        </w:rPr>
        <w:t>1601.04</w:t>
      </w:r>
      <w:r>
        <w:rPr>
          <w:rFonts w:hint="eastAsia"/>
        </w:rPr>
        <w:t>万元，基金预算收入</w:t>
      </w:r>
      <w:r>
        <w:rPr>
          <w:rFonts w:hint="eastAsia"/>
          <w:lang w:eastAsia="zh-CN"/>
        </w:rPr>
        <w:t>182.33</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28"/>
      </w:pPr>
      <w:r>
        <w:rPr>
          <w:rFonts w:hint="eastAsia"/>
        </w:rPr>
        <w:t>收支预算总表支出栏、基本支出表、项目支出表按经济分类和支出功能分类科目编制，反映威县章台镇人民政府年度部门预算中支出预算的总体情况。</w:t>
      </w:r>
      <w:r>
        <w:t>202</w:t>
      </w:r>
      <w:r>
        <w:rPr>
          <w:rFonts w:hint="eastAsia"/>
          <w:lang w:eastAsia="zh-CN"/>
        </w:rPr>
        <w:t>2</w:t>
      </w:r>
      <w:r>
        <w:rPr>
          <w:rFonts w:hint="eastAsia"/>
        </w:rPr>
        <w:t>年部门支出预算为1</w:t>
      </w:r>
      <w:r>
        <w:rPr>
          <w:rFonts w:hint="eastAsia"/>
          <w:lang w:eastAsia="zh-CN"/>
        </w:rPr>
        <w:t>783.37</w:t>
      </w:r>
      <w:r>
        <w:rPr>
          <w:rFonts w:hint="eastAsia"/>
        </w:rPr>
        <w:t>万元，其中基本支出</w:t>
      </w:r>
      <w:r>
        <w:rPr>
          <w:rFonts w:hint="eastAsia"/>
          <w:lang w:eastAsia="zh-CN"/>
        </w:rPr>
        <w:t>866.58</w:t>
      </w:r>
      <w:r>
        <w:rPr>
          <w:rFonts w:hint="eastAsia"/>
        </w:rPr>
        <w:t>万元，包括人员经费</w:t>
      </w:r>
      <w:r>
        <w:rPr>
          <w:rFonts w:hint="eastAsia"/>
          <w:lang w:eastAsia="zh-CN"/>
        </w:rPr>
        <w:t>813.58</w:t>
      </w:r>
      <w:r>
        <w:rPr>
          <w:rFonts w:hint="eastAsia"/>
        </w:rPr>
        <w:t>万元和日常公用经费</w:t>
      </w:r>
      <w:r>
        <w:rPr>
          <w:rFonts w:hint="eastAsia"/>
          <w:lang w:eastAsia="zh-CN"/>
        </w:rPr>
        <w:t>53</w:t>
      </w:r>
      <w:r>
        <w:rPr>
          <w:rFonts w:hint="eastAsia"/>
        </w:rPr>
        <w:t>万元；项目支出</w:t>
      </w:r>
      <w:r>
        <w:rPr>
          <w:rFonts w:hint="eastAsia"/>
          <w:lang w:eastAsia="zh-CN"/>
        </w:rPr>
        <w:t>916.79</w:t>
      </w:r>
      <w:r>
        <w:rPr>
          <w:rFonts w:hint="eastAsia"/>
        </w:rPr>
        <w:t>万元，主要为土地流转补偿费</w:t>
      </w:r>
      <w:r>
        <w:rPr>
          <w:rFonts w:hint="eastAsia"/>
          <w:lang w:eastAsia="zh-CN"/>
        </w:rPr>
        <w:t>182.33</w:t>
      </w:r>
      <w:r>
        <w:rPr>
          <w:rFonts w:hint="eastAsia"/>
        </w:rPr>
        <w:t>万元，五保供养补助支出</w:t>
      </w:r>
      <w:r>
        <w:rPr>
          <w:rFonts w:hint="eastAsia"/>
          <w:lang w:eastAsia="zh-CN"/>
        </w:rPr>
        <w:t>177.5</w:t>
      </w:r>
      <w:r>
        <w:rPr>
          <w:rFonts w:hint="eastAsia"/>
        </w:rPr>
        <w:t>万元，村干部补贴</w:t>
      </w:r>
      <w:r>
        <w:rPr>
          <w:rFonts w:hint="eastAsia"/>
          <w:lang w:eastAsia="zh-CN"/>
        </w:rPr>
        <w:t>284.4</w:t>
      </w:r>
      <w:r>
        <w:rPr>
          <w:rFonts w:hint="eastAsia"/>
        </w:rPr>
        <w:t>万元，村级组织支出补助</w:t>
      </w:r>
      <w:r>
        <w:rPr>
          <w:rFonts w:hint="eastAsia"/>
          <w:lang w:eastAsia="zh-CN"/>
        </w:rPr>
        <w:t>96.91</w:t>
      </w:r>
      <w:r>
        <w:rPr>
          <w:rFonts w:hint="eastAsia"/>
        </w:rPr>
        <w:t>万元，网格员补助</w:t>
      </w:r>
      <w:r>
        <w:t>22.32</w:t>
      </w:r>
      <w:r>
        <w:rPr>
          <w:rFonts w:hint="eastAsia"/>
        </w:rPr>
        <w:t>万元</w:t>
      </w:r>
      <w:r>
        <w:rPr>
          <w:rFonts w:hint="eastAsia"/>
          <w:lang w:eastAsia="zh-CN"/>
        </w:rPr>
        <w:t>,</w:t>
      </w:r>
      <w:r>
        <w:rPr>
          <w:rFonts w:hint="eastAsia"/>
        </w:rPr>
        <w:t xml:space="preserve"> 环保所经费支出2万元，人大代表及联络站运行经费</w:t>
      </w:r>
      <w:r>
        <w:t>3</w:t>
      </w:r>
      <w:r>
        <w:rPr>
          <w:rFonts w:hint="eastAsia"/>
        </w:rPr>
        <w:t>万元，</w:t>
      </w:r>
      <w:r>
        <w:rPr>
          <w:rFonts w:hint="eastAsia"/>
          <w:lang w:eastAsia="zh-CN"/>
        </w:rPr>
        <w:t>基层武装工作经费4.9万元，</w:t>
      </w:r>
      <w:r>
        <w:rPr>
          <w:rFonts w:hint="eastAsia"/>
        </w:rPr>
        <w:t>体制补助</w:t>
      </w:r>
      <w:r>
        <w:rPr>
          <w:rFonts w:hint="eastAsia"/>
          <w:lang w:eastAsia="zh-CN"/>
        </w:rPr>
        <w:t>15.6</w:t>
      </w:r>
      <w:r>
        <w:rPr>
          <w:rFonts w:hint="eastAsia"/>
        </w:rPr>
        <w:t>万元，</w:t>
      </w:r>
      <w:r>
        <w:rPr>
          <w:rFonts w:hint="eastAsia"/>
          <w:lang w:eastAsia="zh-CN"/>
        </w:rPr>
        <w:t>一事一议项目支出4.21万元，集体经济项目支出20万元，革命老区（三益庄、北章台村）项目支出103.62万元</w:t>
      </w:r>
      <w:r>
        <w:rPr>
          <w:rFonts w:hint="eastAsia"/>
        </w:rPr>
        <w:t>；其他支出</w:t>
      </w:r>
      <w:r>
        <w:t>0</w:t>
      </w:r>
      <w:r>
        <w:rPr>
          <w:rFonts w:hint="eastAsia"/>
        </w:rPr>
        <w:t>万元。</w:t>
      </w:r>
    </w:p>
    <w:p>
      <w:pPr>
        <w:spacing w:before="10" w:after="10"/>
        <w:ind w:firstLine="640"/>
        <w:outlineLvl w:val="5"/>
      </w:pPr>
      <w:r>
        <w:rPr>
          <w:rFonts w:ascii="黑体" w:hAnsi="黑体" w:eastAsia="黑体" w:cs="黑体"/>
          <w:color w:val="000000"/>
          <w:sz w:val="32"/>
        </w:rPr>
        <w:t>三、机关运行经费安排情况</w:t>
      </w:r>
    </w:p>
    <w:p>
      <w:pPr>
        <w:pStyle w:val="21"/>
        <w:rPr>
          <w:rFonts w:hint="eastAsia"/>
          <w:lang w:eastAsia="zh-CN"/>
        </w:rPr>
      </w:pPr>
      <w:r>
        <w:rPr>
          <w:rFonts w:hint="eastAsia"/>
        </w:rPr>
        <w:t>202</w:t>
      </w:r>
      <w:r>
        <w:rPr>
          <w:rFonts w:hint="eastAsia"/>
          <w:lang w:eastAsia="zh-CN"/>
        </w:rPr>
        <w:t>2</w:t>
      </w:r>
      <w:r>
        <w:rPr>
          <w:rFonts w:hint="eastAsia"/>
        </w:rPr>
        <w:t>年，我镇机关运行经费共计安排17.54万元，主要用于保证机关正常运转的办公及印刷费、电费、差旅费、日常维修费、公务车运行维护费等支出。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rFonts w:hint="eastAsia"/>
          <w:lang w:eastAsia="zh-CN"/>
        </w:rPr>
      </w:pPr>
      <w:r>
        <w:rPr>
          <w:rFonts w:hint="eastAsia"/>
        </w:rPr>
        <w:t>202</w:t>
      </w:r>
      <w:r>
        <w:rPr>
          <w:rFonts w:hint="eastAsia"/>
          <w:lang w:eastAsia="zh-CN"/>
        </w:rPr>
        <w:t>2</w:t>
      </w:r>
      <w:r>
        <w:rPr>
          <w:rFonts w:hint="eastAsia"/>
        </w:rPr>
        <w:t>年，我部门财政拨款“三公”经费预算安排</w:t>
      </w:r>
      <w:r>
        <w:rPr>
          <w:rFonts w:hint="eastAsia"/>
          <w:lang w:eastAsia="zh-CN"/>
        </w:rPr>
        <w:t>2</w:t>
      </w:r>
      <w:r>
        <w:rPr>
          <w:rFonts w:hint="eastAsia"/>
        </w:rPr>
        <w:t>万元，其中：因公出国（境）费0万元；公务用车购置及运维费</w:t>
      </w:r>
      <w:r>
        <w:rPr>
          <w:rFonts w:hint="eastAsia"/>
          <w:lang w:eastAsia="zh-CN"/>
        </w:rPr>
        <w:t>1.5</w:t>
      </w:r>
      <w:r>
        <w:rPr>
          <w:rFonts w:hint="eastAsia"/>
        </w:rPr>
        <w:t>万元（其中：公务用车购置费0万元，公务用车运行维护费</w:t>
      </w:r>
      <w:r>
        <w:rPr>
          <w:rFonts w:hint="eastAsia"/>
          <w:lang w:eastAsia="zh-CN"/>
        </w:rPr>
        <w:t>1.5</w:t>
      </w:r>
      <w:r>
        <w:rPr>
          <w:rFonts w:hint="eastAsia"/>
        </w:rPr>
        <w:t>万元)；公务接待费</w:t>
      </w:r>
      <w:r>
        <w:rPr>
          <w:rFonts w:hint="eastAsia"/>
          <w:lang w:eastAsia="zh-CN"/>
        </w:rPr>
        <w:t>0.5</w:t>
      </w:r>
      <w:r>
        <w:rPr>
          <w:rFonts w:hint="eastAsia"/>
        </w:rPr>
        <w:t>万元。“三公”经费与上年相比</w:t>
      </w:r>
      <w:r>
        <w:rPr>
          <w:rFonts w:hint="eastAsia"/>
          <w:lang w:eastAsia="zh-CN"/>
        </w:rPr>
        <w:t>，</w:t>
      </w:r>
      <w:r>
        <w:rPr>
          <w:rFonts w:hint="eastAsia"/>
        </w:rPr>
        <w:t>公务用车维护费</w:t>
      </w:r>
      <w:r>
        <w:rPr>
          <w:rFonts w:hint="eastAsia"/>
          <w:lang w:eastAsia="zh-CN"/>
        </w:rPr>
        <w:t>减少</w:t>
      </w:r>
      <w:r>
        <w:rPr>
          <w:rFonts w:hint="eastAsia"/>
        </w:rPr>
        <w:t>1</w:t>
      </w:r>
      <w:r>
        <w:rPr>
          <w:rFonts w:hint="eastAsia"/>
          <w:lang w:eastAsia="zh-CN"/>
        </w:rPr>
        <w:t>.5</w:t>
      </w:r>
      <w:r>
        <w:rPr>
          <w:rFonts w:hint="eastAsia"/>
        </w:rPr>
        <w:t>万元，主要原因为</w:t>
      </w:r>
      <w:r>
        <w:rPr>
          <w:rFonts w:hint="eastAsia"/>
          <w:lang w:eastAsia="zh-CN"/>
        </w:rPr>
        <w:t>厉行勤俭节约，进一步规范公务用车制度；公务接待费减少0.7万元，主要原因为厉行节约，进一步规范公务接待。</w:t>
      </w:r>
    </w:p>
    <w:p>
      <w:pPr>
        <w:spacing w:before="10" w:after="10"/>
        <w:ind w:firstLine="640"/>
        <w:outlineLvl w:val="5"/>
        <w:rPr>
          <w:rFonts w:hint="eastAsia"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pPr>
      <w:r>
        <w:rPr>
          <w:rFonts w:ascii="方正仿宋_GBK" w:hAnsi="方正仿宋_GBK" w:eastAsia="方正仿宋_GBK" w:cs="方正仿宋_GBK"/>
          <w:b/>
          <w:color w:val="000000"/>
          <w:sz w:val="28"/>
        </w:rPr>
        <w:t>1、冀财预/2020/72号章台镇三益庄村路面硬化工程绩效目标表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36191元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2.提高村干部的工作积极性。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284.4万元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96.91万元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49000元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6、冀财农/2021/77号文章台镇中央资金分配一事一议项目绩效目标表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1.保障村级一事一议项目顺利完成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所铺设道路的平方米</w:t>
            </w:r>
          </w:p>
        </w:tc>
        <w:tc>
          <w:tcPr>
            <w:tcW w:w="2466" w:type="dxa"/>
            <w:vAlign w:val="center"/>
          </w:tcPr>
          <w:p>
            <w:pPr>
              <w:pStyle w:val="14"/>
            </w:pPr>
            <w:r>
              <w:t>所铺设道路的平方米</w:t>
            </w:r>
          </w:p>
        </w:tc>
        <w:tc>
          <w:tcPr>
            <w:tcW w:w="2466" w:type="dxa"/>
            <w:vAlign w:val="center"/>
          </w:tcPr>
          <w:p>
            <w:pPr>
              <w:pStyle w:val="14"/>
            </w:pPr>
            <w:r>
              <w:t>6650平方米</w:t>
            </w:r>
          </w:p>
        </w:tc>
        <w:tc>
          <w:tcPr>
            <w:tcW w:w="2466" w:type="dxa"/>
            <w:vAlign w:val="center"/>
          </w:tcPr>
          <w:p>
            <w:pPr>
              <w:pStyle w:val="14"/>
            </w:pPr>
            <w:r>
              <w:t>所铺设道路的平方米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按照验收标准</w:t>
            </w:r>
          </w:p>
        </w:tc>
        <w:tc>
          <w:tcPr>
            <w:tcW w:w="2466" w:type="dxa"/>
            <w:vAlign w:val="center"/>
          </w:tcPr>
          <w:p>
            <w:pPr>
              <w:pStyle w:val="14"/>
            </w:pPr>
            <w:r>
              <w:t>按照验收标准</w:t>
            </w:r>
          </w:p>
        </w:tc>
        <w:tc>
          <w:tcPr>
            <w:tcW w:w="2466" w:type="dxa"/>
            <w:vAlign w:val="center"/>
          </w:tcPr>
          <w:p>
            <w:pPr>
              <w:pStyle w:val="14"/>
            </w:pPr>
            <w:r>
              <w:t>100%</w:t>
            </w:r>
          </w:p>
        </w:tc>
        <w:tc>
          <w:tcPr>
            <w:tcW w:w="2466" w:type="dxa"/>
            <w:vAlign w:val="center"/>
          </w:tcPr>
          <w:p>
            <w:pPr>
              <w:pStyle w:val="14"/>
            </w:pPr>
            <w:r>
              <w:t>按照验收标准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按合同约定</w:t>
            </w:r>
          </w:p>
        </w:tc>
        <w:tc>
          <w:tcPr>
            <w:tcW w:w="2466" w:type="dxa"/>
            <w:vAlign w:val="center"/>
          </w:tcPr>
          <w:p>
            <w:pPr>
              <w:pStyle w:val="14"/>
            </w:pPr>
            <w:r>
              <w:t>按合同约定</w:t>
            </w:r>
          </w:p>
        </w:tc>
        <w:tc>
          <w:tcPr>
            <w:tcW w:w="2466" w:type="dxa"/>
            <w:vAlign w:val="center"/>
          </w:tcPr>
          <w:p>
            <w:pPr>
              <w:pStyle w:val="14"/>
            </w:pPr>
            <w:r>
              <w:t>≤365天数</w:t>
            </w:r>
          </w:p>
        </w:tc>
        <w:tc>
          <w:tcPr>
            <w:tcW w:w="2466" w:type="dxa"/>
            <w:vAlign w:val="center"/>
          </w:tcPr>
          <w:p>
            <w:pPr>
              <w:pStyle w:val="14"/>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最大限度节约成本</w:t>
            </w:r>
          </w:p>
        </w:tc>
        <w:tc>
          <w:tcPr>
            <w:tcW w:w="2466" w:type="dxa"/>
            <w:vAlign w:val="center"/>
          </w:tcPr>
          <w:p>
            <w:pPr>
              <w:pStyle w:val="14"/>
            </w:pPr>
            <w:r>
              <w:t>最大限度节约成本</w:t>
            </w:r>
          </w:p>
        </w:tc>
        <w:tc>
          <w:tcPr>
            <w:tcW w:w="2466" w:type="dxa"/>
            <w:vAlign w:val="center"/>
          </w:tcPr>
          <w:p>
            <w:pPr>
              <w:pStyle w:val="14"/>
            </w:pPr>
            <w:r>
              <w:t>≥95%</w:t>
            </w:r>
          </w:p>
        </w:tc>
        <w:tc>
          <w:tcPr>
            <w:tcW w:w="2466" w:type="dxa"/>
            <w:vAlign w:val="center"/>
          </w:tcPr>
          <w:p>
            <w:pPr>
              <w:pStyle w:val="14"/>
            </w:pPr>
            <w:r>
              <w:t>节约率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有效村干关系和谐稳定</w:t>
            </w:r>
          </w:p>
        </w:tc>
        <w:tc>
          <w:tcPr>
            <w:tcW w:w="2466" w:type="dxa"/>
            <w:vAlign w:val="center"/>
          </w:tcPr>
          <w:p>
            <w:pPr>
              <w:pStyle w:val="14"/>
            </w:pPr>
            <w:r>
              <w:t>有效村干关系和谐稳定</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满足生态环保要求</w:t>
            </w:r>
          </w:p>
        </w:tc>
        <w:tc>
          <w:tcPr>
            <w:tcW w:w="2466" w:type="dxa"/>
            <w:vAlign w:val="center"/>
          </w:tcPr>
          <w:p>
            <w:pPr>
              <w:pStyle w:val="14"/>
            </w:pPr>
            <w:r>
              <w:t>满足生态环保要求</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村民满意度</w:t>
            </w:r>
          </w:p>
        </w:tc>
        <w:tc>
          <w:tcPr>
            <w:tcW w:w="2466" w:type="dxa"/>
            <w:vAlign w:val="center"/>
          </w:tcPr>
          <w:p>
            <w:pPr>
              <w:pStyle w:val="14"/>
            </w:pPr>
            <w:r>
              <w:t>村民满意度</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7、冀财农【2020】142号文章台镇分配集体经济项目资金绩效目标表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8、农村特困供养补助绩效目标表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1775000元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9、人大经费绩效目标表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2.加强人大代表与人民群众联系的阵地和渠道，拓宽各级人大及其常委会和人大代表联系人民群众的方式，畅通社情民意表达和反应的渠道。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10、体制补助（二〇二一年四季度）绩效目标表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11、网格员补助绩效目标表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22.32万元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12、章台镇历年土地流转2022年补偿绩效目标表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1.土地流转补偿按时足额发放到户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征地亩数</w:t>
            </w:r>
          </w:p>
        </w:tc>
        <w:tc>
          <w:tcPr>
            <w:tcW w:w="2466" w:type="dxa"/>
            <w:vAlign w:val="center"/>
          </w:tcPr>
          <w:p>
            <w:pPr>
              <w:pStyle w:val="14"/>
            </w:pPr>
            <w:r>
              <w:t>1981.86亩</w:t>
            </w:r>
          </w:p>
        </w:tc>
        <w:tc>
          <w:tcPr>
            <w:tcW w:w="2466" w:type="dxa"/>
            <w:vAlign w:val="center"/>
          </w:tcPr>
          <w:p>
            <w:pPr>
              <w:pStyle w:val="14"/>
            </w:pPr>
            <w:r>
              <w:t>征地亩数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征地补偿涉及村</w:t>
            </w:r>
          </w:p>
        </w:tc>
        <w:tc>
          <w:tcPr>
            <w:tcW w:w="2466" w:type="dxa"/>
            <w:vAlign w:val="center"/>
          </w:tcPr>
          <w:p>
            <w:pPr>
              <w:pStyle w:val="14"/>
            </w:pPr>
            <w:r>
              <w:t>征地涉及村</w:t>
            </w:r>
          </w:p>
        </w:tc>
        <w:tc>
          <w:tcPr>
            <w:tcW w:w="2466" w:type="dxa"/>
            <w:vAlign w:val="center"/>
          </w:tcPr>
          <w:p>
            <w:pPr>
              <w:pStyle w:val="14"/>
            </w:pPr>
            <w:r>
              <w:t>12村</w:t>
            </w:r>
          </w:p>
        </w:tc>
        <w:tc>
          <w:tcPr>
            <w:tcW w:w="2466" w:type="dxa"/>
            <w:vAlign w:val="center"/>
          </w:tcPr>
          <w:p>
            <w:pPr>
              <w:pStyle w:val="14"/>
            </w:pPr>
            <w:r>
              <w:t>征地涉及村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补助覆盖人数</w:t>
            </w:r>
          </w:p>
        </w:tc>
        <w:tc>
          <w:tcPr>
            <w:tcW w:w="2466" w:type="dxa"/>
            <w:vAlign w:val="center"/>
          </w:tcPr>
          <w:p>
            <w:pPr>
              <w:pStyle w:val="14"/>
            </w:pPr>
            <w:r>
              <w:t>征地涉及人数</w:t>
            </w:r>
          </w:p>
        </w:tc>
        <w:tc>
          <w:tcPr>
            <w:tcW w:w="2466" w:type="dxa"/>
            <w:vAlign w:val="center"/>
          </w:tcPr>
          <w:p>
            <w:pPr>
              <w:pStyle w:val="14"/>
            </w:pPr>
            <w:r>
              <w:t>3930人</w:t>
            </w:r>
          </w:p>
        </w:tc>
        <w:tc>
          <w:tcPr>
            <w:tcW w:w="2466" w:type="dxa"/>
            <w:vAlign w:val="center"/>
          </w:tcPr>
          <w:p>
            <w:pPr>
              <w:pStyle w:val="14"/>
            </w:pPr>
            <w:r>
              <w:t>征地涉及人数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资金发放准时率</w:t>
            </w:r>
          </w:p>
        </w:tc>
        <w:tc>
          <w:tcPr>
            <w:tcW w:w="2466" w:type="dxa"/>
            <w:vAlign w:val="center"/>
          </w:tcPr>
          <w:p>
            <w:pPr>
              <w:pStyle w:val="14"/>
            </w:pPr>
            <w:r>
              <w:t>资金发放准时率</w:t>
            </w:r>
          </w:p>
        </w:tc>
        <w:tc>
          <w:tcPr>
            <w:tcW w:w="2466" w:type="dxa"/>
            <w:vAlign w:val="center"/>
          </w:tcPr>
          <w:p>
            <w:pPr>
              <w:pStyle w:val="14"/>
            </w:pPr>
            <w:r>
              <w:t>≥99%</w:t>
            </w:r>
          </w:p>
        </w:tc>
        <w:tc>
          <w:tcPr>
            <w:tcW w:w="2466" w:type="dxa"/>
            <w:vAlign w:val="center"/>
          </w:tcPr>
          <w:p>
            <w:pPr>
              <w:pStyle w:val="14"/>
            </w:pPr>
            <w: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≥95%</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补贴发放率</w:t>
            </w:r>
          </w:p>
        </w:tc>
        <w:tc>
          <w:tcPr>
            <w:tcW w:w="2466" w:type="dxa"/>
            <w:vAlign w:val="center"/>
          </w:tcPr>
          <w:p>
            <w:pPr>
              <w:pStyle w:val="14"/>
            </w:pPr>
            <w:r>
              <w:t>100%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耕地质量提升</w:t>
            </w:r>
          </w:p>
        </w:tc>
        <w:tc>
          <w:tcPr>
            <w:tcW w:w="2466" w:type="dxa"/>
            <w:vAlign w:val="center"/>
          </w:tcPr>
          <w:p>
            <w:pPr>
              <w:pStyle w:val="14"/>
            </w:pPr>
            <w:r>
              <w:t>耕地质量提升</w:t>
            </w:r>
          </w:p>
        </w:tc>
        <w:tc>
          <w:tcPr>
            <w:tcW w:w="2466" w:type="dxa"/>
            <w:vAlign w:val="center"/>
          </w:tcPr>
          <w:p>
            <w:pPr>
              <w:pStyle w:val="14"/>
            </w:pPr>
            <w:r>
              <w:t>≥90%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≥99%</w:t>
            </w:r>
          </w:p>
        </w:tc>
        <w:tc>
          <w:tcPr>
            <w:tcW w:w="2466" w:type="dxa"/>
            <w:vAlign w:val="center"/>
          </w:tcPr>
          <w:p>
            <w:pPr>
              <w:pStyle w:val="14"/>
            </w:pPr>
            <w:r>
              <w:t>调查满意度</w:t>
            </w:r>
          </w:p>
        </w:tc>
      </w:tr>
    </w:tbl>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pPr>
      <w:bookmarkStart w:id="19" w:name="_GoBack"/>
      <w:bookmarkEnd w:id="19"/>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、冀财预/202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号</w:t>
      </w:r>
      <w:r>
        <w:rPr>
          <w:rFonts w:hint="eastAsia" w:ascii="方正仿宋_GBK" w:hAnsi="方正仿宋_GBK" w:eastAsia="方正仿宋_GBK" w:cs="方正仿宋_GBK"/>
          <w:b/>
          <w:color w:val="000000"/>
          <w:sz w:val="28"/>
          <w:lang w:eastAsia="zh-CN"/>
        </w:rPr>
        <w:t>威县</w:t>
      </w:r>
      <w:r>
        <w:rPr>
          <w:rFonts w:ascii="方正仿宋_GBK" w:hAnsi="方正仿宋_GBK" w:eastAsia="方正仿宋_GBK" w:cs="方正仿宋_GBK"/>
          <w:b/>
          <w:color w:val="000000"/>
          <w:sz w:val="28"/>
        </w:rPr>
        <w:t>章台镇</w:t>
      </w:r>
      <w:r>
        <w:rPr>
          <w:rFonts w:hint="eastAsia" w:ascii="方正仿宋_GBK" w:hAnsi="方正仿宋_GBK" w:eastAsia="方正仿宋_GBK" w:cs="方正仿宋_GBK"/>
          <w:b/>
          <w:color w:val="000000"/>
          <w:sz w:val="28"/>
          <w:lang w:eastAsia="zh-CN"/>
        </w:rPr>
        <w:t>北章台</w:t>
      </w:r>
      <w:r>
        <w:rPr>
          <w:rFonts w:ascii="方正仿宋_GBK" w:hAnsi="方正仿宋_GBK" w:eastAsia="方正仿宋_GBK" w:cs="方正仿宋_GBK"/>
          <w:b/>
          <w:color w:val="000000"/>
          <w:sz w:val="28"/>
        </w:rPr>
        <w:t>村</w:t>
      </w:r>
      <w:r>
        <w:rPr>
          <w:rFonts w:hint="eastAsia" w:ascii="方正仿宋_GBK" w:hAnsi="方正仿宋_GBK" w:eastAsia="方正仿宋_GBK" w:cs="方正仿宋_GBK"/>
          <w:b/>
          <w:color w:val="000000"/>
          <w:sz w:val="28"/>
          <w:lang w:eastAsia="zh-CN"/>
        </w:rPr>
        <w:t>道路</w:t>
      </w:r>
      <w:r>
        <w:rPr>
          <w:rFonts w:ascii="方正仿宋_GBK" w:hAnsi="方正仿宋_GBK" w:eastAsia="方正仿宋_GBK" w:cs="方正仿宋_GBK"/>
          <w:b/>
          <w:color w:val="000000"/>
          <w:sz w:val="28"/>
        </w:rPr>
        <w:t>硬化</w:t>
      </w:r>
      <w:r>
        <w:rPr>
          <w:rFonts w:hint="eastAsia" w:ascii="方正仿宋_GBK" w:hAnsi="方正仿宋_GBK" w:eastAsia="方正仿宋_GBK" w:cs="方正仿宋_GBK"/>
          <w:b/>
          <w:color w:val="000000"/>
          <w:sz w:val="28"/>
          <w:lang w:eastAsia="zh-CN"/>
        </w:rPr>
        <w:t>项目</w:t>
      </w:r>
      <w:r>
        <w:rPr>
          <w:rFonts w:ascii="方正仿宋_GBK" w:hAnsi="方正仿宋_GBK" w:eastAsia="方正仿宋_GBK" w:cs="方正仿宋_GBK"/>
          <w:b/>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1000000</w:t>
            </w: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2022年，威县章台镇人民政府（本级）安排政府采购预算</w:t>
      </w:r>
      <w:r>
        <w:rPr>
          <w:rFonts w:hint="eastAsia" w:eastAsia="方正仿宋_GBK" w:cs="Times New Roman"/>
          <w:color w:val="000000"/>
          <w:sz w:val="28"/>
          <w:lang w:eastAsia="zh-CN"/>
        </w:rPr>
        <w:t>13.47</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54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709"/>
        <w:gridCol w:w="1338"/>
        <w:gridCol w:w="1550"/>
        <w:gridCol w:w="851"/>
        <w:gridCol w:w="732"/>
        <w:gridCol w:w="764"/>
        <w:gridCol w:w="924"/>
        <w:gridCol w:w="924"/>
        <w:gridCol w:w="924"/>
        <w:gridCol w:w="1100"/>
        <w:gridCol w:w="98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5" w:type="dxa"/>
            <w:gridSpan w:val="7"/>
            <w:tcBorders>
              <w:top w:val="single" w:color="FFFFFF" w:sz="6" w:space="0"/>
              <w:left w:val="single" w:color="FFFFFF" w:sz="6" w:space="0"/>
              <w:right w:val="single" w:color="FFFFFF" w:sz="6" w:space="0"/>
            </w:tcBorders>
            <w:vAlign w:val="center"/>
          </w:tcPr>
          <w:p>
            <w:pPr>
              <w:pStyle w:val="11"/>
            </w:pPr>
            <w:r>
              <w:t>803001威县章台镇人民政府（本级）</w:t>
            </w:r>
          </w:p>
        </w:tc>
        <w:tc>
          <w:tcPr>
            <w:tcW w:w="8552"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70" w:type="dxa"/>
            <w:gridSpan w:val="2"/>
            <w:vAlign w:val="center"/>
          </w:tcPr>
          <w:p>
            <w:pPr>
              <w:pStyle w:val="12"/>
            </w:pPr>
            <w:r>
              <w:t>政府采购项目来源</w:t>
            </w:r>
          </w:p>
        </w:tc>
        <w:tc>
          <w:tcPr>
            <w:tcW w:w="1338" w:type="dxa"/>
            <w:vMerge w:val="restart"/>
            <w:vAlign w:val="center"/>
          </w:tcPr>
          <w:p>
            <w:pPr>
              <w:pStyle w:val="12"/>
            </w:pPr>
            <w:r>
              <w:t>采购物品名称</w:t>
            </w:r>
          </w:p>
        </w:tc>
        <w:tc>
          <w:tcPr>
            <w:tcW w:w="1550" w:type="dxa"/>
            <w:vMerge w:val="restart"/>
            <w:vAlign w:val="center"/>
          </w:tcPr>
          <w:p>
            <w:pPr>
              <w:pStyle w:val="12"/>
            </w:pPr>
            <w:r>
              <w:t>政府采购目录序号</w:t>
            </w:r>
          </w:p>
        </w:tc>
        <w:tc>
          <w:tcPr>
            <w:tcW w:w="851" w:type="dxa"/>
            <w:vMerge w:val="restart"/>
            <w:vAlign w:val="center"/>
          </w:tcPr>
          <w:p>
            <w:pPr>
              <w:pStyle w:val="12"/>
            </w:pPr>
            <w:r>
              <w:t>计量  单位</w:t>
            </w:r>
          </w:p>
        </w:tc>
        <w:tc>
          <w:tcPr>
            <w:tcW w:w="732" w:type="dxa"/>
            <w:vMerge w:val="restart"/>
            <w:vAlign w:val="center"/>
          </w:tcPr>
          <w:p>
            <w:pPr>
              <w:pStyle w:val="12"/>
            </w:pPr>
            <w:r>
              <w:t>数量</w:t>
            </w:r>
          </w:p>
        </w:tc>
        <w:tc>
          <w:tcPr>
            <w:tcW w:w="764" w:type="dxa"/>
            <w:vMerge w:val="restart"/>
            <w:vAlign w:val="center"/>
          </w:tcPr>
          <w:p>
            <w:pPr>
              <w:pStyle w:val="12"/>
            </w:pPr>
            <w:r>
              <w:t>单价</w:t>
            </w:r>
          </w:p>
        </w:tc>
        <w:tc>
          <w:tcPr>
            <w:tcW w:w="7628"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61" w:type="dxa"/>
            <w:vAlign w:val="center"/>
          </w:tcPr>
          <w:p>
            <w:pPr>
              <w:pStyle w:val="12"/>
            </w:pPr>
            <w:r>
              <w:t>项目名称</w:t>
            </w:r>
          </w:p>
        </w:tc>
        <w:tc>
          <w:tcPr>
            <w:tcW w:w="709" w:type="dxa"/>
            <w:vAlign w:val="center"/>
          </w:tcPr>
          <w:p>
            <w:pPr>
              <w:pStyle w:val="12"/>
            </w:pPr>
            <w:r>
              <w:t>预算    资金</w:t>
            </w:r>
          </w:p>
        </w:tc>
        <w:tc>
          <w:tcPr>
            <w:tcW w:w="1338" w:type="dxa"/>
            <w:vMerge w:val="continue"/>
          </w:tcPr>
          <w:p/>
        </w:tc>
        <w:tc>
          <w:tcPr>
            <w:tcW w:w="1550" w:type="dxa"/>
            <w:vMerge w:val="continue"/>
          </w:tcPr>
          <w:p/>
        </w:tc>
        <w:tc>
          <w:tcPr>
            <w:tcW w:w="851" w:type="dxa"/>
            <w:vMerge w:val="continue"/>
          </w:tcPr>
          <w:p/>
        </w:tc>
        <w:tc>
          <w:tcPr>
            <w:tcW w:w="732" w:type="dxa"/>
            <w:vMerge w:val="continue"/>
          </w:tcPr>
          <w:p/>
        </w:tc>
        <w:tc>
          <w:tcPr>
            <w:tcW w:w="76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1100" w:type="dxa"/>
            <w:vAlign w:val="center"/>
          </w:tcPr>
          <w:p>
            <w:pPr>
              <w:pStyle w:val="12"/>
            </w:pPr>
            <w:r>
              <w:t>国有资本经营预算拨款</w:t>
            </w:r>
          </w:p>
        </w:tc>
        <w:tc>
          <w:tcPr>
            <w:tcW w:w="98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w:t>
            </w:r>
          </w:p>
        </w:tc>
        <w:tc>
          <w:tcPr>
            <w:tcW w:w="1338" w:type="dxa"/>
            <w:vAlign w:val="center"/>
          </w:tcPr>
          <w:p>
            <w:pPr>
              <w:pStyle w:val="14"/>
              <w:rPr>
                <w:szCs w:val="21"/>
              </w:rPr>
            </w:pPr>
            <w:r>
              <w:rPr>
                <w:rFonts w:hint="eastAsia"/>
                <w:szCs w:val="21"/>
              </w:rPr>
              <w:t>鼓粉盒</w:t>
            </w:r>
          </w:p>
        </w:tc>
        <w:tc>
          <w:tcPr>
            <w:tcW w:w="1550" w:type="dxa"/>
            <w:vAlign w:val="center"/>
          </w:tcPr>
          <w:p>
            <w:pPr>
              <w:pStyle w:val="14"/>
              <w:rPr>
                <w:szCs w:val="21"/>
              </w:rPr>
            </w:pPr>
            <w:r>
              <w:rPr>
                <w:szCs w:val="21"/>
              </w:rPr>
              <w:t>A090201</w:t>
            </w:r>
          </w:p>
        </w:tc>
        <w:tc>
          <w:tcPr>
            <w:tcW w:w="851" w:type="dxa"/>
            <w:vAlign w:val="center"/>
          </w:tcPr>
          <w:p>
            <w:pPr>
              <w:pStyle w:val="15"/>
              <w:rPr>
                <w:rFonts w:hint="eastAsia"/>
                <w:szCs w:val="21"/>
                <w:lang w:eastAsia="zh-CN"/>
              </w:rPr>
            </w:pPr>
            <w:r>
              <w:rPr>
                <w:rFonts w:hint="eastAsia"/>
                <w:szCs w:val="21"/>
                <w:lang w:eastAsia="zh-CN"/>
              </w:rPr>
              <w:t>盒</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4000</w:t>
            </w:r>
          </w:p>
        </w:tc>
        <w:tc>
          <w:tcPr>
            <w:tcW w:w="1338" w:type="dxa"/>
            <w:vAlign w:val="center"/>
          </w:tcPr>
          <w:p>
            <w:pPr>
              <w:pStyle w:val="14"/>
              <w:rPr>
                <w:szCs w:val="21"/>
              </w:rPr>
            </w:pPr>
            <w:r>
              <w:rPr>
                <w:rFonts w:hint="eastAsia"/>
                <w:szCs w:val="21"/>
              </w:rPr>
              <w:t>条码打印机</w:t>
            </w:r>
          </w:p>
        </w:tc>
        <w:tc>
          <w:tcPr>
            <w:tcW w:w="1550" w:type="dxa"/>
            <w:vAlign w:val="center"/>
          </w:tcPr>
          <w:p>
            <w:pPr>
              <w:pStyle w:val="14"/>
              <w:rPr>
                <w:szCs w:val="21"/>
              </w:rPr>
            </w:pPr>
            <w:r>
              <w:rPr>
                <w:szCs w:val="21"/>
              </w:rPr>
              <w:t>A020212</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2</w:t>
            </w:r>
          </w:p>
        </w:tc>
        <w:tc>
          <w:tcPr>
            <w:tcW w:w="76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15000</w:t>
            </w:r>
          </w:p>
        </w:tc>
        <w:tc>
          <w:tcPr>
            <w:tcW w:w="1338" w:type="dxa"/>
            <w:vAlign w:val="center"/>
          </w:tcPr>
          <w:p>
            <w:pPr>
              <w:pStyle w:val="14"/>
              <w:rPr>
                <w:szCs w:val="21"/>
              </w:rPr>
            </w:pPr>
            <w:r>
              <w:rPr>
                <w:rFonts w:hint="eastAsia"/>
                <w:szCs w:val="21"/>
              </w:rPr>
              <w:t>空调机组</w:t>
            </w:r>
          </w:p>
        </w:tc>
        <w:tc>
          <w:tcPr>
            <w:tcW w:w="1550" w:type="dxa"/>
            <w:vAlign w:val="center"/>
          </w:tcPr>
          <w:p>
            <w:pPr>
              <w:pStyle w:val="14"/>
              <w:rPr>
                <w:szCs w:val="21"/>
              </w:rPr>
            </w:pPr>
            <w:r>
              <w:rPr>
                <w:szCs w:val="21"/>
              </w:rPr>
              <w:t>A02052305</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1500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w:t>
            </w:r>
          </w:p>
        </w:tc>
        <w:tc>
          <w:tcPr>
            <w:tcW w:w="1338" w:type="dxa"/>
            <w:vAlign w:val="center"/>
          </w:tcPr>
          <w:p>
            <w:pPr>
              <w:pStyle w:val="14"/>
              <w:rPr>
                <w:szCs w:val="21"/>
              </w:rPr>
            </w:pPr>
            <w:r>
              <w:rPr>
                <w:rFonts w:hint="eastAsia"/>
                <w:szCs w:val="21"/>
              </w:rPr>
              <w:t>金属质柜类</w:t>
            </w:r>
          </w:p>
        </w:tc>
        <w:tc>
          <w:tcPr>
            <w:tcW w:w="1550" w:type="dxa"/>
            <w:vAlign w:val="center"/>
          </w:tcPr>
          <w:p>
            <w:pPr>
              <w:pStyle w:val="14"/>
              <w:rPr>
                <w:szCs w:val="21"/>
              </w:rPr>
            </w:pPr>
            <w:r>
              <w:rPr>
                <w:szCs w:val="21"/>
              </w:rPr>
              <w:t>A060503</w:t>
            </w:r>
          </w:p>
        </w:tc>
        <w:tc>
          <w:tcPr>
            <w:tcW w:w="851" w:type="dxa"/>
            <w:vAlign w:val="center"/>
          </w:tcPr>
          <w:p>
            <w:pPr>
              <w:pStyle w:val="15"/>
              <w:rPr>
                <w:rFonts w:hint="eastAsia"/>
                <w:szCs w:val="21"/>
                <w:lang w:eastAsia="zh-CN"/>
              </w:rPr>
            </w:pPr>
            <w:r>
              <w:rPr>
                <w:rFonts w:hint="eastAsia"/>
                <w:szCs w:val="21"/>
                <w:lang w:eastAsia="zh-CN"/>
              </w:rPr>
              <w:t>个</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20000</w:t>
            </w:r>
          </w:p>
        </w:tc>
        <w:tc>
          <w:tcPr>
            <w:tcW w:w="1338" w:type="dxa"/>
            <w:vAlign w:val="center"/>
          </w:tcPr>
          <w:p>
            <w:pPr>
              <w:pStyle w:val="14"/>
              <w:rPr>
                <w:szCs w:val="21"/>
              </w:rPr>
            </w:pPr>
            <w:r>
              <w:rPr>
                <w:rFonts w:hint="eastAsia"/>
                <w:szCs w:val="21"/>
              </w:rPr>
              <w:t>其他印刷品</w:t>
            </w:r>
          </w:p>
        </w:tc>
        <w:tc>
          <w:tcPr>
            <w:tcW w:w="1550" w:type="dxa"/>
            <w:vAlign w:val="center"/>
          </w:tcPr>
          <w:p>
            <w:pPr>
              <w:pStyle w:val="14"/>
              <w:rPr>
                <w:szCs w:val="21"/>
              </w:rPr>
            </w:pPr>
            <w:r>
              <w:rPr>
                <w:szCs w:val="21"/>
              </w:rPr>
              <w:t>A080299</w:t>
            </w:r>
          </w:p>
        </w:tc>
        <w:tc>
          <w:tcPr>
            <w:tcW w:w="851" w:type="dxa"/>
            <w:vAlign w:val="center"/>
          </w:tcPr>
          <w:p>
            <w:pPr>
              <w:pStyle w:val="15"/>
              <w:rPr>
                <w:rFonts w:hint="eastAsia"/>
                <w:szCs w:val="21"/>
                <w:lang w:eastAsia="zh-CN"/>
              </w:rPr>
            </w:pPr>
            <w:r>
              <w:rPr>
                <w:rFonts w:hint="eastAsia"/>
                <w:szCs w:val="21"/>
                <w:lang w:eastAsia="zh-CN"/>
              </w:rPr>
              <w:t>条</w:t>
            </w:r>
          </w:p>
        </w:tc>
        <w:tc>
          <w:tcPr>
            <w:tcW w:w="732" w:type="dxa"/>
            <w:vAlign w:val="center"/>
          </w:tcPr>
          <w:p>
            <w:pPr>
              <w:pStyle w:val="13"/>
              <w:rPr>
                <w:rFonts w:hint="eastAsia"/>
                <w:szCs w:val="21"/>
                <w:lang w:eastAsia="zh-CN"/>
              </w:rPr>
            </w:pPr>
            <w:r>
              <w:rPr>
                <w:rFonts w:hint="eastAsia"/>
                <w:szCs w:val="21"/>
                <w:lang w:eastAsia="zh-CN"/>
              </w:rPr>
              <w:t>200</w:t>
            </w:r>
          </w:p>
        </w:tc>
        <w:tc>
          <w:tcPr>
            <w:tcW w:w="764" w:type="dxa"/>
            <w:vAlign w:val="center"/>
          </w:tcPr>
          <w:p>
            <w:pPr>
              <w:pStyle w:val="13"/>
              <w:rPr>
                <w:rFonts w:hint="eastAsia"/>
                <w:szCs w:val="21"/>
                <w:lang w:eastAsia="zh-CN"/>
              </w:rPr>
            </w:pPr>
            <w:r>
              <w:rPr>
                <w:rFonts w:hint="eastAsia"/>
                <w:szCs w:val="21"/>
                <w:lang w:eastAsia="zh-CN"/>
              </w:rPr>
              <w:t>100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15000</w:t>
            </w:r>
          </w:p>
        </w:tc>
        <w:tc>
          <w:tcPr>
            <w:tcW w:w="1338" w:type="dxa"/>
            <w:vAlign w:val="center"/>
          </w:tcPr>
          <w:p>
            <w:pPr>
              <w:pStyle w:val="14"/>
              <w:rPr>
                <w:szCs w:val="21"/>
              </w:rPr>
            </w:pPr>
            <w:r>
              <w:rPr>
                <w:rFonts w:hint="eastAsia"/>
                <w:szCs w:val="21"/>
              </w:rPr>
              <w:t>台式计算机</w:t>
            </w:r>
          </w:p>
        </w:tc>
        <w:tc>
          <w:tcPr>
            <w:tcW w:w="1550" w:type="dxa"/>
            <w:vAlign w:val="center"/>
          </w:tcPr>
          <w:p>
            <w:pPr>
              <w:pStyle w:val="14"/>
              <w:rPr>
                <w:szCs w:val="21"/>
              </w:rPr>
            </w:pPr>
            <w:r>
              <w:rPr>
                <w:szCs w:val="21"/>
              </w:rPr>
              <w:t>A02010104</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3</w:t>
            </w:r>
          </w:p>
        </w:tc>
        <w:tc>
          <w:tcPr>
            <w:tcW w:w="764" w:type="dxa"/>
            <w:vAlign w:val="center"/>
          </w:tcPr>
          <w:p>
            <w:pPr>
              <w:pStyle w:val="13"/>
              <w:rPr>
                <w:rFonts w:hint="eastAsia"/>
                <w:szCs w:val="21"/>
                <w:lang w:eastAsia="zh-CN"/>
              </w:rPr>
            </w:pPr>
            <w:r>
              <w:rPr>
                <w:rFonts w:hint="eastAsia"/>
                <w:szCs w:val="21"/>
                <w:lang w:eastAsia="zh-CN"/>
              </w:rPr>
              <w:t>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szCs w:val="21"/>
                <w:lang w:eastAsia="zh-CN"/>
              </w:rPr>
            </w:pPr>
            <w:r>
              <w:rPr>
                <w:rFonts w:hint="eastAsia"/>
                <w:szCs w:val="21"/>
                <w:lang w:eastAsia="zh-CN"/>
              </w:rPr>
              <w:t>6000</w:t>
            </w:r>
          </w:p>
        </w:tc>
        <w:tc>
          <w:tcPr>
            <w:tcW w:w="1338" w:type="dxa"/>
            <w:vAlign w:val="center"/>
          </w:tcPr>
          <w:p>
            <w:pPr>
              <w:pStyle w:val="14"/>
              <w:rPr>
                <w:szCs w:val="21"/>
              </w:rPr>
            </w:pPr>
            <w:r>
              <w:rPr>
                <w:rFonts w:hint="eastAsia"/>
                <w:szCs w:val="21"/>
              </w:rPr>
              <w:t>木制台、桌类</w:t>
            </w:r>
          </w:p>
        </w:tc>
        <w:tc>
          <w:tcPr>
            <w:tcW w:w="1550" w:type="dxa"/>
            <w:vAlign w:val="center"/>
          </w:tcPr>
          <w:p>
            <w:pPr>
              <w:pStyle w:val="14"/>
              <w:rPr>
                <w:szCs w:val="21"/>
              </w:rPr>
            </w:pPr>
            <w:r>
              <w:rPr>
                <w:szCs w:val="21"/>
              </w:rPr>
              <w:t>A060205</w:t>
            </w:r>
          </w:p>
        </w:tc>
        <w:tc>
          <w:tcPr>
            <w:tcW w:w="851" w:type="dxa"/>
            <w:vAlign w:val="center"/>
          </w:tcPr>
          <w:p>
            <w:pPr>
              <w:pStyle w:val="15"/>
              <w:rPr>
                <w:rFonts w:hint="eastAsia"/>
                <w:szCs w:val="21"/>
                <w:lang w:eastAsia="zh-CN"/>
              </w:rPr>
            </w:pPr>
            <w:r>
              <w:rPr>
                <w:rFonts w:hint="eastAsia"/>
                <w:szCs w:val="21"/>
                <w:lang w:eastAsia="zh-CN"/>
              </w:rPr>
              <w:t>张</w:t>
            </w:r>
          </w:p>
        </w:tc>
        <w:tc>
          <w:tcPr>
            <w:tcW w:w="732" w:type="dxa"/>
            <w:vAlign w:val="center"/>
          </w:tcPr>
          <w:p>
            <w:pPr>
              <w:pStyle w:val="13"/>
              <w:rPr>
                <w:rFonts w:hint="eastAsia"/>
                <w:szCs w:val="21"/>
                <w:lang w:eastAsia="zh-CN"/>
              </w:rPr>
            </w:pPr>
            <w:r>
              <w:rPr>
                <w:rFonts w:hint="eastAsia"/>
                <w:szCs w:val="21"/>
                <w:lang w:eastAsia="zh-CN"/>
              </w:rPr>
              <w:t>6</w:t>
            </w:r>
          </w:p>
        </w:tc>
        <w:tc>
          <w:tcPr>
            <w:tcW w:w="764" w:type="dxa"/>
            <w:vAlign w:val="center"/>
          </w:tcPr>
          <w:p>
            <w:pPr>
              <w:pStyle w:val="13"/>
              <w:rPr>
                <w:rFonts w:hint="eastAsia"/>
                <w:szCs w:val="21"/>
                <w:lang w:eastAsia="zh-CN"/>
              </w:rPr>
            </w:pPr>
            <w:r>
              <w:rPr>
                <w:rFonts w:hint="eastAsia"/>
                <w:szCs w:val="21"/>
                <w:lang w:eastAsia="zh-CN"/>
              </w:rPr>
              <w:t>1000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4000</w:t>
            </w:r>
          </w:p>
        </w:tc>
        <w:tc>
          <w:tcPr>
            <w:tcW w:w="1338" w:type="dxa"/>
            <w:vAlign w:val="center"/>
          </w:tcPr>
          <w:p>
            <w:pPr>
              <w:pStyle w:val="14"/>
            </w:pPr>
            <w:r>
              <w:rPr>
                <w:rFonts w:hint="eastAsia"/>
              </w:rPr>
              <w:t>其他纸制品</w:t>
            </w:r>
          </w:p>
        </w:tc>
        <w:tc>
          <w:tcPr>
            <w:tcW w:w="1550" w:type="dxa"/>
            <w:vAlign w:val="center"/>
          </w:tcPr>
          <w:p>
            <w:pPr>
              <w:pStyle w:val="14"/>
            </w:pPr>
            <w:r>
              <w:t>A08010599</w:t>
            </w:r>
          </w:p>
        </w:tc>
        <w:tc>
          <w:tcPr>
            <w:tcW w:w="851" w:type="dxa"/>
            <w:vAlign w:val="center"/>
          </w:tcPr>
          <w:p>
            <w:pPr>
              <w:pStyle w:val="15"/>
              <w:rPr>
                <w:rFonts w:hint="eastAsia"/>
                <w:lang w:eastAsia="zh-CN"/>
              </w:rPr>
            </w:pPr>
            <w:r>
              <w:rPr>
                <w:rFonts w:hint="eastAsia"/>
                <w:lang w:eastAsia="zh-CN"/>
              </w:rPr>
              <w:t>箱</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15000</w:t>
            </w:r>
          </w:p>
        </w:tc>
        <w:tc>
          <w:tcPr>
            <w:tcW w:w="1338" w:type="dxa"/>
            <w:vAlign w:val="center"/>
          </w:tcPr>
          <w:p>
            <w:pPr>
              <w:pStyle w:val="14"/>
            </w:pPr>
            <w:r>
              <w:rPr>
                <w:rFonts w:hint="eastAsia"/>
              </w:rPr>
              <w:t>金属骨架为主的椅凳类</w:t>
            </w:r>
          </w:p>
        </w:tc>
        <w:tc>
          <w:tcPr>
            <w:tcW w:w="1550" w:type="dxa"/>
            <w:vAlign w:val="center"/>
          </w:tcPr>
          <w:p>
            <w:pPr>
              <w:pStyle w:val="14"/>
            </w:pPr>
            <w:r>
              <w:t>A060301</w:t>
            </w:r>
          </w:p>
        </w:tc>
        <w:tc>
          <w:tcPr>
            <w:tcW w:w="851" w:type="dxa"/>
            <w:vAlign w:val="center"/>
          </w:tcPr>
          <w:p>
            <w:pPr>
              <w:pStyle w:val="15"/>
              <w:rPr>
                <w:rFonts w:hint="eastAsia"/>
                <w:lang w:eastAsia="zh-CN"/>
              </w:rPr>
            </w:pPr>
            <w:r>
              <w:rPr>
                <w:rFonts w:hint="eastAsia"/>
                <w:lang w:eastAsia="zh-CN"/>
              </w:rPr>
              <w:t>把</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10000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箱</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vAlign w:val="center"/>
          </w:tcPr>
          <w:p>
            <w:pPr>
              <w:pStyle w:val="14"/>
            </w:pPr>
            <w:r>
              <w:rPr>
                <w:rFonts w:hint="eastAsia"/>
              </w:rPr>
              <w:t>公用类项目</w:t>
            </w:r>
          </w:p>
        </w:tc>
        <w:tc>
          <w:tcPr>
            <w:tcW w:w="709" w:type="dxa"/>
            <w:vAlign w:val="center"/>
          </w:tcPr>
          <w:p>
            <w:pPr>
              <w:pStyle w:val="13"/>
              <w:rPr>
                <w:rFonts w:hint="eastAsia"/>
                <w:lang w:eastAsia="zh-CN"/>
              </w:rPr>
            </w:pPr>
            <w:r>
              <w:rPr>
                <w:rFonts w:hint="eastAsia"/>
                <w:lang w:eastAsia="zh-CN"/>
              </w:rPr>
              <w:t>200</w:t>
            </w:r>
          </w:p>
        </w:tc>
        <w:tc>
          <w:tcPr>
            <w:tcW w:w="1338" w:type="dxa"/>
            <w:vAlign w:val="center"/>
          </w:tcPr>
          <w:p>
            <w:pPr>
              <w:pStyle w:val="14"/>
            </w:pPr>
            <w:r>
              <w:rPr>
                <w:rFonts w:hint="eastAsia"/>
              </w:rPr>
              <w:t>笔</w:t>
            </w:r>
          </w:p>
        </w:tc>
        <w:tc>
          <w:tcPr>
            <w:tcW w:w="1550" w:type="dxa"/>
            <w:vAlign w:val="center"/>
          </w:tcPr>
          <w:p>
            <w:pPr>
              <w:pStyle w:val="14"/>
            </w:pPr>
            <w:r>
              <w:t>A090402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10</w:t>
            </w:r>
          </w:p>
        </w:tc>
        <w:tc>
          <w:tcPr>
            <w:tcW w:w="764"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vAlign w:val="center"/>
          </w:tcPr>
          <w:p>
            <w:pPr>
              <w:pStyle w:val="14"/>
            </w:pPr>
            <w:r>
              <w:rPr>
                <w:rFonts w:hint="eastAsia"/>
              </w:rPr>
              <w:t>公用类项目</w:t>
            </w:r>
          </w:p>
        </w:tc>
        <w:tc>
          <w:tcPr>
            <w:tcW w:w="709" w:type="dxa"/>
            <w:vAlign w:val="center"/>
          </w:tcPr>
          <w:p>
            <w:pPr>
              <w:pStyle w:val="13"/>
              <w:rPr>
                <w:rFonts w:hint="eastAsia"/>
                <w:lang w:eastAsia="zh-CN"/>
              </w:rPr>
            </w:pPr>
            <w:r>
              <w:rPr>
                <w:rFonts w:hint="eastAsia"/>
                <w:lang w:eastAsia="zh-CN"/>
              </w:rPr>
              <w:t>1000</w:t>
            </w:r>
          </w:p>
        </w:tc>
        <w:tc>
          <w:tcPr>
            <w:tcW w:w="1338" w:type="dxa"/>
            <w:vAlign w:val="center"/>
          </w:tcPr>
          <w:p>
            <w:pPr>
              <w:pStyle w:val="14"/>
            </w:pPr>
            <w:r>
              <w:rPr>
                <w:rFonts w:hint="eastAsia"/>
              </w:rPr>
              <w:t>粉盒</w:t>
            </w:r>
          </w:p>
        </w:tc>
        <w:tc>
          <w:tcPr>
            <w:tcW w:w="1550" w:type="dxa"/>
            <w:vAlign w:val="center"/>
          </w:tcPr>
          <w:p>
            <w:pPr>
              <w:pStyle w:val="14"/>
            </w:pPr>
            <w:r>
              <w:t>A090202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vAlign w:val="center"/>
          </w:tcPr>
          <w:p>
            <w:pPr>
              <w:pStyle w:val="14"/>
              <w:rPr>
                <w:rFonts w:hint="eastAsia"/>
                <w:lang w:eastAsia="zh-CN"/>
              </w:rPr>
            </w:pPr>
            <w:r>
              <w:rPr>
                <w:rFonts w:hint="eastAsia"/>
                <w:lang w:eastAsia="zh-CN"/>
              </w:rPr>
              <w:t>体制补助</w:t>
            </w:r>
          </w:p>
        </w:tc>
        <w:tc>
          <w:tcPr>
            <w:tcW w:w="709" w:type="dxa"/>
            <w:vAlign w:val="center"/>
          </w:tcPr>
          <w:p>
            <w:pPr>
              <w:pStyle w:val="13"/>
              <w:rPr>
                <w:rFonts w:hint="eastAsia"/>
                <w:lang w:eastAsia="zh-CN"/>
              </w:rPr>
            </w:pPr>
            <w:r>
              <w:rPr>
                <w:rFonts w:hint="eastAsia"/>
                <w:lang w:eastAsia="zh-CN"/>
              </w:rPr>
              <w:t>2500</w:t>
            </w:r>
          </w:p>
        </w:tc>
        <w:tc>
          <w:tcPr>
            <w:tcW w:w="1338" w:type="dxa"/>
            <w:vAlign w:val="center"/>
          </w:tcPr>
          <w:p>
            <w:pPr>
              <w:pStyle w:val="14"/>
            </w:pPr>
            <w:r>
              <w:rPr>
                <w:rFonts w:hint="eastAsia"/>
              </w:rPr>
              <w:t>粉盒</w:t>
            </w:r>
          </w:p>
        </w:tc>
        <w:tc>
          <w:tcPr>
            <w:tcW w:w="1550" w:type="dxa"/>
            <w:vAlign w:val="center"/>
          </w:tcPr>
          <w:p>
            <w:pPr>
              <w:pStyle w:val="14"/>
            </w:pPr>
            <w:r>
              <w:t>A090202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50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15000</w:t>
            </w:r>
          </w:p>
        </w:tc>
        <w:tc>
          <w:tcPr>
            <w:tcW w:w="1338" w:type="dxa"/>
            <w:vAlign w:val="center"/>
          </w:tcPr>
          <w:p>
            <w:pPr>
              <w:pStyle w:val="14"/>
              <w:rPr>
                <w:rFonts w:hint="eastAsia"/>
                <w:lang w:eastAsia="zh-CN"/>
              </w:rPr>
            </w:pPr>
            <w:r>
              <w:rPr>
                <w:rFonts w:hint="eastAsia"/>
                <w:lang w:eastAsia="zh-CN"/>
              </w:rPr>
              <w:t>复印纸</w:t>
            </w:r>
          </w:p>
        </w:tc>
        <w:tc>
          <w:tcPr>
            <w:tcW w:w="1550" w:type="dxa"/>
            <w:vAlign w:val="center"/>
          </w:tcPr>
          <w:p>
            <w:pPr>
              <w:pStyle w:val="14"/>
            </w:pPr>
            <w:r>
              <w:t>A090101</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rPr>
                <w:szCs w:val="21"/>
              </w:rPr>
            </w:pPr>
            <w:r>
              <w:rPr>
                <w:rFonts w:hint="eastAsia"/>
                <w:szCs w:val="21"/>
              </w:rPr>
              <w:t>鼓粉盒</w:t>
            </w:r>
          </w:p>
        </w:tc>
        <w:tc>
          <w:tcPr>
            <w:tcW w:w="1550" w:type="dxa"/>
            <w:vAlign w:val="center"/>
          </w:tcPr>
          <w:p>
            <w:pPr>
              <w:pStyle w:val="14"/>
              <w:rPr>
                <w:szCs w:val="21"/>
              </w:rPr>
            </w:pPr>
            <w:r>
              <w:rPr>
                <w:szCs w:val="21"/>
              </w:rPr>
              <w:t>A090201</w:t>
            </w:r>
          </w:p>
        </w:tc>
        <w:tc>
          <w:tcPr>
            <w:tcW w:w="851" w:type="dxa"/>
            <w:vAlign w:val="center"/>
          </w:tcPr>
          <w:p>
            <w:pPr>
              <w:pStyle w:val="15"/>
              <w:rPr>
                <w:rFonts w:hint="eastAsia"/>
                <w:szCs w:val="21"/>
                <w:lang w:eastAsia="zh-CN"/>
              </w:rPr>
            </w:pPr>
            <w:r>
              <w:rPr>
                <w:rFonts w:hint="eastAsia"/>
                <w:szCs w:val="21"/>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3000</w:t>
            </w:r>
          </w:p>
        </w:tc>
        <w:tc>
          <w:tcPr>
            <w:tcW w:w="1338" w:type="dxa"/>
            <w:vAlign w:val="center"/>
          </w:tcPr>
          <w:p>
            <w:pPr>
              <w:pStyle w:val="14"/>
            </w:pPr>
            <w:r>
              <w:rPr>
                <w:rFonts w:hint="eastAsia"/>
              </w:rPr>
              <w:t>其他台、桌类</w:t>
            </w:r>
          </w:p>
        </w:tc>
        <w:tc>
          <w:tcPr>
            <w:tcW w:w="1550" w:type="dxa"/>
            <w:vAlign w:val="center"/>
          </w:tcPr>
          <w:p>
            <w:pPr>
              <w:pStyle w:val="14"/>
            </w:pPr>
            <w:r>
              <w:t>A060299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pPr>
            <w:r>
              <w:rPr>
                <w:rFonts w:hint="eastAsia"/>
              </w:rPr>
              <w:t>金属骨架为主的椅凳类</w:t>
            </w:r>
          </w:p>
        </w:tc>
        <w:tc>
          <w:tcPr>
            <w:tcW w:w="1550" w:type="dxa"/>
            <w:vAlign w:val="center"/>
          </w:tcPr>
          <w:p>
            <w:pPr>
              <w:pStyle w:val="14"/>
            </w:pPr>
            <w:r>
              <w:t>A060301</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1000</w:t>
            </w:r>
          </w:p>
        </w:tc>
        <w:tc>
          <w:tcPr>
            <w:tcW w:w="764" w:type="dxa"/>
            <w:vAlign w:val="center"/>
          </w:tcPr>
          <w:p>
            <w:pPr>
              <w:pStyle w:val="13"/>
              <w:rPr>
                <w:rFonts w:hint="eastAsia"/>
                <w:lang w:eastAsia="zh-CN"/>
              </w:rPr>
            </w:pPr>
            <w:r>
              <w:rPr>
                <w:rFonts w:hint="eastAsia"/>
                <w:lang w:eastAsia="zh-CN"/>
              </w:rPr>
              <w:t>5</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2000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61" w:type="dxa"/>
          </w:tcPr>
          <w:p>
            <w:pP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3000</w:t>
            </w:r>
          </w:p>
        </w:tc>
        <w:tc>
          <w:tcPr>
            <w:tcW w:w="1338" w:type="dxa"/>
            <w:vAlign w:val="center"/>
          </w:tcPr>
          <w:p>
            <w:pPr>
              <w:pStyle w:val="14"/>
              <w:rPr>
                <w:rFonts w:hint="eastAsia"/>
                <w:lang w:eastAsia="zh-CN"/>
              </w:rPr>
            </w:pPr>
            <w:r>
              <w:rPr>
                <w:rFonts w:hint="eastAsia"/>
                <w:lang w:eastAsia="zh-CN"/>
              </w:rPr>
              <w:t>笔</w:t>
            </w:r>
          </w:p>
        </w:tc>
        <w:tc>
          <w:tcPr>
            <w:tcW w:w="1550" w:type="dxa"/>
            <w:vAlign w:val="center"/>
          </w:tcPr>
          <w:p>
            <w:pPr>
              <w:pStyle w:val="14"/>
            </w:pPr>
            <w:r>
              <w:t>A090402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30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威县章台镇人民政府（本级）上年末固定资产金额为</w:t>
      </w:r>
      <w:r>
        <w:rPr>
          <w:rFonts w:hint="eastAsia" w:eastAsia="方正仿宋_GBK" w:cs="Times New Roman"/>
          <w:color w:val="000000"/>
          <w:sz w:val="28"/>
          <w:lang w:eastAsia="zh-CN"/>
        </w:rPr>
        <w:t>304.27</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13.47</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803001威县章台镇人民政府（本级）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eastAsia="仿宋" w:cs="Times New Roman"/>
                <w:sz w:val="22"/>
              </w:rPr>
            </w:pPr>
            <w:r>
              <w:rPr>
                <w:rFonts w:hint="eastAsia" w:eastAsia="仿宋" w:cs="Times New Roman"/>
                <w:sz w:val="22"/>
                <w:lang w:eastAsia="zh-CN"/>
              </w:rPr>
              <w:t>固定</w:t>
            </w:r>
            <w:r>
              <w:rPr>
                <w:rFonts w:eastAsia="仿宋" w:cs="Times New Roman"/>
                <w:sz w:val="22"/>
              </w:rPr>
              <w:t>资产总额</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color w:val="FF0000"/>
                <w:sz w:val="22"/>
              </w:rPr>
            </w:pPr>
            <w:r>
              <w:rPr>
                <w:rFonts w:hint="eastAsia" w:eastAsia="仿宋" w:cs="Times New Roman"/>
                <w:color w:val="000000"/>
                <w:sz w:val="22"/>
                <w:lang w:eastAsia="zh-CN"/>
              </w:rPr>
              <w:t>3042664.29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1、房屋（平方米）</w:t>
            </w:r>
          </w:p>
        </w:tc>
        <w:tc>
          <w:tcPr>
            <w:tcW w:w="4933" w:type="dxa"/>
            <w:vAlign w:val="center"/>
          </w:tcPr>
          <w:p>
            <w:pPr>
              <w:jc w:val="center"/>
              <w:rPr>
                <w:rFonts w:eastAsia="仿宋" w:cs="Times New Roman"/>
                <w:sz w:val="22"/>
              </w:rPr>
            </w:pPr>
            <w:r>
              <w:rPr>
                <w:rFonts w:hint="eastAsia" w:eastAsia="仿宋" w:cs="Times New Roman"/>
                <w:sz w:val="22"/>
                <w:lang w:eastAsia="zh-CN"/>
              </w:rPr>
              <w:t>2285</w:t>
            </w:r>
          </w:p>
        </w:tc>
        <w:tc>
          <w:tcPr>
            <w:tcW w:w="4933" w:type="dxa"/>
            <w:vAlign w:val="center"/>
          </w:tcPr>
          <w:p>
            <w:pPr>
              <w:jc w:val="center"/>
              <w:rPr>
                <w:rFonts w:eastAsia="仿宋" w:cs="Times New Roman"/>
                <w:sz w:val="22"/>
              </w:rPr>
            </w:pPr>
            <w:r>
              <w:rPr>
                <w:rFonts w:hint="eastAsia" w:eastAsia="仿宋" w:cs="Times New Roman"/>
                <w:sz w:val="22"/>
                <w:lang w:eastAsia="zh-CN"/>
              </w:rPr>
              <w:t>1455000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其中：办公用房（平方米）</w:t>
            </w:r>
          </w:p>
        </w:tc>
        <w:tc>
          <w:tcPr>
            <w:tcW w:w="4933" w:type="dxa"/>
            <w:vAlign w:val="center"/>
          </w:tcPr>
          <w:p>
            <w:pPr>
              <w:jc w:val="center"/>
              <w:rPr>
                <w:rFonts w:eastAsia="仿宋" w:cs="Times New Roman"/>
                <w:sz w:val="22"/>
              </w:rPr>
            </w:pPr>
            <w:r>
              <w:rPr>
                <w:rFonts w:hint="eastAsia" w:eastAsia="仿宋" w:cs="Times New Roman"/>
                <w:sz w:val="22"/>
                <w:lang w:eastAsia="zh-CN"/>
              </w:rPr>
              <w:t>800</w:t>
            </w:r>
          </w:p>
        </w:tc>
        <w:tc>
          <w:tcPr>
            <w:tcW w:w="4933" w:type="dxa"/>
            <w:vAlign w:val="center"/>
          </w:tcPr>
          <w:p>
            <w:pPr>
              <w:jc w:val="center"/>
              <w:rPr>
                <w:rFonts w:eastAsia="仿宋" w:cs="Times New Roman"/>
                <w:sz w:val="22"/>
              </w:rPr>
            </w:pPr>
            <w:r>
              <w:rPr>
                <w:rFonts w:hint="eastAsia" w:eastAsia="仿宋" w:cs="Times New Roman"/>
                <w:sz w:val="22"/>
                <w:lang w:eastAsia="zh-CN"/>
              </w:rPr>
              <w:t>509400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2、车辆（台、辆）</w:t>
            </w:r>
          </w:p>
        </w:tc>
        <w:tc>
          <w:tcPr>
            <w:tcW w:w="4933" w:type="dxa"/>
            <w:vAlign w:val="center"/>
          </w:tcPr>
          <w:p>
            <w:pPr>
              <w:jc w:val="center"/>
              <w:rPr>
                <w:rFonts w:eastAsia="仿宋" w:cs="Times New Roman"/>
                <w:sz w:val="22"/>
              </w:rPr>
            </w:pPr>
            <w:r>
              <w:rPr>
                <w:rFonts w:hint="eastAsia" w:eastAsia="仿宋" w:cs="Times New Roman"/>
                <w:sz w:val="22"/>
                <w:lang w:eastAsia="zh-CN"/>
              </w:rPr>
              <w:t>3</w:t>
            </w:r>
          </w:p>
        </w:tc>
        <w:tc>
          <w:tcPr>
            <w:tcW w:w="4933" w:type="dxa"/>
            <w:vAlign w:val="center"/>
          </w:tcPr>
          <w:p>
            <w:pPr>
              <w:jc w:val="center"/>
              <w:rPr>
                <w:rFonts w:eastAsia="仿宋" w:cs="Times New Roman"/>
                <w:sz w:val="22"/>
              </w:rPr>
            </w:pPr>
            <w:r>
              <w:rPr>
                <w:rFonts w:hint="eastAsia" w:eastAsia="仿宋" w:cs="Times New Roman"/>
                <w:sz w:val="22"/>
                <w:lang w:eastAsia="zh-CN"/>
              </w:rPr>
              <w:t>372800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3、单价在20万元以上设备</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4、其他固定资产</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1214864.29</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96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E7BDE"/>
    <w:multiLevelType w:val="singleLevel"/>
    <w:tmpl w:val="606E7B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B55C3"/>
    <w:rsid w:val="000B5F97"/>
    <w:rsid w:val="000F0DD7"/>
    <w:rsid w:val="001146F4"/>
    <w:rsid w:val="00157811"/>
    <w:rsid w:val="00240DDA"/>
    <w:rsid w:val="00243FCB"/>
    <w:rsid w:val="0041411E"/>
    <w:rsid w:val="00427476"/>
    <w:rsid w:val="004857B1"/>
    <w:rsid w:val="004C3628"/>
    <w:rsid w:val="005B200D"/>
    <w:rsid w:val="005D65D1"/>
    <w:rsid w:val="005E2092"/>
    <w:rsid w:val="006461A1"/>
    <w:rsid w:val="00674212"/>
    <w:rsid w:val="007D762E"/>
    <w:rsid w:val="009605A2"/>
    <w:rsid w:val="00A64F5A"/>
    <w:rsid w:val="00B67591"/>
    <w:rsid w:val="00B834AA"/>
    <w:rsid w:val="00CE031B"/>
    <w:rsid w:val="00F512C3"/>
    <w:rsid w:val="00FB55C3"/>
    <w:rsid w:val="065B0E60"/>
    <w:rsid w:val="19E90A8E"/>
    <w:rsid w:val="404505F2"/>
    <w:rsid w:val="636242A7"/>
    <w:rsid w:val="7883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7" Type="http://schemas.openxmlformats.org/officeDocument/2006/relationships/fontTable" Target="fontTable.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2022-04-01T11:35:21Z</dcterms:created>
  <dcterms:modified xsi:type="dcterms:W3CDTF">2022-04-01T03:35:21Z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2022-04-01T11:35:25Z</dcterms:created>
  <dcterms:modified xsi:type="dcterms:W3CDTF">2022-04-01T03:35:25Z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2022-04-01T11:35:28Z</dcterms:created>
  <dcterms:modified xsi:type="dcterms:W3CDTF">2022-04-01T03:35:28Z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51019DA-4518-4412-A30D-7A3923105320}">
  <ds:schemaRefs/>
</ds:datastoreItem>
</file>

<file path=customXml/itemProps11.xml><?xml version="1.0" encoding="utf-8"?>
<ds:datastoreItem xmlns:ds="http://schemas.openxmlformats.org/officeDocument/2006/customXml" ds:itemID="{198BE7E9-6C35-4C8B-9D63-B9F0BA93F1EC}">
  <ds:schemaRefs/>
</ds:datastoreItem>
</file>

<file path=customXml/itemProps12.xml><?xml version="1.0" encoding="utf-8"?>
<ds:datastoreItem xmlns:ds="http://schemas.openxmlformats.org/officeDocument/2006/customXml" ds:itemID="{E9DF6E56-3174-483C-A873-3D4DCFFD5D79}">
  <ds:schemaRefs/>
</ds:datastoreItem>
</file>

<file path=customXml/itemProps13.xml><?xml version="1.0" encoding="utf-8"?>
<ds:datastoreItem xmlns:ds="http://schemas.openxmlformats.org/officeDocument/2006/customXml" ds:itemID="{D188864F-2A4E-4108-8070-FD9E40A8F1FA}">
  <ds:schemaRefs/>
</ds:datastoreItem>
</file>

<file path=customXml/itemProps14.xml><?xml version="1.0" encoding="utf-8"?>
<ds:datastoreItem xmlns:ds="http://schemas.openxmlformats.org/officeDocument/2006/customXml" ds:itemID="{5EADE2C3-0B49-4AD6-8F52-949FB1323B60}">
  <ds:schemaRefs/>
</ds:datastoreItem>
</file>

<file path=customXml/itemProps15.xml><?xml version="1.0" encoding="utf-8"?>
<ds:datastoreItem xmlns:ds="http://schemas.openxmlformats.org/officeDocument/2006/customXml" ds:itemID="{8386176A-41C3-427E-AC76-836F3D79733A}">
  <ds:schemaRefs/>
</ds:datastoreItem>
</file>

<file path=customXml/itemProps16.xml><?xml version="1.0" encoding="utf-8"?>
<ds:datastoreItem xmlns:ds="http://schemas.openxmlformats.org/officeDocument/2006/customXml" ds:itemID="{6B835A51-B78B-4F7B-B92C-EBFC2A409E10}">
  <ds:schemaRefs/>
</ds:datastoreItem>
</file>

<file path=customXml/itemProps17.xml><?xml version="1.0" encoding="utf-8"?>
<ds:datastoreItem xmlns:ds="http://schemas.openxmlformats.org/officeDocument/2006/customXml" ds:itemID="{E58269E7-7A8C-4B4E-9A67-3A01BA96C8F7}">
  <ds:schemaRefs/>
</ds:datastoreItem>
</file>

<file path=customXml/itemProps18.xml><?xml version="1.0" encoding="utf-8"?>
<ds:datastoreItem xmlns:ds="http://schemas.openxmlformats.org/officeDocument/2006/customXml" ds:itemID="{72CEDA59-F518-4207-863B-94E6177E104A}">
  <ds:schemaRefs/>
</ds:datastoreItem>
</file>

<file path=customXml/itemProps19.xml><?xml version="1.0" encoding="utf-8"?>
<ds:datastoreItem xmlns:ds="http://schemas.openxmlformats.org/officeDocument/2006/customXml" ds:itemID="{E9BA489F-2458-4982-B4BC-64E465441F91}">
  <ds:schemaRefs/>
</ds:datastoreItem>
</file>

<file path=customXml/itemProps2.xml><?xml version="1.0" encoding="utf-8"?>
<ds:datastoreItem xmlns:ds="http://schemas.openxmlformats.org/officeDocument/2006/customXml" ds:itemID="{90811123-635A-4F98-B6C3-04658B25B626}">
  <ds:schemaRefs/>
</ds:datastoreItem>
</file>

<file path=customXml/itemProps20.xml><?xml version="1.0" encoding="utf-8"?>
<ds:datastoreItem xmlns:ds="http://schemas.openxmlformats.org/officeDocument/2006/customXml" ds:itemID="{0DE4124A-E3E6-4FD1-9A64-79F9EEB9F7E6}">
  <ds:schemaRefs/>
</ds:datastoreItem>
</file>

<file path=customXml/itemProps21.xml><?xml version="1.0" encoding="utf-8"?>
<ds:datastoreItem xmlns:ds="http://schemas.openxmlformats.org/officeDocument/2006/customXml" ds:itemID="{A954F660-1C70-4DCA-A935-7F63750DC7D1}">
  <ds:schemaRefs/>
</ds:datastoreItem>
</file>

<file path=customXml/itemProps22.xml><?xml version="1.0" encoding="utf-8"?>
<ds:datastoreItem xmlns:ds="http://schemas.openxmlformats.org/officeDocument/2006/customXml" ds:itemID="{F2DE054E-6079-4929-A777-53D9DA1DF49D}">
  <ds:schemaRefs/>
</ds:datastoreItem>
</file>

<file path=customXml/itemProps23.xml><?xml version="1.0" encoding="utf-8"?>
<ds:datastoreItem xmlns:ds="http://schemas.openxmlformats.org/officeDocument/2006/customXml" ds:itemID="{449ACEBF-C8CC-4A49-809B-EDE79D3A439F}">
  <ds:schemaRefs/>
</ds:datastoreItem>
</file>

<file path=customXml/itemProps24.xml><?xml version="1.0" encoding="utf-8"?>
<ds:datastoreItem xmlns:ds="http://schemas.openxmlformats.org/officeDocument/2006/customXml" ds:itemID="{F1AA7A16-D4A1-4343-B3C7-EE83A5048019}">
  <ds:schemaRefs/>
</ds:datastoreItem>
</file>

<file path=customXml/itemProps25.xml><?xml version="1.0" encoding="utf-8"?>
<ds:datastoreItem xmlns:ds="http://schemas.openxmlformats.org/officeDocument/2006/customXml" ds:itemID="{3B49C31C-4C64-49B3-9581-81FB2DB42463}">
  <ds:schemaRefs/>
</ds:datastoreItem>
</file>

<file path=customXml/itemProps26.xml><?xml version="1.0" encoding="utf-8"?>
<ds:datastoreItem xmlns:ds="http://schemas.openxmlformats.org/officeDocument/2006/customXml" ds:itemID="{9743ECBB-53FD-4901-A155-A42C3D62C126}">
  <ds:schemaRefs/>
</ds:datastoreItem>
</file>

<file path=customXml/itemProps27.xml><?xml version="1.0" encoding="utf-8"?>
<ds:datastoreItem xmlns:ds="http://schemas.openxmlformats.org/officeDocument/2006/customXml" ds:itemID="{7E91FD4A-CCB4-4F01-900B-2DCD5AE24086}">
  <ds:schemaRefs/>
</ds:datastoreItem>
</file>

<file path=customXml/itemProps28.xml><?xml version="1.0" encoding="utf-8"?>
<ds:datastoreItem xmlns:ds="http://schemas.openxmlformats.org/officeDocument/2006/customXml" ds:itemID="{4BC306C5-1B59-4128-B6BE-BBEAF1703CD3}">
  <ds:schemaRefs/>
</ds:datastoreItem>
</file>

<file path=customXml/itemProps29.xml><?xml version="1.0" encoding="utf-8"?>
<ds:datastoreItem xmlns:ds="http://schemas.openxmlformats.org/officeDocument/2006/customXml" ds:itemID="{169F315E-B4DA-4289-AA30-3F7D5EAAF092}">
  <ds:schemaRefs/>
</ds:datastoreItem>
</file>

<file path=customXml/itemProps3.xml><?xml version="1.0" encoding="utf-8"?>
<ds:datastoreItem xmlns:ds="http://schemas.openxmlformats.org/officeDocument/2006/customXml" ds:itemID="{8735B7CB-3287-402C-9ACD-E2A6CD3DE2CE}">
  <ds:schemaRefs/>
</ds:datastoreItem>
</file>

<file path=customXml/itemProps30.xml><?xml version="1.0" encoding="utf-8"?>
<ds:datastoreItem xmlns:ds="http://schemas.openxmlformats.org/officeDocument/2006/customXml" ds:itemID="{BB55A524-1868-4435-A16C-141BB243BD53}">
  <ds:schemaRefs/>
</ds:datastoreItem>
</file>

<file path=customXml/itemProps31.xml><?xml version="1.0" encoding="utf-8"?>
<ds:datastoreItem xmlns:ds="http://schemas.openxmlformats.org/officeDocument/2006/customXml" ds:itemID="{C1A431D2-5713-46CD-B40A-9CC1CED5B098}">
  <ds:schemaRefs/>
</ds:datastoreItem>
</file>

<file path=customXml/itemProps32.xml><?xml version="1.0" encoding="utf-8"?>
<ds:datastoreItem xmlns:ds="http://schemas.openxmlformats.org/officeDocument/2006/customXml" ds:itemID="{AA4321F4-7C2D-46FC-8C5B-95486759CFEE}">
  <ds:schemaRefs/>
</ds:datastoreItem>
</file>

<file path=customXml/itemProps33.xml><?xml version="1.0" encoding="utf-8"?>
<ds:datastoreItem xmlns:ds="http://schemas.openxmlformats.org/officeDocument/2006/customXml" ds:itemID="{26EB7C8E-E43C-4A1A-B8CF-75988D897CF6}">
  <ds:schemaRefs/>
</ds:datastoreItem>
</file>

<file path=customXml/itemProps34.xml><?xml version="1.0" encoding="utf-8"?>
<ds:datastoreItem xmlns:ds="http://schemas.openxmlformats.org/officeDocument/2006/customXml" ds:itemID="{2321896B-2D83-4D47-8270-4928408CBA97}">
  <ds:schemaRefs/>
</ds:datastoreItem>
</file>

<file path=customXml/itemProps35.xml><?xml version="1.0" encoding="utf-8"?>
<ds:datastoreItem xmlns:ds="http://schemas.openxmlformats.org/officeDocument/2006/customXml" ds:itemID="{F0E2509D-2209-4BA1-94F8-391E0ECF971A}">
  <ds:schemaRefs/>
</ds:datastoreItem>
</file>

<file path=customXml/itemProps36.xml><?xml version="1.0" encoding="utf-8"?>
<ds:datastoreItem xmlns:ds="http://schemas.openxmlformats.org/officeDocument/2006/customXml" ds:itemID="{2CF07927-E131-4844-9AC3-D145CBBF8561}">
  <ds:schemaRefs/>
</ds:datastoreItem>
</file>

<file path=customXml/itemProps37.xml><?xml version="1.0" encoding="utf-8"?>
<ds:datastoreItem xmlns:ds="http://schemas.openxmlformats.org/officeDocument/2006/customXml" ds:itemID="{463AD9A4-1C52-49B1-A984-6C85A49127FE}">
  <ds:schemaRefs/>
</ds:datastoreItem>
</file>

<file path=customXml/itemProps38.xml><?xml version="1.0" encoding="utf-8"?>
<ds:datastoreItem xmlns:ds="http://schemas.openxmlformats.org/officeDocument/2006/customXml" ds:itemID="{4E3A49B6-A5BE-490C-B1DF-E625468B0C06}">
  <ds:schemaRefs/>
</ds:datastoreItem>
</file>

<file path=customXml/itemProps39.xml><?xml version="1.0" encoding="utf-8"?>
<ds:datastoreItem xmlns:ds="http://schemas.openxmlformats.org/officeDocument/2006/customXml" ds:itemID="{C2AF8F0D-E1F4-460F-8571-AA1A090F416D}">
  <ds:schemaRefs/>
</ds:datastoreItem>
</file>

<file path=customXml/itemProps4.xml><?xml version="1.0" encoding="utf-8"?>
<ds:datastoreItem xmlns:ds="http://schemas.openxmlformats.org/officeDocument/2006/customXml" ds:itemID="{55ED7246-B1B9-4B7D-9AF6-C999F3EB1E31}">
  <ds:schemaRefs/>
</ds:datastoreItem>
</file>

<file path=customXml/itemProps40.xml><?xml version="1.0" encoding="utf-8"?>
<ds:datastoreItem xmlns:ds="http://schemas.openxmlformats.org/officeDocument/2006/customXml" ds:itemID="{1EFDD6FD-E070-49B7-ADE8-5152FF90EE97}">
  <ds:schemaRefs/>
</ds:datastoreItem>
</file>

<file path=customXml/itemProps41.xml><?xml version="1.0" encoding="utf-8"?>
<ds:datastoreItem xmlns:ds="http://schemas.openxmlformats.org/officeDocument/2006/customXml" ds:itemID="{DFAE9A22-EA09-4D5B-99F6-CE39FC30B784}">
  <ds:schemaRefs/>
</ds:datastoreItem>
</file>

<file path=customXml/itemProps42.xml><?xml version="1.0" encoding="utf-8"?>
<ds:datastoreItem xmlns:ds="http://schemas.openxmlformats.org/officeDocument/2006/customXml" ds:itemID="{32C26879-6ADC-4BE3-BB92-8EFFAA484CCF}">
  <ds:schemaRefs/>
</ds:datastoreItem>
</file>

<file path=customXml/itemProps43.xml><?xml version="1.0" encoding="utf-8"?>
<ds:datastoreItem xmlns:ds="http://schemas.openxmlformats.org/officeDocument/2006/customXml" ds:itemID="{C1C40170-B1E9-4C88-BAFA-46624FE34831}">
  <ds:schemaRefs/>
</ds:datastoreItem>
</file>

<file path=customXml/itemProps44.xml><?xml version="1.0" encoding="utf-8"?>
<ds:datastoreItem xmlns:ds="http://schemas.openxmlformats.org/officeDocument/2006/customXml" ds:itemID="{1BBDAD83-9337-492F-8362-4C188B825A86}">
  <ds:schemaRefs/>
</ds:datastoreItem>
</file>

<file path=customXml/itemProps45.xml><?xml version="1.0" encoding="utf-8"?>
<ds:datastoreItem xmlns:ds="http://schemas.openxmlformats.org/officeDocument/2006/customXml" ds:itemID="{90BA4C40-B8E3-47B5-B049-68DB58232AAA}">
  <ds:schemaRefs/>
</ds:datastoreItem>
</file>

<file path=customXml/itemProps46.xml><?xml version="1.0" encoding="utf-8"?>
<ds:datastoreItem xmlns:ds="http://schemas.openxmlformats.org/officeDocument/2006/customXml" ds:itemID="{48407867-596B-4128-8BAB-7FCF602820AA}">
  <ds:schemaRefs/>
</ds:datastoreItem>
</file>

<file path=customXml/itemProps47.xml><?xml version="1.0" encoding="utf-8"?>
<ds:datastoreItem xmlns:ds="http://schemas.openxmlformats.org/officeDocument/2006/customXml" ds:itemID="{0BB2C8F8-4E3A-417B-815A-76ED357FAA7C}">
  <ds:schemaRefs/>
</ds:datastoreItem>
</file>

<file path=customXml/itemProps48.xml><?xml version="1.0" encoding="utf-8"?>
<ds:datastoreItem xmlns:ds="http://schemas.openxmlformats.org/officeDocument/2006/customXml" ds:itemID="{8EA269DC-1B37-4A78-AE8C-9CDCC6E146FD}">
  <ds:schemaRefs/>
</ds:datastoreItem>
</file>

<file path=customXml/itemProps49.xml><?xml version="1.0" encoding="utf-8"?>
<ds:datastoreItem xmlns:ds="http://schemas.openxmlformats.org/officeDocument/2006/customXml" ds:itemID="{1240C9E4-BA80-48F4-9DDA-0C65A8FD3527}">
  <ds:schemaRefs/>
</ds:datastoreItem>
</file>

<file path=customXml/itemProps5.xml><?xml version="1.0" encoding="utf-8"?>
<ds:datastoreItem xmlns:ds="http://schemas.openxmlformats.org/officeDocument/2006/customXml" ds:itemID="{EACC9D2A-C8FE-4AE8-A2E3-4B52E19B2462}">
  <ds:schemaRefs/>
</ds:datastoreItem>
</file>

<file path=customXml/itemProps50.xml><?xml version="1.0" encoding="utf-8"?>
<ds:datastoreItem xmlns:ds="http://schemas.openxmlformats.org/officeDocument/2006/customXml" ds:itemID="{C3D8F54D-1A04-4581-8DBD-D5E307D68831}">
  <ds:schemaRefs/>
</ds:datastoreItem>
</file>

<file path=customXml/itemProps51.xml><?xml version="1.0" encoding="utf-8"?>
<ds:datastoreItem xmlns:ds="http://schemas.openxmlformats.org/officeDocument/2006/customXml" ds:itemID="{C27E6B48-E2BB-4F1E-BA3E-2EB12F840D64}">
  <ds:schemaRefs/>
</ds:datastoreItem>
</file>

<file path=customXml/itemProps52.xml><?xml version="1.0" encoding="utf-8"?>
<ds:datastoreItem xmlns:ds="http://schemas.openxmlformats.org/officeDocument/2006/customXml" ds:itemID="{D73C1D9E-ADDF-458C-9DB0-567AC9AB4ADF}">
  <ds:schemaRefs/>
</ds:datastoreItem>
</file>

<file path=customXml/itemProps53.xml><?xml version="1.0" encoding="utf-8"?>
<ds:datastoreItem xmlns:ds="http://schemas.openxmlformats.org/officeDocument/2006/customXml" ds:itemID="{D324C54F-2744-4DE4-8064-C5DC8F3FFF82}">
  <ds:schemaRefs/>
</ds:datastoreItem>
</file>

<file path=customXml/itemProps54.xml><?xml version="1.0" encoding="utf-8"?>
<ds:datastoreItem xmlns:ds="http://schemas.openxmlformats.org/officeDocument/2006/customXml" ds:itemID="{C2F4B34D-BB04-4359-86F5-2F67CCD055F6}">
  <ds:schemaRefs/>
</ds:datastoreItem>
</file>

<file path=customXml/itemProps55.xml><?xml version="1.0" encoding="utf-8"?>
<ds:datastoreItem xmlns:ds="http://schemas.openxmlformats.org/officeDocument/2006/customXml" ds:itemID="{4F60ACF6-DBE1-4065-BB5B-EBB143A5A2B3}">
  <ds:schemaRefs/>
</ds:datastoreItem>
</file>

<file path=customXml/itemProps56.xml><?xml version="1.0" encoding="utf-8"?>
<ds:datastoreItem xmlns:ds="http://schemas.openxmlformats.org/officeDocument/2006/customXml" ds:itemID="{4AED7217-D33E-4B3B-ACDF-36D736AB4A56}">
  <ds:schemaRefs/>
</ds:datastoreItem>
</file>

<file path=customXml/itemProps57.xml><?xml version="1.0" encoding="utf-8"?>
<ds:datastoreItem xmlns:ds="http://schemas.openxmlformats.org/officeDocument/2006/customXml" ds:itemID="{143497DC-AB8C-4204-9ED7-75B0077DC133}">
  <ds:schemaRefs/>
</ds:datastoreItem>
</file>

<file path=customXml/itemProps58.xml><?xml version="1.0" encoding="utf-8"?>
<ds:datastoreItem xmlns:ds="http://schemas.openxmlformats.org/officeDocument/2006/customXml" ds:itemID="{E2868E58-C428-4B92-A91C-919395BEA6D4}">
  <ds:schemaRefs/>
</ds:datastoreItem>
</file>

<file path=customXml/itemProps59.xml><?xml version="1.0" encoding="utf-8"?>
<ds:datastoreItem xmlns:ds="http://schemas.openxmlformats.org/officeDocument/2006/customXml" ds:itemID="{5C41589A-FDB5-4744-BA61-31B9E2D06C14}">
  <ds:schemaRefs/>
</ds:datastoreItem>
</file>

<file path=customXml/itemProps6.xml><?xml version="1.0" encoding="utf-8"?>
<ds:datastoreItem xmlns:ds="http://schemas.openxmlformats.org/officeDocument/2006/customXml" ds:itemID="{D8FDA14C-7638-4042-95CA-C92D47947FDC}">
  <ds:schemaRefs/>
</ds:datastoreItem>
</file>

<file path=customXml/itemProps60.xml><?xml version="1.0" encoding="utf-8"?>
<ds:datastoreItem xmlns:ds="http://schemas.openxmlformats.org/officeDocument/2006/customXml" ds:itemID="{33B7ED41-14F4-4DCE-8B28-4B10DB2B3AAD}">
  <ds:schemaRefs/>
</ds:datastoreItem>
</file>

<file path=customXml/itemProps7.xml><?xml version="1.0" encoding="utf-8"?>
<ds:datastoreItem xmlns:ds="http://schemas.openxmlformats.org/officeDocument/2006/customXml" ds:itemID="{E4BCEABB-F53F-40D7-82D6-13106E808E14}">
  <ds:schemaRefs/>
</ds:datastoreItem>
</file>

<file path=customXml/itemProps8.xml><?xml version="1.0" encoding="utf-8"?>
<ds:datastoreItem xmlns:ds="http://schemas.openxmlformats.org/officeDocument/2006/customXml" ds:itemID="{13051766-81C2-4B09-B0C5-A38FE3DC3AD1}">
  <ds:schemaRefs/>
</ds:datastoreItem>
</file>

<file path=customXml/itemProps9.xml><?xml version="1.0" encoding="utf-8"?>
<ds:datastoreItem xmlns:ds="http://schemas.openxmlformats.org/officeDocument/2006/customXml" ds:itemID="{A49AD03D-289F-4B98-B9D8-9042CF870A6B}">
  <ds:schemaRefs/>
</ds:datastoreItem>
</file>

<file path=docProps/app.xml><?xml version="1.0" encoding="utf-8"?>
<Properties xmlns="http://schemas.openxmlformats.org/officeDocument/2006/extended-properties" xmlns:vt="http://schemas.openxmlformats.org/officeDocument/2006/docPropsVTypes">
  <Template>Normal</Template>
  <Pages>98</Pages>
  <Words>5366</Words>
  <Characters>30589</Characters>
  <Lines>254</Lines>
  <Paragraphs>71</Paragraphs>
  <TotalTime>0</TotalTime>
  <ScaleCrop>false</ScaleCrop>
  <LinksUpToDate>false</LinksUpToDate>
  <CharactersWithSpaces>35884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2022-04-01T11:35:00Z</dcterms:created>
  <dc:creator>dell</dc:creator>
  <cp:lastModifiedBy>wxdell</cp:lastModifiedBy>
  <dcterms:modified xsi:type="dcterms:W3CDTF">2022-04-06T09:28:33Z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F359690C4DBB483B8B1E8428446F7047</vt:lpwstr>
  </property>
</Properties>
</file>