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威县行政审批中介超市申报须知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集中</w:t>
      </w:r>
      <w:r>
        <w:rPr>
          <w:rFonts w:hint="eastAsia" w:ascii="黑体" w:hAnsi="黑体" w:eastAsia="黑体" w:cs="黑体"/>
          <w:kern w:val="0"/>
          <w:sz w:val="32"/>
          <w:szCs w:val="32"/>
        </w:rPr>
        <w:t>申报时间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日——20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二、申报资质范围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（一）工程咨询类。包括项目可行性研究报告编制、项目申请报告编制、节能评估报告编制、社会稳定风险评估报告编制、等。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（二）工程设计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和测绘</w:t>
      </w:r>
      <w:r>
        <w:rPr>
          <w:rFonts w:hint="eastAsia" w:ascii="仿宋_GB2312" w:hAnsi="仿宋_GB2312" w:eastAsia="仿宋_GB2312" w:cs="仿宋_GB2312"/>
          <w:sz w:val="32"/>
          <w:szCs w:val="32"/>
        </w:rPr>
        <w:t>类。包括工程设计、施工图纸审查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工程测绘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类。包括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消防安全评估、资产评估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工程造价类。包括工程造价咨询等。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）其它类。包括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会计事务所、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资产评估、物品或财产拍卖等。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三、申报条件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（一）经依法登记设立，具有独立法人资格，并具备中介服务项目相应的资质；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（二）出具的报告应有相应的法律效力，能独立承担相应的法律责任；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（三）有健全的执业规则以及其他相应的管理制度；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（四）两年内无不良信用记录；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（五）符合法律、法规规定的其他条件。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四、申报需提供的资料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（一）《威县行政审批局中介超市入驻登记表》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和《威县行政审批局中介超市备案入库承诺书》；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三证合一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营业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执照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复印件（属事业单位的，提供法人登记证复印件）；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法人代表身份证复印件；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资质（格）证书复印件；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信用中国查询报告或第三方信用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中介机构出具的信用报告；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法定代表人授权委托书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授权人身份证复印件及社保缴纳证明；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2020年度在威县工作业绩的相关证明材料。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五、申报方式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报名可采取现场报名、邮政快递等方式申报，具体联系方式如下：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1、联系单位：威县行政审批局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信息中心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2、联系地址：威县世纪大街客运中心南临；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3、邮政编码：054700；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4、联系电话：0319-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6125010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梁国卿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；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6、电子邮箱：wxspjxxzx@163.com</w:t>
      </w:r>
      <w:bookmarkStart w:id="0" w:name="_GoBack"/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/>
    <w:sectPr>
      <w:pgSz w:w="11906" w:h="16838"/>
      <w:pgMar w:top="1814" w:right="1531" w:bottom="147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7986"/>
    <w:multiLevelType w:val="singleLevel"/>
    <w:tmpl w:val="55307986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C7E77"/>
    <w:rsid w:val="06791D59"/>
    <w:rsid w:val="0A884BC7"/>
    <w:rsid w:val="2EF6284F"/>
    <w:rsid w:val="38D1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1"/>
    </w:pPr>
    <w:rPr>
      <w:rFonts w:ascii="Arial" w:hAnsi="Arial" w:eastAsia="方正小标宋简体" w:cs="Times New Roman"/>
      <w:sz w:val="32"/>
      <w:szCs w:val="22"/>
      <w:lang w:val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2021-04-07T06:20:00Z</dcterms:created>
  <dc:creator>Administrator</dc:creator>
  <cp:lastModifiedBy>呀哈</cp:lastModifiedBy>
  <dcterms:modified xsi:type="dcterms:W3CDTF">2021-04-07T07:06:18Z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