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一、威县赵村乡人民政府（本级）收支预算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一、威县赵村乡人民政府（本级）收支预算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816001威县赵村乡人民政府（本级）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14802118.94</w:t>
            </w:r>
          </w:p>
        </w:tc>
        <w:tc>
          <w:tcPr>
            <w:tcW w:w="4535" w:type="dxa"/>
            <w:vAlign w:val="center"/>
          </w:tcPr>
          <w:p>
            <w:pPr>
              <w:pStyle w:val="14"/>
            </w:pPr>
            <w:r>
              <w:t>一、一般公共服务支出</w:t>
            </w:r>
          </w:p>
        </w:tc>
        <w:tc>
          <w:tcPr>
            <w:tcW w:w="2126" w:type="dxa"/>
            <w:vAlign w:val="center"/>
          </w:tcPr>
          <w:p>
            <w:pPr>
              <w:pStyle w:val="13"/>
            </w:pPr>
            <w:r>
              <w:t>8779417.34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4369986.27</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4369986.27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6961601.60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19172105.21</w:t>
            </w:r>
          </w:p>
        </w:tc>
        <w:tc>
          <w:tcPr>
            <w:tcW w:w="4535" w:type="dxa"/>
            <w:vAlign w:val="center"/>
          </w:tcPr>
          <w:p>
            <w:pPr>
              <w:pStyle w:val="16"/>
            </w:pPr>
            <w:r>
              <w:t>本年支出合计</w:t>
            </w:r>
          </w:p>
        </w:tc>
        <w:tc>
          <w:tcPr>
            <w:tcW w:w="2126" w:type="dxa"/>
            <w:vAlign w:val="center"/>
          </w:tcPr>
          <w:p>
            <w:pPr>
              <w:pStyle w:val="17"/>
            </w:pPr>
            <w:r>
              <w:t>20131005.21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958900.00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20131005.21</w:t>
            </w:r>
          </w:p>
        </w:tc>
        <w:tc>
          <w:tcPr>
            <w:tcW w:w="4535" w:type="dxa"/>
            <w:vAlign w:val="center"/>
          </w:tcPr>
          <w:p>
            <w:pPr>
              <w:pStyle w:val="16"/>
            </w:pPr>
            <w:r>
              <w:t>支出总计</w:t>
            </w:r>
          </w:p>
        </w:tc>
        <w:tc>
          <w:tcPr>
            <w:tcW w:w="2126" w:type="dxa"/>
            <w:vAlign w:val="center"/>
          </w:tcPr>
          <w:p>
            <w:pPr>
              <w:pStyle w:val="17"/>
            </w:pPr>
            <w:r>
              <w:t>20131005.21</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816001威县赵村乡人民政府（本级）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20131005.21</w:t>
            </w:r>
          </w:p>
        </w:tc>
        <w:tc>
          <w:tcPr>
            <w:tcW w:w="1134" w:type="dxa"/>
            <w:vAlign w:val="center"/>
          </w:tcPr>
          <w:p>
            <w:pPr>
              <w:pStyle w:val="17"/>
            </w:pPr>
            <w:r>
              <w:t>19172105.21</w:t>
            </w:r>
          </w:p>
        </w:tc>
        <w:tc>
          <w:tcPr>
            <w:tcW w:w="1134" w:type="dxa"/>
            <w:vAlign w:val="center"/>
          </w:tcPr>
          <w:p>
            <w:pPr>
              <w:pStyle w:val="17"/>
            </w:pPr>
            <w:r>
              <w:t>19172105.21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958900.00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8779417.34</w:t>
            </w:r>
          </w:p>
        </w:tc>
        <w:tc>
          <w:tcPr>
            <w:tcW w:w="1134" w:type="dxa"/>
            <w:vAlign w:val="center"/>
          </w:tcPr>
          <w:p>
            <w:pPr>
              <w:pStyle w:val="13"/>
            </w:pPr>
            <w:r>
              <w:t>8779417.34</w:t>
            </w:r>
          </w:p>
        </w:tc>
        <w:tc>
          <w:tcPr>
            <w:tcW w:w="1134" w:type="dxa"/>
            <w:vAlign w:val="center"/>
          </w:tcPr>
          <w:p>
            <w:pPr>
              <w:pStyle w:val="13"/>
            </w:pPr>
            <w:r>
              <w:t>8779417.34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8555417.34</w:t>
            </w:r>
          </w:p>
        </w:tc>
        <w:tc>
          <w:tcPr>
            <w:tcW w:w="1134" w:type="dxa"/>
            <w:vAlign w:val="center"/>
          </w:tcPr>
          <w:p>
            <w:pPr>
              <w:pStyle w:val="13"/>
            </w:pPr>
            <w:r>
              <w:t>8555417.34</w:t>
            </w:r>
          </w:p>
        </w:tc>
        <w:tc>
          <w:tcPr>
            <w:tcW w:w="1134" w:type="dxa"/>
            <w:vAlign w:val="center"/>
          </w:tcPr>
          <w:p>
            <w:pPr>
              <w:pStyle w:val="13"/>
            </w:pPr>
            <w:r>
              <w:t>8555417.34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8333017.34</w:t>
            </w:r>
          </w:p>
        </w:tc>
        <w:tc>
          <w:tcPr>
            <w:tcW w:w="1134" w:type="dxa"/>
            <w:vAlign w:val="center"/>
          </w:tcPr>
          <w:p>
            <w:pPr>
              <w:pStyle w:val="13"/>
            </w:pPr>
            <w:r>
              <w:t>8333017.34</w:t>
            </w:r>
          </w:p>
        </w:tc>
        <w:tc>
          <w:tcPr>
            <w:tcW w:w="1134" w:type="dxa"/>
            <w:vAlign w:val="center"/>
          </w:tcPr>
          <w:p>
            <w:pPr>
              <w:pStyle w:val="13"/>
            </w:pPr>
            <w:r>
              <w:t>8333017.34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222400.00</w:t>
            </w:r>
          </w:p>
        </w:tc>
        <w:tc>
          <w:tcPr>
            <w:tcW w:w="1134" w:type="dxa"/>
            <w:vAlign w:val="center"/>
          </w:tcPr>
          <w:p>
            <w:pPr>
              <w:pStyle w:val="13"/>
            </w:pPr>
            <w:r>
              <w:t>222400.00</w:t>
            </w:r>
          </w:p>
        </w:tc>
        <w:tc>
          <w:tcPr>
            <w:tcW w:w="1134" w:type="dxa"/>
            <w:vAlign w:val="center"/>
          </w:tcPr>
          <w:p>
            <w:pPr>
              <w:pStyle w:val="13"/>
            </w:pPr>
            <w:r>
              <w:t>222400.00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194000.00</w:t>
            </w:r>
          </w:p>
        </w:tc>
        <w:tc>
          <w:tcPr>
            <w:tcW w:w="1134" w:type="dxa"/>
            <w:vAlign w:val="center"/>
          </w:tcPr>
          <w:p>
            <w:pPr>
              <w:pStyle w:val="13"/>
            </w:pPr>
            <w:r>
              <w:t>194000.00</w:t>
            </w:r>
          </w:p>
        </w:tc>
        <w:tc>
          <w:tcPr>
            <w:tcW w:w="1134" w:type="dxa"/>
            <w:vAlign w:val="center"/>
          </w:tcPr>
          <w:p>
            <w:pPr>
              <w:pStyle w:val="13"/>
            </w:pPr>
            <w:r>
              <w:t>194000.00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194000.00</w:t>
            </w:r>
          </w:p>
        </w:tc>
        <w:tc>
          <w:tcPr>
            <w:tcW w:w="1134" w:type="dxa"/>
            <w:vAlign w:val="center"/>
          </w:tcPr>
          <w:p>
            <w:pPr>
              <w:pStyle w:val="13"/>
            </w:pPr>
            <w:r>
              <w:t>194000.00</w:t>
            </w:r>
          </w:p>
        </w:tc>
        <w:tc>
          <w:tcPr>
            <w:tcW w:w="1134" w:type="dxa"/>
            <w:vAlign w:val="center"/>
          </w:tcPr>
          <w:p>
            <w:pPr>
              <w:pStyle w:val="13"/>
            </w:pPr>
            <w:r>
              <w:t>194000.00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4369986.27</w:t>
            </w:r>
          </w:p>
        </w:tc>
        <w:tc>
          <w:tcPr>
            <w:tcW w:w="1134" w:type="dxa"/>
            <w:vAlign w:val="center"/>
          </w:tcPr>
          <w:p>
            <w:pPr>
              <w:pStyle w:val="13"/>
            </w:pPr>
            <w:r>
              <w:t>4369986.27</w:t>
            </w:r>
          </w:p>
        </w:tc>
        <w:tc>
          <w:tcPr>
            <w:tcW w:w="1134" w:type="dxa"/>
            <w:vAlign w:val="center"/>
          </w:tcPr>
          <w:p>
            <w:pPr>
              <w:pStyle w:val="13"/>
            </w:pPr>
            <w:r>
              <w:t>4369986.27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4369986.27</w:t>
            </w:r>
          </w:p>
        </w:tc>
        <w:tc>
          <w:tcPr>
            <w:tcW w:w="1134" w:type="dxa"/>
            <w:vAlign w:val="center"/>
          </w:tcPr>
          <w:p>
            <w:pPr>
              <w:pStyle w:val="13"/>
            </w:pPr>
            <w:r>
              <w:t>4369986.27</w:t>
            </w:r>
          </w:p>
        </w:tc>
        <w:tc>
          <w:tcPr>
            <w:tcW w:w="1134" w:type="dxa"/>
            <w:vAlign w:val="center"/>
          </w:tcPr>
          <w:p>
            <w:pPr>
              <w:pStyle w:val="13"/>
            </w:pPr>
            <w:r>
              <w:t>4369986.27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4369986.27</w:t>
            </w:r>
          </w:p>
        </w:tc>
        <w:tc>
          <w:tcPr>
            <w:tcW w:w="1134" w:type="dxa"/>
            <w:vAlign w:val="center"/>
          </w:tcPr>
          <w:p>
            <w:pPr>
              <w:pStyle w:val="13"/>
            </w:pPr>
            <w:r>
              <w:t>4369986.27</w:t>
            </w:r>
          </w:p>
        </w:tc>
        <w:tc>
          <w:tcPr>
            <w:tcW w:w="1134" w:type="dxa"/>
            <w:vAlign w:val="center"/>
          </w:tcPr>
          <w:p>
            <w:pPr>
              <w:pStyle w:val="13"/>
            </w:pPr>
            <w:r>
              <w:t>4369986.27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6961601.60</w:t>
            </w:r>
          </w:p>
        </w:tc>
        <w:tc>
          <w:tcPr>
            <w:tcW w:w="1134" w:type="dxa"/>
            <w:vAlign w:val="center"/>
          </w:tcPr>
          <w:p>
            <w:pPr>
              <w:pStyle w:val="13"/>
            </w:pPr>
            <w:r>
              <w:t>6002701.60</w:t>
            </w:r>
          </w:p>
        </w:tc>
        <w:tc>
          <w:tcPr>
            <w:tcW w:w="1134" w:type="dxa"/>
            <w:vAlign w:val="center"/>
          </w:tcPr>
          <w:p>
            <w:pPr>
              <w:pStyle w:val="13"/>
            </w:pPr>
            <w:r>
              <w:t>6002701.60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958900.00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6961601.60</w:t>
            </w:r>
          </w:p>
        </w:tc>
        <w:tc>
          <w:tcPr>
            <w:tcW w:w="1134" w:type="dxa"/>
            <w:vAlign w:val="center"/>
          </w:tcPr>
          <w:p>
            <w:pPr>
              <w:pStyle w:val="13"/>
            </w:pPr>
            <w:r>
              <w:t>6002701.60</w:t>
            </w:r>
          </w:p>
        </w:tc>
        <w:tc>
          <w:tcPr>
            <w:tcW w:w="1134" w:type="dxa"/>
            <w:vAlign w:val="center"/>
          </w:tcPr>
          <w:p>
            <w:pPr>
              <w:pStyle w:val="13"/>
            </w:pPr>
            <w:r>
              <w:t>6002701.60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958900.00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58900.00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6902701.60</w:t>
            </w:r>
          </w:p>
        </w:tc>
        <w:tc>
          <w:tcPr>
            <w:tcW w:w="1134" w:type="dxa"/>
            <w:vAlign w:val="center"/>
          </w:tcPr>
          <w:p>
            <w:pPr>
              <w:pStyle w:val="13"/>
            </w:pPr>
            <w:r>
              <w:t>6002701.60</w:t>
            </w:r>
          </w:p>
        </w:tc>
        <w:tc>
          <w:tcPr>
            <w:tcW w:w="1134" w:type="dxa"/>
            <w:vAlign w:val="center"/>
          </w:tcPr>
          <w:p>
            <w:pPr>
              <w:pStyle w:val="13"/>
            </w:pPr>
            <w:r>
              <w:t>6002701.60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900000.00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816001威县赵村乡人民政府（本级）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20131005.21</w:t>
            </w:r>
          </w:p>
        </w:tc>
        <w:tc>
          <w:tcPr>
            <w:tcW w:w="1361" w:type="dxa"/>
            <w:vAlign w:val="center"/>
          </w:tcPr>
          <w:p>
            <w:pPr>
              <w:pStyle w:val="17"/>
            </w:pPr>
            <w:r>
              <w:t>8333017.34</w:t>
            </w:r>
          </w:p>
        </w:tc>
        <w:tc>
          <w:tcPr>
            <w:tcW w:w="1361" w:type="dxa"/>
            <w:vAlign w:val="center"/>
          </w:tcPr>
          <w:p>
            <w:pPr>
              <w:pStyle w:val="17"/>
            </w:pPr>
            <w:r>
              <w:t>11797987.87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8779417.34</w:t>
            </w:r>
          </w:p>
        </w:tc>
        <w:tc>
          <w:tcPr>
            <w:tcW w:w="1361" w:type="dxa"/>
            <w:vAlign w:val="center"/>
          </w:tcPr>
          <w:p>
            <w:pPr>
              <w:pStyle w:val="13"/>
            </w:pPr>
            <w:r>
              <w:t>8333017.34</w:t>
            </w:r>
          </w:p>
        </w:tc>
        <w:tc>
          <w:tcPr>
            <w:tcW w:w="1361" w:type="dxa"/>
            <w:vAlign w:val="center"/>
          </w:tcPr>
          <w:p>
            <w:pPr>
              <w:pStyle w:val="13"/>
            </w:pPr>
            <w:r>
              <w:t>446400.00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8555417.34</w:t>
            </w:r>
          </w:p>
        </w:tc>
        <w:tc>
          <w:tcPr>
            <w:tcW w:w="1361" w:type="dxa"/>
            <w:vAlign w:val="center"/>
          </w:tcPr>
          <w:p>
            <w:pPr>
              <w:pStyle w:val="13"/>
            </w:pPr>
            <w:r>
              <w:t>8333017.34</w:t>
            </w:r>
          </w:p>
        </w:tc>
        <w:tc>
          <w:tcPr>
            <w:tcW w:w="1361" w:type="dxa"/>
            <w:vAlign w:val="center"/>
          </w:tcPr>
          <w:p>
            <w:pPr>
              <w:pStyle w:val="13"/>
            </w:pPr>
            <w:r>
              <w:t>222400.00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8333017.34</w:t>
            </w:r>
          </w:p>
        </w:tc>
        <w:tc>
          <w:tcPr>
            <w:tcW w:w="1361" w:type="dxa"/>
            <w:vAlign w:val="center"/>
          </w:tcPr>
          <w:p>
            <w:pPr>
              <w:pStyle w:val="13"/>
            </w:pPr>
            <w:r>
              <w:t>8333017.34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222400.00</w:t>
            </w:r>
          </w:p>
        </w:tc>
        <w:tc>
          <w:tcPr>
            <w:tcW w:w="1361" w:type="dxa"/>
            <w:vAlign w:val="center"/>
          </w:tcPr>
          <w:p>
            <w:pPr>
              <w:pStyle w:val="13"/>
            </w:pPr>
          </w:p>
        </w:tc>
        <w:tc>
          <w:tcPr>
            <w:tcW w:w="1361" w:type="dxa"/>
            <w:vAlign w:val="center"/>
          </w:tcPr>
          <w:p>
            <w:pPr>
              <w:pStyle w:val="13"/>
            </w:pPr>
            <w:r>
              <w:t>222400.00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194000.00</w:t>
            </w:r>
          </w:p>
        </w:tc>
        <w:tc>
          <w:tcPr>
            <w:tcW w:w="1361" w:type="dxa"/>
            <w:vAlign w:val="center"/>
          </w:tcPr>
          <w:p>
            <w:pPr>
              <w:pStyle w:val="13"/>
            </w:pPr>
          </w:p>
        </w:tc>
        <w:tc>
          <w:tcPr>
            <w:tcW w:w="1361" w:type="dxa"/>
            <w:vAlign w:val="center"/>
          </w:tcPr>
          <w:p>
            <w:pPr>
              <w:pStyle w:val="13"/>
            </w:pPr>
            <w:r>
              <w:t>194000.00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194000.00</w:t>
            </w:r>
          </w:p>
        </w:tc>
        <w:tc>
          <w:tcPr>
            <w:tcW w:w="1361" w:type="dxa"/>
            <w:vAlign w:val="center"/>
          </w:tcPr>
          <w:p>
            <w:pPr>
              <w:pStyle w:val="13"/>
            </w:pPr>
          </w:p>
        </w:tc>
        <w:tc>
          <w:tcPr>
            <w:tcW w:w="1361" w:type="dxa"/>
            <w:vAlign w:val="center"/>
          </w:tcPr>
          <w:p>
            <w:pPr>
              <w:pStyle w:val="13"/>
            </w:pPr>
            <w:r>
              <w:t>194000.00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4369986.27</w:t>
            </w:r>
          </w:p>
        </w:tc>
        <w:tc>
          <w:tcPr>
            <w:tcW w:w="1361" w:type="dxa"/>
            <w:vAlign w:val="center"/>
          </w:tcPr>
          <w:p>
            <w:pPr>
              <w:pStyle w:val="13"/>
            </w:pPr>
          </w:p>
        </w:tc>
        <w:tc>
          <w:tcPr>
            <w:tcW w:w="1361" w:type="dxa"/>
            <w:vAlign w:val="center"/>
          </w:tcPr>
          <w:p>
            <w:pPr>
              <w:pStyle w:val="13"/>
            </w:pPr>
            <w:r>
              <w:t>4369986.27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4369986.27</w:t>
            </w:r>
          </w:p>
        </w:tc>
        <w:tc>
          <w:tcPr>
            <w:tcW w:w="1361" w:type="dxa"/>
            <w:vAlign w:val="center"/>
          </w:tcPr>
          <w:p>
            <w:pPr>
              <w:pStyle w:val="13"/>
            </w:pPr>
          </w:p>
        </w:tc>
        <w:tc>
          <w:tcPr>
            <w:tcW w:w="1361" w:type="dxa"/>
            <w:vAlign w:val="center"/>
          </w:tcPr>
          <w:p>
            <w:pPr>
              <w:pStyle w:val="13"/>
            </w:pPr>
            <w:r>
              <w:t>4369986.27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4369986.27</w:t>
            </w:r>
          </w:p>
        </w:tc>
        <w:tc>
          <w:tcPr>
            <w:tcW w:w="1361" w:type="dxa"/>
            <w:vAlign w:val="center"/>
          </w:tcPr>
          <w:p>
            <w:pPr>
              <w:pStyle w:val="13"/>
            </w:pPr>
          </w:p>
        </w:tc>
        <w:tc>
          <w:tcPr>
            <w:tcW w:w="1361" w:type="dxa"/>
            <w:vAlign w:val="center"/>
          </w:tcPr>
          <w:p>
            <w:pPr>
              <w:pStyle w:val="13"/>
            </w:pPr>
            <w:r>
              <w:t>4369986.27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6961601.60</w:t>
            </w:r>
          </w:p>
        </w:tc>
        <w:tc>
          <w:tcPr>
            <w:tcW w:w="1361" w:type="dxa"/>
            <w:vAlign w:val="center"/>
          </w:tcPr>
          <w:p>
            <w:pPr>
              <w:pStyle w:val="13"/>
            </w:pPr>
          </w:p>
        </w:tc>
        <w:tc>
          <w:tcPr>
            <w:tcW w:w="1361" w:type="dxa"/>
            <w:vAlign w:val="center"/>
          </w:tcPr>
          <w:p>
            <w:pPr>
              <w:pStyle w:val="13"/>
            </w:pPr>
            <w:r>
              <w:t>6961601.60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6961601.60</w:t>
            </w:r>
          </w:p>
        </w:tc>
        <w:tc>
          <w:tcPr>
            <w:tcW w:w="1361" w:type="dxa"/>
            <w:vAlign w:val="center"/>
          </w:tcPr>
          <w:p>
            <w:pPr>
              <w:pStyle w:val="13"/>
            </w:pPr>
          </w:p>
        </w:tc>
        <w:tc>
          <w:tcPr>
            <w:tcW w:w="1361" w:type="dxa"/>
            <w:vAlign w:val="center"/>
          </w:tcPr>
          <w:p>
            <w:pPr>
              <w:pStyle w:val="13"/>
            </w:pPr>
            <w:r>
              <w:t>6961601.60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58900.00</w:t>
            </w:r>
          </w:p>
        </w:tc>
        <w:tc>
          <w:tcPr>
            <w:tcW w:w="1361" w:type="dxa"/>
            <w:vAlign w:val="center"/>
          </w:tcPr>
          <w:p>
            <w:pPr>
              <w:pStyle w:val="13"/>
            </w:pPr>
          </w:p>
        </w:tc>
        <w:tc>
          <w:tcPr>
            <w:tcW w:w="1361" w:type="dxa"/>
            <w:vAlign w:val="center"/>
          </w:tcPr>
          <w:p>
            <w:pPr>
              <w:pStyle w:val="13"/>
            </w:pPr>
            <w:r>
              <w:t>58900.00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6902701.60</w:t>
            </w:r>
          </w:p>
        </w:tc>
        <w:tc>
          <w:tcPr>
            <w:tcW w:w="1361" w:type="dxa"/>
            <w:vAlign w:val="center"/>
          </w:tcPr>
          <w:p>
            <w:pPr>
              <w:pStyle w:val="13"/>
            </w:pPr>
          </w:p>
        </w:tc>
        <w:tc>
          <w:tcPr>
            <w:tcW w:w="1361" w:type="dxa"/>
            <w:vAlign w:val="center"/>
          </w:tcPr>
          <w:p>
            <w:pPr>
              <w:pStyle w:val="13"/>
            </w:pPr>
            <w:r>
              <w:t>6902701.60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816001威县赵村乡人民政府（本级）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14802118.94</w:t>
            </w:r>
          </w:p>
        </w:tc>
        <w:tc>
          <w:tcPr>
            <w:tcW w:w="3402" w:type="dxa"/>
            <w:vAlign w:val="center"/>
          </w:tcPr>
          <w:p>
            <w:pPr>
              <w:pStyle w:val="14"/>
            </w:pPr>
            <w:r>
              <w:t>一、一般公共服务支出</w:t>
            </w:r>
          </w:p>
        </w:tc>
        <w:tc>
          <w:tcPr>
            <w:tcW w:w="1474" w:type="dxa"/>
            <w:vAlign w:val="center"/>
          </w:tcPr>
          <w:p>
            <w:pPr>
              <w:pStyle w:val="13"/>
            </w:pPr>
            <w:r>
              <w:t>8779417.34</w:t>
            </w:r>
          </w:p>
        </w:tc>
        <w:tc>
          <w:tcPr>
            <w:tcW w:w="1474" w:type="dxa"/>
            <w:vAlign w:val="center"/>
          </w:tcPr>
          <w:p>
            <w:pPr>
              <w:pStyle w:val="13"/>
            </w:pPr>
            <w:r>
              <w:t>8779417.34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4369986.27</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20000.00</w:t>
            </w:r>
          </w:p>
        </w:tc>
        <w:tc>
          <w:tcPr>
            <w:tcW w:w="1474" w:type="dxa"/>
            <w:vAlign w:val="center"/>
          </w:tcPr>
          <w:p>
            <w:pPr>
              <w:pStyle w:val="13"/>
            </w:pPr>
            <w:r>
              <w:t>20000.00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4369986.27</w:t>
            </w:r>
          </w:p>
        </w:tc>
        <w:tc>
          <w:tcPr>
            <w:tcW w:w="1474" w:type="dxa"/>
            <w:vAlign w:val="center"/>
          </w:tcPr>
          <w:p>
            <w:pPr>
              <w:pStyle w:val="13"/>
            </w:pPr>
          </w:p>
        </w:tc>
        <w:tc>
          <w:tcPr>
            <w:tcW w:w="1474" w:type="dxa"/>
            <w:vAlign w:val="center"/>
          </w:tcPr>
          <w:p>
            <w:pPr>
              <w:pStyle w:val="13"/>
            </w:pPr>
            <w:r>
              <w:t>4369986.27</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6961601.60</w:t>
            </w:r>
          </w:p>
        </w:tc>
        <w:tc>
          <w:tcPr>
            <w:tcW w:w="1474" w:type="dxa"/>
            <w:vAlign w:val="center"/>
          </w:tcPr>
          <w:p>
            <w:pPr>
              <w:pStyle w:val="13"/>
            </w:pPr>
            <w:r>
              <w:t>6961601.60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19172105.21</w:t>
            </w:r>
          </w:p>
        </w:tc>
        <w:tc>
          <w:tcPr>
            <w:tcW w:w="3402" w:type="dxa"/>
            <w:vAlign w:val="center"/>
          </w:tcPr>
          <w:p>
            <w:pPr>
              <w:pStyle w:val="16"/>
            </w:pPr>
            <w:r>
              <w:t>本年支出合计</w:t>
            </w:r>
          </w:p>
        </w:tc>
        <w:tc>
          <w:tcPr>
            <w:tcW w:w="1474" w:type="dxa"/>
            <w:vAlign w:val="center"/>
          </w:tcPr>
          <w:p>
            <w:pPr>
              <w:pStyle w:val="17"/>
            </w:pPr>
            <w:r>
              <w:t>20131005.21</w:t>
            </w:r>
          </w:p>
        </w:tc>
        <w:tc>
          <w:tcPr>
            <w:tcW w:w="1474" w:type="dxa"/>
            <w:vAlign w:val="center"/>
          </w:tcPr>
          <w:p>
            <w:pPr>
              <w:pStyle w:val="17"/>
            </w:pPr>
            <w:r>
              <w:t>15761018.94</w:t>
            </w:r>
          </w:p>
        </w:tc>
        <w:tc>
          <w:tcPr>
            <w:tcW w:w="1474" w:type="dxa"/>
            <w:vAlign w:val="center"/>
          </w:tcPr>
          <w:p>
            <w:pPr>
              <w:pStyle w:val="17"/>
            </w:pPr>
            <w:r>
              <w:t>4369986.27</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958900.00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958900.00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20131005.21</w:t>
            </w:r>
          </w:p>
        </w:tc>
        <w:tc>
          <w:tcPr>
            <w:tcW w:w="3402" w:type="dxa"/>
            <w:vAlign w:val="center"/>
          </w:tcPr>
          <w:p>
            <w:pPr>
              <w:pStyle w:val="16"/>
            </w:pPr>
            <w:r>
              <w:t>支出总计</w:t>
            </w:r>
          </w:p>
        </w:tc>
        <w:tc>
          <w:tcPr>
            <w:tcW w:w="1474" w:type="dxa"/>
            <w:vAlign w:val="center"/>
          </w:tcPr>
          <w:p>
            <w:pPr>
              <w:pStyle w:val="17"/>
            </w:pPr>
            <w:r>
              <w:t>20131005.21</w:t>
            </w:r>
          </w:p>
        </w:tc>
        <w:tc>
          <w:tcPr>
            <w:tcW w:w="1474" w:type="dxa"/>
            <w:vAlign w:val="center"/>
          </w:tcPr>
          <w:p>
            <w:pPr>
              <w:pStyle w:val="17"/>
            </w:pPr>
            <w:r>
              <w:t>15761018.94</w:t>
            </w:r>
          </w:p>
        </w:tc>
        <w:tc>
          <w:tcPr>
            <w:tcW w:w="1474" w:type="dxa"/>
            <w:vAlign w:val="center"/>
          </w:tcPr>
          <w:p>
            <w:pPr>
              <w:pStyle w:val="17"/>
            </w:pPr>
            <w:r>
              <w:t>4369986.27</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816001威县赵村乡人民政府（本级）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15761018.94</w:t>
            </w:r>
          </w:p>
        </w:tc>
        <w:tc>
          <w:tcPr>
            <w:tcW w:w="2551" w:type="dxa"/>
            <w:vAlign w:val="center"/>
          </w:tcPr>
          <w:p>
            <w:pPr>
              <w:pStyle w:val="17"/>
            </w:pPr>
            <w:r>
              <w:t>8333017.34</w:t>
            </w:r>
          </w:p>
        </w:tc>
        <w:tc>
          <w:tcPr>
            <w:tcW w:w="2551" w:type="dxa"/>
            <w:vAlign w:val="center"/>
          </w:tcPr>
          <w:p>
            <w:pPr>
              <w:pStyle w:val="17"/>
            </w:pPr>
            <w:r>
              <w:t>7428001.60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8779417.34</w:t>
            </w:r>
          </w:p>
        </w:tc>
        <w:tc>
          <w:tcPr>
            <w:tcW w:w="2551" w:type="dxa"/>
            <w:vAlign w:val="center"/>
          </w:tcPr>
          <w:p>
            <w:pPr>
              <w:pStyle w:val="13"/>
            </w:pPr>
            <w:r>
              <w:t>8333017.34</w:t>
            </w:r>
          </w:p>
        </w:tc>
        <w:tc>
          <w:tcPr>
            <w:tcW w:w="2551" w:type="dxa"/>
            <w:vAlign w:val="center"/>
          </w:tcPr>
          <w:p>
            <w:pPr>
              <w:pStyle w:val="13"/>
            </w:pPr>
            <w:r>
              <w:t>446400.00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8555417.34</w:t>
            </w:r>
          </w:p>
        </w:tc>
        <w:tc>
          <w:tcPr>
            <w:tcW w:w="2551" w:type="dxa"/>
            <w:vAlign w:val="center"/>
          </w:tcPr>
          <w:p>
            <w:pPr>
              <w:pStyle w:val="13"/>
            </w:pPr>
            <w:r>
              <w:t>8333017.34</w:t>
            </w:r>
          </w:p>
        </w:tc>
        <w:tc>
          <w:tcPr>
            <w:tcW w:w="2551" w:type="dxa"/>
            <w:vAlign w:val="center"/>
          </w:tcPr>
          <w:p>
            <w:pPr>
              <w:pStyle w:val="13"/>
            </w:pPr>
            <w:r>
              <w:t>222400.00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8333017.34</w:t>
            </w:r>
          </w:p>
        </w:tc>
        <w:tc>
          <w:tcPr>
            <w:tcW w:w="2551" w:type="dxa"/>
            <w:vAlign w:val="center"/>
          </w:tcPr>
          <w:p>
            <w:pPr>
              <w:pStyle w:val="13"/>
            </w:pPr>
            <w:r>
              <w:t>8333017.34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222400.00</w:t>
            </w:r>
          </w:p>
        </w:tc>
        <w:tc>
          <w:tcPr>
            <w:tcW w:w="2551" w:type="dxa"/>
            <w:vAlign w:val="center"/>
          </w:tcPr>
          <w:p>
            <w:pPr>
              <w:pStyle w:val="13"/>
            </w:pPr>
          </w:p>
        </w:tc>
        <w:tc>
          <w:tcPr>
            <w:tcW w:w="2551" w:type="dxa"/>
            <w:vAlign w:val="center"/>
          </w:tcPr>
          <w:p>
            <w:pPr>
              <w:pStyle w:val="13"/>
            </w:pPr>
            <w:r>
              <w:t>222400.00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194000.00</w:t>
            </w:r>
          </w:p>
        </w:tc>
        <w:tc>
          <w:tcPr>
            <w:tcW w:w="2551" w:type="dxa"/>
            <w:vAlign w:val="center"/>
          </w:tcPr>
          <w:p>
            <w:pPr>
              <w:pStyle w:val="13"/>
            </w:pPr>
          </w:p>
        </w:tc>
        <w:tc>
          <w:tcPr>
            <w:tcW w:w="2551" w:type="dxa"/>
            <w:vAlign w:val="center"/>
          </w:tcPr>
          <w:p>
            <w:pPr>
              <w:pStyle w:val="13"/>
            </w:pPr>
            <w:r>
              <w:t>194000.00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194000.00</w:t>
            </w:r>
          </w:p>
        </w:tc>
        <w:tc>
          <w:tcPr>
            <w:tcW w:w="2551" w:type="dxa"/>
            <w:vAlign w:val="center"/>
          </w:tcPr>
          <w:p>
            <w:pPr>
              <w:pStyle w:val="13"/>
            </w:pPr>
          </w:p>
        </w:tc>
        <w:tc>
          <w:tcPr>
            <w:tcW w:w="2551" w:type="dxa"/>
            <w:vAlign w:val="center"/>
          </w:tcPr>
          <w:p>
            <w:pPr>
              <w:pStyle w:val="13"/>
            </w:pPr>
            <w:r>
              <w:t>194000.00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6961601.60</w:t>
            </w:r>
          </w:p>
        </w:tc>
        <w:tc>
          <w:tcPr>
            <w:tcW w:w="2551" w:type="dxa"/>
            <w:vAlign w:val="center"/>
          </w:tcPr>
          <w:p>
            <w:pPr>
              <w:pStyle w:val="13"/>
            </w:pPr>
          </w:p>
        </w:tc>
        <w:tc>
          <w:tcPr>
            <w:tcW w:w="2551" w:type="dxa"/>
            <w:vAlign w:val="center"/>
          </w:tcPr>
          <w:p>
            <w:pPr>
              <w:pStyle w:val="13"/>
            </w:pPr>
            <w:r>
              <w:t>6961601.60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6961601.60</w:t>
            </w:r>
          </w:p>
        </w:tc>
        <w:tc>
          <w:tcPr>
            <w:tcW w:w="2551" w:type="dxa"/>
            <w:vAlign w:val="center"/>
          </w:tcPr>
          <w:p>
            <w:pPr>
              <w:pStyle w:val="13"/>
            </w:pPr>
          </w:p>
        </w:tc>
        <w:tc>
          <w:tcPr>
            <w:tcW w:w="2551" w:type="dxa"/>
            <w:vAlign w:val="center"/>
          </w:tcPr>
          <w:p>
            <w:pPr>
              <w:pStyle w:val="13"/>
            </w:pPr>
            <w:r>
              <w:t>6961601.60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58900.00</w:t>
            </w:r>
          </w:p>
        </w:tc>
        <w:tc>
          <w:tcPr>
            <w:tcW w:w="2551" w:type="dxa"/>
            <w:vAlign w:val="center"/>
          </w:tcPr>
          <w:p>
            <w:pPr>
              <w:pStyle w:val="13"/>
            </w:pPr>
          </w:p>
        </w:tc>
        <w:tc>
          <w:tcPr>
            <w:tcW w:w="2551" w:type="dxa"/>
            <w:vAlign w:val="center"/>
          </w:tcPr>
          <w:p>
            <w:pPr>
              <w:pStyle w:val="13"/>
            </w:pPr>
            <w:r>
              <w:t>58900.00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6902701.60</w:t>
            </w:r>
          </w:p>
        </w:tc>
        <w:tc>
          <w:tcPr>
            <w:tcW w:w="2551" w:type="dxa"/>
            <w:vAlign w:val="center"/>
          </w:tcPr>
          <w:p>
            <w:pPr>
              <w:pStyle w:val="13"/>
            </w:pPr>
          </w:p>
        </w:tc>
        <w:tc>
          <w:tcPr>
            <w:tcW w:w="2551" w:type="dxa"/>
            <w:vAlign w:val="center"/>
          </w:tcPr>
          <w:p>
            <w:pPr>
              <w:pStyle w:val="13"/>
            </w:pPr>
            <w:r>
              <w:t>6902701.60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816001威县赵村乡人民政府（本级）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8333017.34</w:t>
            </w:r>
          </w:p>
        </w:tc>
        <w:tc>
          <w:tcPr>
            <w:tcW w:w="2551" w:type="dxa"/>
            <w:vAlign w:val="center"/>
          </w:tcPr>
          <w:p>
            <w:pPr>
              <w:pStyle w:val="17"/>
            </w:pPr>
            <w:r>
              <w:t>7838817.34</w:t>
            </w:r>
          </w:p>
        </w:tc>
        <w:tc>
          <w:tcPr>
            <w:tcW w:w="2551" w:type="dxa"/>
            <w:vAlign w:val="center"/>
          </w:tcPr>
          <w:p>
            <w:pPr>
              <w:pStyle w:val="17"/>
            </w:pPr>
            <w:r>
              <w:t>494200.00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7605544.18</w:t>
            </w:r>
          </w:p>
        </w:tc>
        <w:tc>
          <w:tcPr>
            <w:tcW w:w="2551" w:type="dxa"/>
            <w:vAlign w:val="center"/>
          </w:tcPr>
          <w:p>
            <w:pPr>
              <w:pStyle w:val="13"/>
            </w:pPr>
            <w:r>
              <w:t>7605544.18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3757448.80</w:t>
            </w:r>
          </w:p>
        </w:tc>
        <w:tc>
          <w:tcPr>
            <w:tcW w:w="2551" w:type="dxa"/>
            <w:vAlign w:val="center"/>
          </w:tcPr>
          <w:p>
            <w:pPr>
              <w:pStyle w:val="13"/>
            </w:pPr>
            <w:r>
              <w:t>3757448.80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1502808.00</w:t>
            </w:r>
          </w:p>
        </w:tc>
        <w:tc>
          <w:tcPr>
            <w:tcW w:w="2551" w:type="dxa"/>
            <w:vAlign w:val="center"/>
          </w:tcPr>
          <w:p>
            <w:pPr>
              <w:pStyle w:val="13"/>
            </w:pPr>
            <w:r>
              <w:t>1502808.00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99402.00</w:t>
            </w:r>
          </w:p>
        </w:tc>
        <w:tc>
          <w:tcPr>
            <w:tcW w:w="2551" w:type="dxa"/>
            <w:vAlign w:val="center"/>
          </w:tcPr>
          <w:p>
            <w:pPr>
              <w:pStyle w:val="13"/>
            </w:pPr>
            <w:r>
              <w:t>99402.00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186837.00</w:t>
            </w:r>
          </w:p>
        </w:tc>
        <w:tc>
          <w:tcPr>
            <w:tcW w:w="2551" w:type="dxa"/>
            <w:vAlign w:val="center"/>
          </w:tcPr>
          <w:p>
            <w:pPr>
              <w:pStyle w:val="13"/>
            </w:pPr>
            <w:r>
              <w:t>186837.00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726787.16</w:t>
            </w:r>
          </w:p>
        </w:tc>
        <w:tc>
          <w:tcPr>
            <w:tcW w:w="2551" w:type="dxa"/>
            <w:vAlign w:val="center"/>
          </w:tcPr>
          <w:p>
            <w:pPr>
              <w:pStyle w:val="13"/>
            </w:pPr>
            <w:r>
              <w:t>726787.16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16725.48</w:t>
            </w:r>
          </w:p>
        </w:tc>
        <w:tc>
          <w:tcPr>
            <w:tcW w:w="2551" w:type="dxa"/>
            <w:vAlign w:val="center"/>
          </w:tcPr>
          <w:p>
            <w:pPr>
              <w:pStyle w:val="13"/>
            </w:pPr>
            <w:r>
              <w:t>16725.48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309485.88</w:t>
            </w:r>
          </w:p>
        </w:tc>
        <w:tc>
          <w:tcPr>
            <w:tcW w:w="2551" w:type="dxa"/>
            <w:vAlign w:val="center"/>
          </w:tcPr>
          <w:p>
            <w:pPr>
              <w:pStyle w:val="13"/>
            </w:pPr>
            <w:r>
              <w:t>309485.88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9502.86</w:t>
            </w:r>
          </w:p>
        </w:tc>
        <w:tc>
          <w:tcPr>
            <w:tcW w:w="2551" w:type="dxa"/>
            <w:vAlign w:val="center"/>
          </w:tcPr>
          <w:p>
            <w:pPr>
              <w:pStyle w:val="13"/>
            </w:pPr>
            <w:r>
              <w:t>9502.86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479002.00</w:t>
            </w:r>
          </w:p>
        </w:tc>
        <w:tc>
          <w:tcPr>
            <w:tcW w:w="2551" w:type="dxa"/>
            <w:vAlign w:val="center"/>
          </w:tcPr>
          <w:p>
            <w:pPr>
              <w:pStyle w:val="13"/>
            </w:pPr>
            <w:r>
              <w:t>479002.00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517545.00</w:t>
            </w:r>
          </w:p>
        </w:tc>
        <w:tc>
          <w:tcPr>
            <w:tcW w:w="2551" w:type="dxa"/>
            <w:vAlign w:val="center"/>
          </w:tcPr>
          <w:p>
            <w:pPr>
              <w:pStyle w:val="13"/>
            </w:pPr>
            <w:r>
              <w:t>517545.00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494200.00</w:t>
            </w:r>
          </w:p>
        </w:tc>
        <w:tc>
          <w:tcPr>
            <w:tcW w:w="2551" w:type="dxa"/>
            <w:vAlign w:val="center"/>
          </w:tcPr>
          <w:p>
            <w:pPr>
              <w:pStyle w:val="13"/>
            </w:pPr>
          </w:p>
        </w:tc>
        <w:tc>
          <w:tcPr>
            <w:tcW w:w="2551" w:type="dxa"/>
            <w:vAlign w:val="center"/>
          </w:tcPr>
          <w:p>
            <w:pPr>
              <w:pStyle w:val="13"/>
            </w:pPr>
            <w:r>
              <w:t>494200.00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41200.00</w:t>
            </w:r>
          </w:p>
        </w:tc>
        <w:tc>
          <w:tcPr>
            <w:tcW w:w="2551" w:type="dxa"/>
            <w:vAlign w:val="center"/>
          </w:tcPr>
          <w:p>
            <w:pPr>
              <w:pStyle w:val="13"/>
            </w:pPr>
          </w:p>
        </w:tc>
        <w:tc>
          <w:tcPr>
            <w:tcW w:w="2551" w:type="dxa"/>
            <w:vAlign w:val="center"/>
          </w:tcPr>
          <w:p>
            <w:pPr>
              <w:pStyle w:val="13"/>
            </w:pPr>
            <w:r>
              <w:t>41200.00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15000.00</w:t>
            </w:r>
          </w:p>
        </w:tc>
        <w:tc>
          <w:tcPr>
            <w:tcW w:w="2551" w:type="dxa"/>
            <w:vAlign w:val="center"/>
          </w:tcPr>
          <w:p>
            <w:pPr>
              <w:pStyle w:val="13"/>
            </w:pPr>
          </w:p>
        </w:tc>
        <w:tc>
          <w:tcPr>
            <w:tcW w:w="2551"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59000.00</w:t>
            </w:r>
          </w:p>
        </w:tc>
        <w:tc>
          <w:tcPr>
            <w:tcW w:w="2551" w:type="dxa"/>
            <w:vAlign w:val="center"/>
          </w:tcPr>
          <w:p>
            <w:pPr>
              <w:pStyle w:val="13"/>
            </w:pPr>
          </w:p>
        </w:tc>
        <w:tc>
          <w:tcPr>
            <w:tcW w:w="2551" w:type="dxa"/>
            <w:vAlign w:val="center"/>
          </w:tcPr>
          <w:p>
            <w:pPr>
              <w:pStyle w:val="13"/>
            </w:pPr>
            <w:r>
              <w:t>59000.00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19200.00</w:t>
            </w:r>
          </w:p>
        </w:tc>
        <w:tc>
          <w:tcPr>
            <w:tcW w:w="2551" w:type="dxa"/>
            <w:vAlign w:val="center"/>
          </w:tcPr>
          <w:p>
            <w:pPr>
              <w:pStyle w:val="13"/>
            </w:pPr>
          </w:p>
        </w:tc>
        <w:tc>
          <w:tcPr>
            <w:tcW w:w="2551" w:type="dxa"/>
            <w:vAlign w:val="center"/>
          </w:tcPr>
          <w:p>
            <w:pPr>
              <w:pStyle w:val="13"/>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15000.00</w:t>
            </w:r>
          </w:p>
        </w:tc>
        <w:tc>
          <w:tcPr>
            <w:tcW w:w="2551" w:type="dxa"/>
            <w:vAlign w:val="center"/>
          </w:tcPr>
          <w:p>
            <w:pPr>
              <w:pStyle w:val="13"/>
            </w:pPr>
          </w:p>
        </w:tc>
        <w:tc>
          <w:tcPr>
            <w:tcW w:w="2551"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304800.00</w:t>
            </w:r>
          </w:p>
        </w:tc>
        <w:tc>
          <w:tcPr>
            <w:tcW w:w="2551" w:type="dxa"/>
            <w:vAlign w:val="center"/>
          </w:tcPr>
          <w:p>
            <w:pPr>
              <w:pStyle w:val="13"/>
            </w:pPr>
          </w:p>
        </w:tc>
        <w:tc>
          <w:tcPr>
            <w:tcW w:w="2551" w:type="dxa"/>
            <w:vAlign w:val="center"/>
          </w:tcPr>
          <w:p>
            <w:pPr>
              <w:pStyle w:val="13"/>
            </w:pPr>
            <w:r>
              <w:t>304800.00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233273.16</w:t>
            </w:r>
          </w:p>
        </w:tc>
        <w:tc>
          <w:tcPr>
            <w:tcW w:w="2551" w:type="dxa"/>
            <w:vAlign w:val="center"/>
          </w:tcPr>
          <w:p>
            <w:pPr>
              <w:pStyle w:val="13"/>
            </w:pPr>
            <w:r>
              <w:t>233273.16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47700.00</w:t>
            </w:r>
          </w:p>
        </w:tc>
        <w:tc>
          <w:tcPr>
            <w:tcW w:w="2551" w:type="dxa"/>
            <w:vAlign w:val="center"/>
          </w:tcPr>
          <w:p>
            <w:pPr>
              <w:pStyle w:val="13"/>
            </w:pPr>
            <w:r>
              <w:t>47700.00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68040.00</w:t>
            </w:r>
          </w:p>
        </w:tc>
        <w:tc>
          <w:tcPr>
            <w:tcW w:w="2551" w:type="dxa"/>
            <w:vAlign w:val="center"/>
          </w:tcPr>
          <w:p>
            <w:pPr>
              <w:pStyle w:val="13"/>
            </w:pPr>
            <w:r>
              <w:t>68040.00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117533.16</w:t>
            </w:r>
          </w:p>
        </w:tc>
        <w:tc>
          <w:tcPr>
            <w:tcW w:w="2551" w:type="dxa"/>
            <w:vAlign w:val="center"/>
          </w:tcPr>
          <w:p>
            <w:pPr>
              <w:pStyle w:val="13"/>
            </w:pPr>
            <w:r>
              <w:t>117533.16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816001威县赵村乡人民政府（本级）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4369986.27</w:t>
            </w:r>
          </w:p>
        </w:tc>
        <w:tc>
          <w:tcPr>
            <w:tcW w:w="2551" w:type="dxa"/>
            <w:vAlign w:val="center"/>
          </w:tcPr>
          <w:p>
            <w:pPr>
              <w:pStyle w:val="17"/>
            </w:pPr>
          </w:p>
        </w:tc>
        <w:tc>
          <w:tcPr>
            <w:tcW w:w="2551" w:type="dxa"/>
            <w:vAlign w:val="center"/>
          </w:tcPr>
          <w:p>
            <w:pPr>
              <w:pStyle w:val="17"/>
            </w:pPr>
            <w:r>
              <w:t>4369986.27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4369986.27</w:t>
            </w:r>
          </w:p>
        </w:tc>
        <w:tc>
          <w:tcPr>
            <w:tcW w:w="2551" w:type="dxa"/>
            <w:vAlign w:val="center"/>
          </w:tcPr>
          <w:p>
            <w:pPr>
              <w:pStyle w:val="13"/>
            </w:pPr>
          </w:p>
        </w:tc>
        <w:tc>
          <w:tcPr>
            <w:tcW w:w="2551" w:type="dxa"/>
            <w:vAlign w:val="center"/>
          </w:tcPr>
          <w:p>
            <w:pPr>
              <w:pStyle w:val="13"/>
            </w:pPr>
            <w:r>
              <w:t>4369986.27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4369986.27</w:t>
            </w:r>
          </w:p>
        </w:tc>
        <w:tc>
          <w:tcPr>
            <w:tcW w:w="2551" w:type="dxa"/>
            <w:vAlign w:val="center"/>
          </w:tcPr>
          <w:p>
            <w:pPr>
              <w:pStyle w:val="13"/>
            </w:pPr>
          </w:p>
        </w:tc>
        <w:tc>
          <w:tcPr>
            <w:tcW w:w="2551" w:type="dxa"/>
            <w:vAlign w:val="center"/>
          </w:tcPr>
          <w:p>
            <w:pPr>
              <w:pStyle w:val="13"/>
            </w:pPr>
            <w:r>
              <w:t>4369986.27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4369986.27</w:t>
            </w:r>
          </w:p>
        </w:tc>
        <w:tc>
          <w:tcPr>
            <w:tcW w:w="2551" w:type="dxa"/>
            <w:vAlign w:val="center"/>
          </w:tcPr>
          <w:p>
            <w:pPr>
              <w:pStyle w:val="13"/>
            </w:pPr>
          </w:p>
        </w:tc>
        <w:tc>
          <w:tcPr>
            <w:tcW w:w="2551" w:type="dxa"/>
            <w:vAlign w:val="center"/>
          </w:tcPr>
          <w:p>
            <w:pPr>
              <w:pStyle w:val="13"/>
            </w:pPr>
            <w:r>
              <w:t>4369986.27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816001威县赵村乡人民政府（本级）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816001威县赵村乡人民政府（本级）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25000.00</w:t>
            </w:r>
          </w:p>
        </w:tc>
        <w:tc>
          <w:tcPr>
            <w:tcW w:w="2381" w:type="dxa"/>
            <w:vAlign w:val="center"/>
          </w:tcPr>
          <w:p>
            <w:pPr>
              <w:pStyle w:val="17"/>
              <w:rPr>
                <w:rFonts w:hint="default" w:eastAsia="方正书宋_GBK"/>
                <w:lang w:val="en-US" w:eastAsia="zh-CN"/>
              </w:rPr>
            </w:pPr>
            <w:r>
              <w:rPr>
                <w:rFonts w:hint="eastAsia"/>
                <w:lang w:val="en-US" w:eastAsia="zh-CN"/>
              </w:rPr>
              <w:t>25000.00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15000.00</w:t>
            </w:r>
          </w:p>
        </w:tc>
        <w:tc>
          <w:tcPr>
            <w:tcW w:w="2381" w:type="dxa"/>
            <w:vAlign w:val="center"/>
          </w:tcPr>
          <w:p>
            <w:pPr>
              <w:pStyle w:val="13"/>
            </w:pPr>
            <w:r>
              <w:t>15000.00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10000.00</w:t>
            </w:r>
          </w:p>
        </w:tc>
        <w:tc>
          <w:tcPr>
            <w:tcW w:w="2381" w:type="dxa"/>
            <w:vAlign w:val="center"/>
          </w:tcPr>
          <w:p>
            <w:pPr>
              <w:pStyle w:val="13"/>
            </w:pPr>
            <w:r>
              <w:t>10000.00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威县赵村乡人民政府（本级）2023年单位预算信息公开情况说明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按照《预算法》、《地方预决算公开操作规程》和《关于进一步推进预算公开工作的实施意见》规定，现将威县赵村乡人民政府（本级）2023年单位预算公开如下：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赵村镇主要围绕加强党的领导、夯实基层政权;促进经济发展、增加农民收入;优化公共服务、着力改善民生;强化社会治理、维护社会稳定;推进基层民主、促进农村和谐;改善生态环境、提升乡风文明等方面履行职能。赵村镇党委、人大、政府主要职责是：</w:t>
      </w:r>
    </w:p>
    <w:p>
      <w:pPr>
        <w:pStyle w:val="2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7"/>
      </w:pPr>
      <w:r>
        <w:t>（二）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7"/>
      </w:pPr>
      <w:r>
        <w:t>（三）加强镇党委自身建设和村党组织建设，以及其他隶属镇党委的党组织建设，抓好发展党员工作，加强党员队伍建设。维护和执行党的纪律，监督党员干部和其他任何工作人员严格遵守国家法律法规。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（四）按照干部管理权限，负责对干部的教育、培训、选拔、考核和监督工作。协助管理上级有关部门驻镇单位的干部，做好人才服务工作。</w:t>
      </w:r>
    </w:p>
    <w:p>
      <w:pPr>
        <w:pStyle w:val="27"/>
      </w:pPr>
      <w:r>
        <w:t>（五）讨论和决定本镇经济建设、政治建设、文化建设、社会建设、生态文明建设和党的建设以及乡村振兴中的重大问题。</w:t>
      </w:r>
    </w:p>
    <w:p>
      <w:pPr>
        <w:pStyle w:val="27"/>
      </w:pPr>
      <w:r>
        <w:t>（六）组织召开本级人民代表大会，充分行使重大事项决定权、监督权和任免权，做好人大代表工作，联系选民、反映群众意见和要求。</w:t>
      </w:r>
    </w:p>
    <w:p>
      <w:pPr>
        <w:pStyle w:val="27"/>
      </w:pPr>
      <w:r>
        <w:t>（七）执行本镇的经济和社会发展计划、预算，管理本镇的经济、教育、科学、文化、卫生健康、体育事业和财政、统计、民政、司法行政等行政工作。落实本镇发展规划、专项规划、区域规划、国土空间规划。</w:t>
      </w:r>
    </w:p>
    <w:p>
      <w:pPr>
        <w:pStyle w:val="27"/>
      </w:pPr>
      <w:r>
        <w:t>（八）领导本镇的基层治理，加强社会主义民主法治建设和精神文明建设，加强社会治安综合治理，做好应急管理、生态环保、乡村振兴、民生保障、脱贫致富、民族宗教、防范邪教、基层民主协商等工作。承担民兵预备役、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威县赵村乡人民政府（本级）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2013.1万元，其中：一般公共预算收入1482.21万元，基金预算收入437万元，国有资本经营预算收入0万元，财政专户核拨收入0万元，单位资金收入0万元，上年结转结余95.89万元。</w:t>
      </w:r>
    </w:p>
    <w:p>
      <w:pPr>
        <w:pStyle w:val="28"/>
      </w:pPr>
      <w:r>
        <w:t>2、支出说明</w:t>
      </w:r>
    </w:p>
    <w:p>
      <w:pPr>
        <w:pStyle w:val="28"/>
      </w:pPr>
      <w:r>
        <w:t>收支预算总表支出栏、基本支出表、项目支出表按经济分类和支出功能分类科目编制，反映威县赵村镇人民政府年度单位预算中支出预算的总体情况。2023年单位支出预算为1917.21万元，其中基本支出833.33万元，包括人员经费783.88万元和日常公用经费49.42万元；项目支出1179.8万元，主要为：赵村镇历年征地2023年补偿支出122.48万元；赵村镇历年土地流转2023年补偿支出314.52万元；人大经费支出3.00万元；网格员补助支出22.81万元；环保经费支出2.00万元；村干部补贴支出265万元；基层武装工作经费支出4.4万元；三线民兵补助资金支出22.24元；村级组织补助支出105.08万元；村级支出（服务群众专项-环卫）支出207.38万元。冀财农/2021/158号文2022年赵村镇一事一议项目资金5.89万元；冀财预/2021/71号威县赵村镇东贤塔、西贤塔村道路硬化项目90万元；冀财行/2022/96号赵村镇基层行政单位工作经费15万元。</w:t>
      </w:r>
    </w:p>
    <w:p>
      <w:pPr>
        <w:pStyle w:val="28"/>
      </w:pPr>
      <w:r>
        <w:t>3、比上年增减情况</w:t>
      </w:r>
    </w:p>
    <w:p>
      <w:pPr>
        <w:pStyle w:val="28"/>
      </w:pPr>
      <w:r>
        <w:t>2023年单位预算收支安排2013.1万元，较2022年减少189.83万元，其中：基本支出减少62.79万元，主要是人员经费支出减少；项目支出127.03万元，主要是今年安排未对企业政策性补贴，未安排综合改革示范村项目。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2023年，我单位机关运行经费共计安排49.42万元，主要用于保证机关正常运转的办公及印刷费、电费、差旅费、劳务费、公务接待费、公务车运行维护费、公务交通补贴等支出。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2023年，我单位财政拨款“三公”经费预算安排2.5万元，其中：因公出国（境）费0万元</w:t>
      </w:r>
      <w:r>
        <w:rPr>
          <w:rFonts w:hint="eastAsia"/>
          <w:lang w:eastAsia="zh-CN"/>
        </w:rPr>
        <w:t>，与上年相比持平，无增减变化</w:t>
      </w:r>
      <w:r>
        <w:t>；公务用车购置及运维费1.5万元（其中：公务用车购置费0万元，公务用车运行维护费1.5万元)</w:t>
      </w:r>
      <w:r>
        <w:rPr>
          <w:rFonts w:hint="eastAsia"/>
          <w:lang w:eastAsia="zh-CN"/>
        </w:rPr>
        <w:t>，</w:t>
      </w:r>
      <w:r>
        <w:t>与上年相比减少3.5万元，主要原因为厉行勤俭节约，进一步规范公务用车制度标准；公务接待费1万元</w:t>
      </w:r>
      <w:r>
        <w:rPr>
          <w:rFonts w:hint="eastAsia"/>
          <w:lang w:eastAsia="zh-CN"/>
        </w:rPr>
        <w:t>，与上年相比持平，无增减变化</w:t>
      </w:r>
      <w:r>
        <w:t>。“三公”经费与上年相比减少3.5万元，主要原因为厉行勤俭节约，进一步规范公务用车制度标准。</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bookmarkStart w:id="1" w:name="_GoBack"/>
      <w:bookmarkEnd w:id="1"/>
    </w:p>
    <w:p>
      <w:pPr>
        <w:spacing w:before="0" w:after="0"/>
        <w:ind w:firstLine="560"/>
        <w:jc w:val="left"/>
        <w:outlineLvl w:val="9"/>
      </w:pPr>
      <w:r>
        <w:rPr>
          <w:rFonts w:ascii="方正仿宋_GBK" w:hAnsi="方正仿宋_GBK" w:eastAsia="方正仿宋_GBK" w:cs="方正仿宋_GBK"/>
          <w:b/>
          <w:color w:val="000000"/>
          <w:sz w:val="28"/>
        </w:rPr>
        <w:t>1、村干部补贴绩效目标表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1.将工资如数如实的发放到每个村干部银行卡中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涉及村数量</w:t>
            </w:r>
          </w:p>
        </w:tc>
        <w:tc>
          <w:tcPr>
            <w:tcW w:w="2551" w:type="dxa"/>
            <w:vAlign w:val="center"/>
          </w:tcPr>
          <w:p>
            <w:pPr>
              <w:pStyle w:val="14"/>
            </w:pPr>
            <w:r>
              <w:t>32个</w:t>
            </w:r>
          </w:p>
        </w:tc>
        <w:tc>
          <w:tcPr>
            <w:tcW w:w="2268" w:type="dxa"/>
            <w:vAlign w:val="center"/>
          </w:tcPr>
          <w:p>
            <w:pPr>
              <w:pStyle w:val="14"/>
            </w:pPr>
            <w:r>
              <w:t>所辖村全部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100百分比</w:t>
            </w:r>
          </w:p>
        </w:tc>
        <w:tc>
          <w:tcPr>
            <w:tcW w:w="2268"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及时发放到位</w:t>
            </w:r>
          </w:p>
        </w:tc>
        <w:tc>
          <w:tcPr>
            <w:tcW w:w="2268" w:type="dxa"/>
            <w:vAlign w:val="center"/>
          </w:tcPr>
          <w:p>
            <w:pPr>
              <w:pStyle w:val="14"/>
            </w:pPr>
            <w:r>
              <w:t>及时发放到位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265万元</w:t>
            </w:r>
          </w:p>
        </w:tc>
        <w:tc>
          <w:tcPr>
            <w:tcW w:w="2268" w:type="dxa"/>
            <w:vAlign w:val="center"/>
          </w:tcPr>
          <w:p>
            <w:pPr>
              <w:pStyle w:val="14"/>
            </w:pPr>
            <w:r>
              <w:t>按照预算资金安排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保障村干部日常生活</w:t>
            </w:r>
          </w:p>
        </w:tc>
        <w:tc>
          <w:tcPr>
            <w:tcW w:w="2268" w:type="dxa"/>
            <w:vAlign w:val="center"/>
          </w:tcPr>
          <w:p>
            <w:pPr>
              <w:pStyle w:val="14"/>
            </w:pPr>
            <w:r>
              <w:t>保障村干部日常生活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w:t>
            </w:r>
          </w:p>
        </w:tc>
        <w:tc>
          <w:tcPr>
            <w:tcW w:w="2268" w:type="dxa"/>
            <w:vAlign w:val="center"/>
          </w:tcPr>
          <w:p>
            <w:pPr>
              <w:pStyle w:val="14"/>
            </w:pPr>
            <w:r>
              <w:t>促进社会稳定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有利于生态文明建设</w:t>
            </w:r>
          </w:p>
        </w:tc>
        <w:tc>
          <w:tcPr>
            <w:tcW w:w="2268" w:type="dxa"/>
            <w:vAlign w:val="center"/>
          </w:tcPr>
          <w:p>
            <w:pPr>
              <w:pStyle w:val="14"/>
            </w:pPr>
            <w:r>
              <w:t>有利于生态文明建设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不超项目期限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2、村级支出（服务群众专项-环卫）绩效目标表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1.农村环境卫生得到明显改善，促进农村绿色发展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资金支持数量</w:t>
            </w:r>
          </w:p>
        </w:tc>
        <w:tc>
          <w:tcPr>
            <w:tcW w:w="2835" w:type="dxa"/>
            <w:vAlign w:val="center"/>
          </w:tcPr>
          <w:p>
            <w:pPr>
              <w:pStyle w:val="14"/>
            </w:pPr>
            <w:r>
              <w:t>支持数量</w:t>
            </w:r>
          </w:p>
        </w:tc>
        <w:tc>
          <w:tcPr>
            <w:tcW w:w="2551" w:type="dxa"/>
            <w:vAlign w:val="center"/>
          </w:tcPr>
          <w:p>
            <w:pPr>
              <w:pStyle w:val="14"/>
            </w:pPr>
            <w:r>
              <w:t>32个</w:t>
            </w:r>
          </w:p>
        </w:tc>
        <w:tc>
          <w:tcPr>
            <w:tcW w:w="2268" w:type="dxa"/>
            <w:vAlign w:val="center"/>
          </w:tcPr>
          <w:p>
            <w:pPr>
              <w:pStyle w:val="14"/>
            </w:pPr>
            <w:r>
              <w:t>涉及我镇32个村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r>
              <w:t>不存在扣留资金等情况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专项资金下达时限</w:t>
            </w:r>
          </w:p>
        </w:tc>
        <w:tc>
          <w:tcPr>
            <w:tcW w:w="2835" w:type="dxa"/>
            <w:vAlign w:val="center"/>
          </w:tcPr>
          <w:p>
            <w:pPr>
              <w:pStyle w:val="14"/>
            </w:pPr>
            <w:r>
              <w:t>专项资金下达时限</w:t>
            </w:r>
          </w:p>
        </w:tc>
        <w:tc>
          <w:tcPr>
            <w:tcW w:w="2551" w:type="dxa"/>
            <w:vAlign w:val="center"/>
          </w:tcPr>
          <w:p>
            <w:pPr>
              <w:pStyle w:val="14"/>
            </w:pPr>
            <w:r>
              <w:t>≤1年</w:t>
            </w:r>
          </w:p>
        </w:tc>
        <w:tc>
          <w:tcPr>
            <w:tcW w:w="2268" w:type="dxa"/>
            <w:vAlign w:val="center"/>
          </w:tcPr>
          <w:p>
            <w:pPr>
              <w:pStyle w:val="14"/>
            </w:pPr>
            <w:r>
              <w:t>不超预算年度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207.38万元</w:t>
            </w:r>
          </w:p>
        </w:tc>
        <w:tc>
          <w:tcPr>
            <w:tcW w:w="2268" w:type="dxa"/>
            <w:vAlign w:val="center"/>
          </w:tcPr>
          <w:p>
            <w:pPr>
              <w:pStyle w:val="14"/>
            </w:pPr>
            <w:r>
              <w:t>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农村环境卫生情况得到明显改善</w:t>
            </w:r>
          </w:p>
        </w:tc>
        <w:tc>
          <w:tcPr>
            <w:tcW w:w="2268" w:type="dxa"/>
            <w:vAlign w:val="center"/>
          </w:tcPr>
          <w:p>
            <w:pPr>
              <w:pStyle w:val="14"/>
            </w:pPr>
            <w:r>
              <w:t>农村环境卫生情况得到明显改善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受益总人数</w:t>
            </w:r>
          </w:p>
        </w:tc>
        <w:tc>
          <w:tcPr>
            <w:tcW w:w="2835" w:type="dxa"/>
            <w:vAlign w:val="center"/>
          </w:tcPr>
          <w:p>
            <w:pPr>
              <w:pStyle w:val="14"/>
            </w:pPr>
            <w:r>
              <w:t>受益总人数</w:t>
            </w:r>
          </w:p>
        </w:tc>
        <w:tc>
          <w:tcPr>
            <w:tcW w:w="2551" w:type="dxa"/>
            <w:vAlign w:val="center"/>
          </w:tcPr>
          <w:p>
            <w:pPr>
              <w:pStyle w:val="14"/>
            </w:pPr>
            <w:r>
              <w:t>≥4万人</w:t>
            </w:r>
          </w:p>
        </w:tc>
        <w:tc>
          <w:tcPr>
            <w:tcW w:w="2268" w:type="dxa"/>
            <w:vAlign w:val="center"/>
          </w:tcPr>
          <w:p>
            <w:pPr>
              <w:pStyle w:val="14"/>
            </w:pPr>
            <w:r>
              <w:t>32个村群众生活环境改善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推动环保事业发展</w:t>
            </w:r>
          </w:p>
        </w:tc>
        <w:tc>
          <w:tcPr>
            <w:tcW w:w="2835" w:type="dxa"/>
            <w:vAlign w:val="center"/>
          </w:tcPr>
          <w:p>
            <w:pPr>
              <w:pStyle w:val="14"/>
            </w:pPr>
            <w:r>
              <w:t>推动环保事业发展</w:t>
            </w:r>
          </w:p>
        </w:tc>
        <w:tc>
          <w:tcPr>
            <w:tcW w:w="2551" w:type="dxa"/>
            <w:vAlign w:val="center"/>
          </w:tcPr>
          <w:p>
            <w:pPr>
              <w:pStyle w:val="14"/>
            </w:pPr>
            <w:r>
              <w:t>有利于绿色发展</w:t>
            </w:r>
          </w:p>
        </w:tc>
        <w:tc>
          <w:tcPr>
            <w:tcW w:w="2268" w:type="dxa"/>
            <w:vAlign w:val="center"/>
          </w:tcPr>
          <w:p>
            <w:pPr>
              <w:pStyle w:val="14"/>
            </w:pPr>
            <w:r>
              <w:t>有利于绿色发展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可持续影响不少于1年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≥90百分比</w:t>
            </w:r>
          </w:p>
        </w:tc>
        <w:tc>
          <w:tcPr>
            <w:tcW w:w="2268" w:type="dxa"/>
            <w:vAlign w:val="center"/>
          </w:tcPr>
          <w:p>
            <w:pPr>
              <w:pStyle w:val="14"/>
            </w:pPr>
            <w:r>
              <w:t>满意人数占比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3、村级组织支出补助绩效目标表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1.在加快新农村建设和促进和谐社会建设中发挥重要作用。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用于村级组织支出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预算资金控制数</w:t>
            </w:r>
          </w:p>
        </w:tc>
        <w:tc>
          <w:tcPr>
            <w:tcW w:w="2835" w:type="dxa"/>
            <w:vAlign w:val="center"/>
          </w:tcPr>
          <w:p>
            <w:pPr>
              <w:pStyle w:val="14"/>
            </w:pPr>
            <w:r>
              <w:t>预算资金控制数</w:t>
            </w:r>
          </w:p>
        </w:tc>
        <w:tc>
          <w:tcPr>
            <w:tcW w:w="2551" w:type="dxa"/>
            <w:vAlign w:val="center"/>
          </w:tcPr>
          <w:p>
            <w:pPr>
              <w:pStyle w:val="14"/>
            </w:pPr>
            <w:r>
              <w:t>105.08万元</w:t>
            </w:r>
          </w:p>
        </w:tc>
        <w:tc>
          <w:tcPr>
            <w:tcW w:w="2268" w:type="dxa"/>
            <w:vAlign w:val="center"/>
          </w:tcPr>
          <w:p>
            <w:pPr>
              <w:pStyle w:val="14"/>
            </w:pPr>
            <w:r>
              <w:t>不超预算数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加强村级组织建设</w:t>
            </w:r>
          </w:p>
        </w:tc>
        <w:tc>
          <w:tcPr>
            <w:tcW w:w="2268" w:type="dxa"/>
            <w:vAlign w:val="center"/>
          </w:tcPr>
          <w:p>
            <w:pPr>
              <w:pStyle w:val="14"/>
            </w:pPr>
            <w:r>
              <w:t>加强村级组织建设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w:t>
            </w:r>
          </w:p>
        </w:tc>
        <w:tc>
          <w:tcPr>
            <w:tcW w:w="2268" w:type="dxa"/>
            <w:vAlign w:val="center"/>
          </w:tcPr>
          <w:p>
            <w:pPr>
              <w:pStyle w:val="14"/>
            </w:pPr>
            <w:r>
              <w:t>促进社会稳定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促进绿色发展</w:t>
            </w:r>
          </w:p>
        </w:tc>
        <w:tc>
          <w:tcPr>
            <w:tcW w:w="2268" w:type="dxa"/>
            <w:vAlign w:val="center"/>
          </w:tcPr>
          <w:p>
            <w:pPr>
              <w:pStyle w:val="14"/>
            </w:pPr>
            <w:r>
              <w:t>促进绿色发展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不超项目期限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4、环保经费绩效目标表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1.确保资金规范使用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用于环保工作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2万元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环保工作顺利开展</w:t>
            </w:r>
          </w:p>
        </w:tc>
        <w:tc>
          <w:tcPr>
            <w:tcW w:w="2268" w:type="dxa"/>
            <w:vAlign w:val="center"/>
          </w:tcPr>
          <w:p>
            <w:pPr>
              <w:pStyle w:val="14"/>
            </w:pPr>
            <w:r>
              <w:t>环保工作顺利开展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促进社会稳定发展</w:t>
            </w:r>
          </w:p>
        </w:tc>
        <w:tc>
          <w:tcPr>
            <w:tcW w:w="2268" w:type="dxa"/>
            <w:vAlign w:val="center"/>
          </w:tcPr>
          <w:p>
            <w:pPr>
              <w:pStyle w:val="14"/>
            </w:pPr>
            <w:r>
              <w:t>促进社会稳定发展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促进生态文明建设，推动绿色发展</w:t>
            </w:r>
          </w:p>
        </w:tc>
        <w:tc>
          <w:tcPr>
            <w:tcW w:w="2268" w:type="dxa"/>
            <w:vAlign w:val="center"/>
          </w:tcPr>
          <w:p>
            <w:pPr>
              <w:pStyle w:val="14"/>
            </w:pPr>
            <w:r>
              <w:t>促进生态文明建设，推动绿色发展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不少于项目期限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1.保障武装部日常运行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严格用于武装工作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预算资金控制数</w:t>
            </w:r>
          </w:p>
        </w:tc>
        <w:tc>
          <w:tcPr>
            <w:tcW w:w="2835" w:type="dxa"/>
            <w:vAlign w:val="center"/>
          </w:tcPr>
          <w:p>
            <w:pPr>
              <w:pStyle w:val="14"/>
            </w:pPr>
            <w:r>
              <w:t>预算资金控制数</w:t>
            </w:r>
          </w:p>
        </w:tc>
        <w:tc>
          <w:tcPr>
            <w:tcW w:w="2551" w:type="dxa"/>
            <w:vAlign w:val="center"/>
          </w:tcPr>
          <w:p>
            <w:pPr>
              <w:pStyle w:val="14"/>
            </w:pPr>
            <w:r>
              <w:t>44000元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保障武装工作顺利进行</w:t>
            </w:r>
          </w:p>
        </w:tc>
        <w:tc>
          <w:tcPr>
            <w:tcW w:w="2268" w:type="dxa"/>
            <w:vAlign w:val="center"/>
          </w:tcPr>
          <w:p>
            <w:pPr>
              <w:pStyle w:val="14"/>
            </w:pPr>
            <w:r>
              <w:t>保障武装工作顺利进行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有利于提高社会稳定水平</w:t>
            </w:r>
          </w:p>
        </w:tc>
        <w:tc>
          <w:tcPr>
            <w:tcW w:w="2268" w:type="dxa"/>
            <w:vAlign w:val="center"/>
          </w:tcPr>
          <w:p>
            <w:pPr>
              <w:pStyle w:val="14"/>
            </w:pPr>
            <w:r>
              <w:t>有利于提高社会稳定水平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促进绿色发展</w:t>
            </w:r>
          </w:p>
        </w:tc>
        <w:tc>
          <w:tcPr>
            <w:tcW w:w="2268" w:type="dxa"/>
            <w:vAlign w:val="center"/>
          </w:tcPr>
          <w:p>
            <w:pPr>
              <w:pStyle w:val="14"/>
            </w:pPr>
            <w:r>
              <w:t>促进绿色发展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不超项目期限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6、冀财农/2021/158号文2022年赵村镇一事一议项目资金绩效目标表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1.及时拨付工程款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严格按规定使用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45900元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用于工程建设</w:t>
            </w:r>
          </w:p>
        </w:tc>
        <w:tc>
          <w:tcPr>
            <w:tcW w:w="2268" w:type="dxa"/>
            <w:vAlign w:val="center"/>
          </w:tcPr>
          <w:p>
            <w:pPr>
              <w:pStyle w:val="14"/>
            </w:pPr>
            <w:r>
              <w:t>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社会稳定水平提高</w:t>
            </w:r>
          </w:p>
        </w:tc>
        <w:tc>
          <w:tcPr>
            <w:tcW w:w="2268" w:type="dxa"/>
            <w:vAlign w:val="center"/>
          </w:tcPr>
          <w:p>
            <w:pPr>
              <w:pStyle w:val="14"/>
            </w:pPr>
            <w:r>
              <w:t>社会稳定水平提高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促进生态文明建设，推动绿色发展和绿色生活方式</w:t>
            </w:r>
          </w:p>
        </w:tc>
        <w:tc>
          <w:tcPr>
            <w:tcW w:w="2268" w:type="dxa"/>
            <w:vAlign w:val="center"/>
          </w:tcPr>
          <w:p>
            <w:pPr>
              <w:pStyle w:val="14"/>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≥1年</w:t>
            </w:r>
          </w:p>
        </w:tc>
        <w:tc>
          <w:tcPr>
            <w:tcW w:w="2268" w:type="dxa"/>
            <w:vAlign w:val="center"/>
          </w:tcPr>
          <w:p>
            <w:pPr>
              <w:pStyle w:val="14"/>
            </w:pPr>
            <w:r>
              <w:t>服务期限不少于5年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7、冀财农/2021/158号文2022年赵村镇一事一议项目资金绩效目标表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1.及时拨付项目资金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严格按规定使用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13000元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用于工程建设</w:t>
            </w:r>
          </w:p>
        </w:tc>
        <w:tc>
          <w:tcPr>
            <w:tcW w:w="2268" w:type="dxa"/>
            <w:vAlign w:val="center"/>
          </w:tcPr>
          <w:p>
            <w:pPr>
              <w:pStyle w:val="14"/>
            </w:pPr>
            <w:r>
              <w:t>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社会稳定水平提高</w:t>
            </w:r>
          </w:p>
        </w:tc>
        <w:tc>
          <w:tcPr>
            <w:tcW w:w="2268" w:type="dxa"/>
            <w:vAlign w:val="center"/>
          </w:tcPr>
          <w:p>
            <w:pPr>
              <w:pStyle w:val="14"/>
            </w:pPr>
            <w:r>
              <w:t>社会稳定水平提高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促进生态文明建设，推动绿色发展和绿色生活方式</w:t>
            </w:r>
          </w:p>
        </w:tc>
        <w:tc>
          <w:tcPr>
            <w:tcW w:w="2268" w:type="dxa"/>
            <w:vAlign w:val="center"/>
          </w:tcPr>
          <w:p>
            <w:pPr>
              <w:pStyle w:val="14"/>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≥1年</w:t>
            </w:r>
          </w:p>
        </w:tc>
        <w:tc>
          <w:tcPr>
            <w:tcW w:w="2268" w:type="dxa"/>
            <w:vAlign w:val="center"/>
          </w:tcPr>
          <w:p>
            <w:pPr>
              <w:pStyle w:val="14"/>
            </w:pPr>
            <w:r>
              <w:t>服务期限不少于5年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8、冀财行/2022/96号赵村镇基层行政单位工作经费绩效目标表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1.维修机关办公用房及院落，保障机关正常运行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严格用于维修工作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预算资金控制数</w:t>
            </w:r>
          </w:p>
        </w:tc>
        <w:tc>
          <w:tcPr>
            <w:tcW w:w="2835" w:type="dxa"/>
            <w:vAlign w:val="center"/>
          </w:tcPr>
          <w:p>
            <w:pPr>
              <w:pStyle w:val="14"/>
            </w:pPr>
            <w:r>
              <w:t>预算资金控制数</w:t>
            </w:r>
          </w:p>
        </w:tc>
        <w:tc>
          <w:tcPr>
            <w:tcW w:w="2551" w:type="dxa"/>
            <w:vAlign w:val="center"/>
          </w:tcPr>
          <w:p>
            <w:pPr>
              <w:pStyle w:val="14"/>
            </w:pPr>
            <w:r>
              <w:t>150000元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保障机关正常运行</w:t>
            </w:r>
          </w:p>
        </w:tc>
        <w:tc>
          <w:tcPr>
            <w:tcW w:w="2268" w:type="dxa"/>
            <w:vAlign w:val="center"/>
          </w:tcPr>
          <w:p>
            <w:pPr>
              <w:pStyle w:val="14"/>
            </w:pPr>
            <w:r>
              <w:t>保障机关正常运行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有利于提高社会稳定水平</w:t>
            </w:r>
          </w:p>
        </w:tc>
        <w:tc>
          <w:tcPr>
            <w:tcW w:w="2268" w:type="dxa"/>
            <w:vAlign w:val="center"/>
          </w:tcPr>
          <w:p>
            <w:pPr>
              <w:pStyle w:val="14"/>
            </w:pPr>
            <w:r>
              <w:t>有利于提高社会稳定水平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促进绿色发展</w:t>
            </w:r>
          </w:p>
        </w:tc>
        <w:tc>
          <w:tcPr>
            <w:tcW w:w="2268" w:type="dxa"/>
            <w:vAlign w:val="center"/>
          </w:tcPr>
          <w:p>
            <w:pPr>
              <w:pStyle w:val="14"/>
            </w:pPr>
            <w:r>
              <w:t>促进绿色发展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不超项目期限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9、冀财预/2021/71号威县赵村镇东贤塔、西贤塔村内道路硬化项目绩效目标表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1.保证项目顺利实施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严格按规定使用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900000元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用于工程建设</w:t>
            </w:r>
          </w:p>
        </w:tc>
        <w:tc>
          <w:tcPr>
            <w:tcW w:w="2268" w:type="dxa"/>
            <w:vAlign w:val="center"/>
          </w:tcPr>
          <w:p>
            <w:pPr>
              <w:pStyle w:val="14"/>
            </w:pPr>
            <w:r>
              <w:t>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社会稳定水平提高</w:t>
            </w:r>
          </w:p>
        </w:tc>
        <w:tc>
          <w:tcPr>
            <w:tcW w:w="2268" w:type="dxa"/>
            <w:vAlign w:val="center"/>
          </w:tcPr>
          <w:p>
            <w:pPr>
              <w:pStyle w:val="14"/>
            </w:pPr>
            <w:r>
              <w:t>社会稳定水平提高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促进生态文明建设，推动绿色发展和绿色生活方式</w:t>
            </w:r>
          </w:p>
        </w:tc>
        <w:tc>
          <w:tcPr>
            <w:tcW w:w="2268" w:type="dxa"/>
            <w:vAlign w:val="center"/>
          </w:tcPr>
          <w:p>
            <w:pPr>
              <w:pStyle w:val="14"/>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≥1年</w:t>
            </w:r>
          </w:p>
        </w:tc>
        <w:tc>
          <w:tcPr>
            <w:tcW w:w="2268" w:type="dxa"/>
            <w:vAlign w:val="center"/>
          </w:tcPr>
          <w:p>
            <w:pPr>
              <w:pStyle w:val="14"/>
            </w:pPr>
            <w:r>
              <w:t>服务期限不少于5年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10、人大经费绩效目标表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1.积极完善人大代表活动场所建设，保障人大代表依法履职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年举办活动量</w:t>
            </w:r>
          </w:p>
        </w:tc>
        <w:tc>
          <w:tcPr>
            <w:tcW w:w="2835" w:type="dxa"/>
            <w:vAlign w:val="center"/>
          </w:tcPr>
          <w:p>
            <w:pPr>
              <w:pStyle w:val="14"/>
            </w:pPr>
            <w:r>
              <w:t>年举办活动量</w:t>
            </w:r>
          </w:p>
        </w:tc>
        <w:tc>
          <w:tcPr>
            <w:tcW w:w="2551" w:type="dxa"/>
            <w:vAlign w:val="center"/>
          </w:tcPr>
          <w:p>
            <w:pPr>
              <w:pStyle w:val="14"/>
            </w:pPr>
            <w:r>
              <w:t>≥3次</w:t>
            </w:r>
          </w:p>
        </w:tc>
        <w:tc>
          <w:tcPr>
            <w:tcW w:w="2268" w:type="dxa"/>
            <w:vAlign w:val="center"/>
          </w:tcPr>
          <w:p>
            <w:pPr>
              <w:pStyle w:val="14"/>
            </w:pPr>
            <w:r>
              <w:t>比上级要求开展学习活动次数只多不少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100百分比</w:t>
            </w:r>
          </w:p>
        </w:tc>
        <w:tc>
          <w:tcPr>
            <w:tcW w:w="2268" w:type="dxa"/>
            <w:vAlign w:val="center"/>
          </w:tcPr>
          <w:p>
            <w:pPr>
              <w:pStyle w:val="14"/>
            </w:pPr>
            <w:r>
              <w:t>按时按要求完成人大工作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不存在延押、滞留等情况，及时拨付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r>
              <w:t>严格按预算金额进行支出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保障人大联络站正常运行</w:t>
            </w:r>
          </w:p>
        </w:tc>
        <w:tc>
          <w:tcPr>
            <w:tcW w:w="2268" w:type="dxa"/>
            <w:vAlign w:val="center"/>
          </w:tcPr>
          <w:p>
            <w:pPr>
              <w:pStyle w:val="14"/>
            </w:pPr>
            <w:r>
              <w:t>保障人大联络站正常运行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保障社会稳定发展</w:t>
            </w:r>
          </w:p>
        </w:tc>
        <w:tc>
          <w:tcPr>
            <w:tcW w:w="2268" w:type="dxa"/>
            <w:vAlign w:val="center"/>
          </w:tcPr>
          <w:p>
            <w:pPr>
              <w:pStyle w:val="14"/>
            </w:pPr>
            <w:r>
              <w:t>保障社会稳定发展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促进生态文明建设，推动绿色发展</w:t>
            </w:r>
          </w:p>
        </w:tc>
        <w:tc>
          <w:tcPr>
            <w:tcW w:w="2268" w:type="dxa"/>
            <w:vAlign w:val="center"/>
          </w:tcPr>
          <w:p>
            <w:pPr>
              <w:pStyle w:val="14"/>
            </w:pPr>
            <w:r>
              <w:t>促进生态文明建设，推动绿色发展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按照项目期限使用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11、网格员补助绩效目标表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1.按时发放网格员补助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涉及村数量</w:t>
            </w:r>
          </w:p>
        </w:tc>
        <w:tc>
          <w:tcPr>
            <w:tcW w:w="2551" w:type="dxa"/>
            <w:vAlign w:val="center"/>
          </w:tcPr>
          <w:p>
            <w:pPr>
              <w:pStyle w:val="14"/>
            </w:pPr>
            <w:r>
              <w:t>32个</w:t>
            </w:r>
          </w:p>
        </w:tc>
        <w:tc>
          <w:tcPr>
            <w:tcW w:w="2268" w:type="dxa"/>
            <w:vAlign w:val="center"/>
          </w:tcPr>
          <w:p>
            <w:pPr>
              <w:pStyle w:val="14"/>
            </w:pPr>
            <w:r>
              <w:t>所辖村全部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用于发放网格员补助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按时发放</w:t>
            </w:r>
          </w:p>
        </w:tc>
        <w:tc>
          <w:tcPr>
            <w:tcW w:w="2268" w:type="dxa"/>
            <w:vAlign w:val="center"/>
          </w:tcPr>
          <w:p>
            <w:pPr>
              <w:pStyle w:val="14"/>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22.81万元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保障网格员工作顺利开展</w:t>
            </w:r>
          </w:p>
        </w:tc>
        <w:tc>
          <w:tcPr>
            <w:tcW w:w="2268" w:type="dxa"/>
            <w:vAlign w:val="center"/>
          </w:tcPr>
          <w:p>
            <w:pPr>
              <w:pStyle w:val="14"/>
            </w:pPr>
            <w:r>
              <w:t>保障网格员工作顺利开展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提高基层组织治理能力</w:t>
            </w:r>
          </w:p>
        </w:tc>
        <w:tc>
          <w:tcPr>
            <w:tcW w:w="2268" w:type="dxa"/>
            <w:vAlign w:val="center"/>
          </w:tcPr>
          <w:p>
            <w:pPr>
              <w:pStyle w:val="14"/>
            </w:pPr>
            <w:r>
              <w:t>提高基层组织治理能力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促进生态文明建设</w:t>
            </w:r>
          </w:p>
        </w:tc>
        <w:tc>
          <w:tcPr>
            <w:tcW w:w="2268" w:type="dxa"/>
            <w:vAlign w:val="center"/>
          </w:tcPr>
          <w:p>
            <w:pPr>
              <w:pStyle w:val="14"/>
            </w:pPr>
            <w:r>
              <w:t>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不超项目期限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12、原“三线”铁路建设民兵及配偶生活医疗补贴绩效目标表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1.妥善解决三线铁路建设民兵及其配偶生活困难问题，基本生活水平得到保障。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发放补助人数</w:t>
            </w:r>
          </w:p>
        </w:tc>
        <w:tc>
          <w:tcPr>
            <w:tcW w:w="2551" w:type="dxa"/>
            <w:vAlign w:val="center"/>
          </w:tcPr>
          <w:p>
            <w:pPr>
              <w:pStyle w:val="14"/>
            </w:pPr>
            <w:r>
              <w:t>≥115人</w:t>
            </w:r>
          </w:p>
        </w:tc>
        <w:tc>
          <w:tcPr>
            <w:tcW w:w="2268" w:type="dxa"/>
            <w:vAlign w:val="center"/>
          </w:tcPr>
          <w:p>
            <w:pPr>
              <w:pStyle w:val="14"/>
            </w:pPr>
            <w:r>
              <w:t>按统计民兵发放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r>
              <w:t>按预算执行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100百分比</w:t>
            </w:r>
          </w:p>
        </w:tc>
        <w:tc>
          <w:tcPr>
            <w:tcW w:w="2268" w:type="dxa"/>
            <w:vAlign w:val="center"/>
          </w:tcPr>
          <w:p>
            <w:pPr>
              <w:pStyle w:val="14"/>
            </w:pPr>
            <w:r>
              <w:t>不存在拖延等情况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健在的150元/人/月，已故的对其配偶200元/年</w:t>
            </w:r>
          </w:p>
        </w:tc>
        <w:tc>
          <w:tcPr>
            <w:tcW w:w="2268" w:type="dxa"/>
            <w:vAlign w:val="center"/>
          </w:tcPr>
          <w:p>
            <w:pPr>
              <w:pStyle w:val="14"/>
            </w:pPr>
            <w:r>
              <w:t>按补贴标准发放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发放到户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有利于社会稳定</w:t>
            </w:r>
          </w:p>
        </w:tc>
        <w:tc>
          <w:tcPr>
            <w:tcW w:w="2268" w:type="dxa"/>
            <w:vAlign w:val="center"/>
          </w:tcPr>
          <w:p>
            <w:pPr>
              <w:pStyle w:val="14"/>
            </w:pPr>
            <w:r>
              <w:t>有利于社会稳定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促进文明建设</w:t>
            </w:r>
          </w:p>
        </w:tc>
        <w:tc>
          <w:tcPr>
            <w:tcW w:w="2268" w:type="dxa"/>
            <w:vAlign w:val="center"/>
          </w:tcPr>
          <w:p>
            <w:pPr>
              <w:pStyle w:val="14"/>
            </w:pPr>
            <w:r>
              <w:t>促进文明建设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对民兵家庭生活改善时间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13、赵村镇历年土地流转2023年补偿绩效目标表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1.按文件规定按时足额发放失地农民生活补助，保障被征地农民生活水平不会受到影响。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失地农民面积（亩）</w:t>
            </w:r>
          </w:p>
        </w:tc>
        <w:tc>
          <w:tcPr>
            <w:tcW w:w="2835" w:type="dxa"/>
            <w:vAlign w:val="center"/>
          </w:tcPr>
          <w:p>
            <w:pPr>
              <w:pStyle w:val="14"/>
            </w:pPr>
            <w:r>
              <w:t>征地面积</w:t>
            </w:r>
          </w:p>
        </w:tc>
        <w:tc>
          <w:tcPr>
            <w:tcW w:w="2551" w:type="dxa"/>
            <w:vAlign w:val="center"/>
          </w:tcPr>
          <w:p>
            <w:pPr>
              <w:pStyle w:val="14"/>
            </w:pPr>
            <w:r>
              <w:t>3360.26亩数</w:t>
            </w:r>
          </w:p>
        </w:tc>
        <w:tc>
          <w:tcPr>
            <w:tcW w:w="2268" w:type="dxa"/>
            <w:vAlign w:val="center"/>
          </w:tcPr>
          <w:p>
            <w:pPr>
              <w:pStyle w:val="14"/>
            </w:pPr>
            <w:r>
              <w:t>全乡镇土地流转亩数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严格按规定使用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3145203.36元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保障被征地农民生活水平不会受到影响</w:t>
            </w:r>
          </w:p>
        </w:tc>
        <w:tc>
          <w:tcPr>
            <w:tcW w:w="2268" w:type="dxa"/>
            <w:vAlign w:val="center"/>
          </w:tcPr>
          <w:p>
            <w:pPr>
              <w:pStyle w:val="14"/>
            </w:pPr>
            <w:r>
              <w:t>保障被征地农民生活水平不会受到影响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社会稳定水平提高</w:t>
            </w:r>
          </w:p>
        </w:tc>
        <w:tc>
          <w:tcPr>
            <w:tcW w:w="2268" w:type="dxa"/>
            <w:vAlign w:val="center"/>
          </w:tcPr>
          <w:p>
            <w:pPr>
              <w:pStyle w:val="14"/>
            </w:pPr>
            <w:r>
              <w:t>社会稳定水平提高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促进生态文明建设，推动绿色发展和绿色生活方式</w:t>
            </w:r>
          </w:p>
        </w:tc>
        <w:tc>
          <w:tcPr>
            <w:tcW w:w="2268" w:type="dxa"/>
            <w:vAlign w:val="center"/>
          </w:tcPr>
          <w:p>
            <w:pPr>
              <w:pStyle w:val="14"/>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≥1年</w:t>
            </w:r>
          </w:p>
        </w:tc>
        <w:tc>
          <w:tcPr>
            <w:tcW w:w="2268" w:type="dxa"/>
            <w:vAlign w:val="center"/>
          </w:tcPr>
          <w:p>
            <w:pPr>
              <w:pStyle w:val="14"/>
            </w:pPr>
            <w:r>
              <w:t>服务期限不少于1年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14、赵村镇历年征地2023年补偿绩效目标表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1.按文件规定按时足额发放失地农民生活补助，保障被征地农民生活水平不会受到影响。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失地农民面积（亩）</w:t>
            </w:r>
          </w:p>
        </w:tc>
        <w:tc>
          <w:tcPr>
            <w:tcW w:w="2835" w:type="dxa"/>
            <w:vAlign w:val="center"/>
          </w:tcPr>
          <w:p>
            <w:pPr>
              <w:pStyle w:val="14"/>
            </w:pPr>
            <w:r>
              <w:t>征地面积</w:t>
            </w:r>
          </w:p>
        </w:tc>
        <w:tc>
          <w:tcPr>
            <w:tcW w:w="2551" w:type="dxa"/>
            <w:vAlign w:val="center"/>
          </w:tcPr>
          <w:p>
            <w:pPr>
              <w:pStyle w:val="14"/>
            </w:pPr>
            <w:r>
              <w:t>697.88亩数</w:t>
            </w:r>
          </w:p>
        </w:tc>
        <w:tc>
          <w:tcPr>
            <w:tcW w:w="2268" w:type="dxa"/>
            <w:vAlign w:val="center"/>
          </w:tcPr>
          <w:p>
            <w:pPr>
              <w:pStyle w:val="14"/>
            </w:pPr>
            <w:r>
              <w:t>全乡镇征地总亩数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严格按规定使用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1224782.91元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保障被征地农民生活水平不会受到影响</w:t>
            </w:r>
          </w:p>
        </w:tc>
        <w:tc>
          <w:tcPr>
            <w:tcW w:w="2268" w:type="dxa"/>
            <w:vAlign w:val="center"/>
          </w:tcPr>
          <w:p>
            <w:pPr>
              <w:pStyle w:val="14"/>
            </w:pPr>
            <w:r>
              <w:t>保障被征地农民生活水平不会受到影响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社会稳定水平提高</w:t>
            </w:r>
          </w:p>
        </w:tc>
        <w:tc>
          <w:tcPr>
            <w:tcW w:w="2268" w:type="dxa"/>
            <w:vAlign w:val="center"/>
          </w:tcPr>
          <w:p>
            <w:pPr>
              <w:pStyle w:val="14"/>
            </w:pPr>
            <w:r>
              <w:t>社会稳定水平提高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促进生态文明建设，推动绿色发展和绿色生活方式</w:t>
            </w:r>
          </w:p>
        </w:tc>
        <w:tc>
          <w:tcPr>
            <w:tcW w:w="2268" w:type="dxa"/>
            <w:vAlign w:val="center"/>
          </w:tcPr>
          <w:p>
            <w:pPr>
              <w:pStyle w:val="14"/>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≥1年</w:t>
            </w:r>
          </w:p>
        </w:tc>
        <w:tc>
          <w:tcPr>
            <w:tcW w:w="2268" w:type="dxa"/>
            <w:vAlign w:val="center"/>
          </w:tcPr>
          <w:p>
            <w:pPr>
              <w:pStyle w:val="14"/>
            </w:pPr>
            <w:r>
              <w:t>服务期限不少于1年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2023年，威县赵村乡人民政府（本级）安排政府采购预算</w:t>
      </w:r>
      <w:r>
        <w:rPr>
          <w:rFonts w:hint="eastAsia" w:eastAsia="方正仿宋_GBK" w:cs="Times New Roman"/>
          <w:b w:val="0"/>
          <w:color w:val="000000"/>
          <w:sz w:val="28"/>
          <w:lang w:val="en-US" w:eastAsia="zh-CN"/>
        </w:rPr>
        <w:t>4.09</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816001威县赵村乡人民政府（本级）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494200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张</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494200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复印机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A02020100</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494200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个</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494200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3D 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1800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5400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5400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494200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空调机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A02061804</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494200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13500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13500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494200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办公椅</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把</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威县赵村乡人民政府（本级）上年末固定资产金额为3440413.73元（详见下表）。本年度拟购置固定资产总额为</w:t>
      </w:r>
      <w:r>
        <w:rPr>
          <w:rFonts w:hint="eastAsia" w:eastAsia="方正仿宋_GBK" w:cs="Times New Roman"/>
          <w:b w:val="0"/>
          <w:color w:val="000000"/>
          <w:sz w:val="28"/>
          <w:lang w:val="en-US" w:eastAsia="zh-CN"/>
        </w:rPr>
        <w:t>4.09</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816001威县赵村乡人民政府（本级）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3440413.73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7480</w:t>
            </w:r>
          </w:p>
        </w:tc>
        <w:tc>
          <w:tcPr>
            <w:tcW w:w="2835" w:type="dxa"/>
            <w:vAlign w:val="center"/>
          </w:tcPr>
          <w:p>
            <w:pPr>
              <w:pStyle w:val="13"/>
            </w:pPr>
            <w:r>
              <w:t>1730000.00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2560</w:t>
            </w:r>
          </w:p>
        </w:tc>
        <w:tc>
          <w:tcPr>
            <w:tcW w:w="2835" w:type="dxa"/>
            <w:vAlign w:val="center"/>
          </w:tcPr>
          <w:p>
            <w:pPr>
              <w:pStyle w:val="13"/>
            </w:pPr>
            <w:r>
              <w:t>592000.00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w:t>
            </w:r>
          </w:p>
        </w:tc>
        <w:tc>
          <w:tcPr>
            <w:tcW w:w="2835" w:type="dxa"/>
            <w:vAlign w:val="center"/>
          </w:tcPr>
          <w:p>
            <w:pPr>
              <w:pStyle w:val="13"/>
            </w:pPr>
            <w:r>
              <w:t>401200.00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w:t>
            </w:r>
          </w:p>
        </w:tc>
        <w:tc>
          <w:tcPr>
            <w:tcW w:w="2835" w:type="dxa"/>
            <w:vAlign w:val="center"/>
          </w:tcPr>
          <w:p>
            <w:pPr>
              <w:pStyle w:val="13"/>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1059213.73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ZlZTA1MWE2NGI0NmViNGFjMjNmN2I1ZDlhZGI3ZmEifQ=="/>
  </w:docVars>
  <w:rsids>
    <w:rsidRoot w:val="00000000"/>
    <w:rsid w:val="4E1254CE"/>
    <w:rsid w:val="5BDE57E0"/>
    <w:rsid w:val="612B56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2023-05-12T15:28:48Z</dcterms:created>
  <dcterms:modified xsi:type="dcterms:W3CDTF">2023-05-12T07:28:48Z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2023-05-12T15:28:48Z</dcterms:created>
  <dcterms:modified xsi:type="dcterms:W3CDTF">2023-05-12T07:28:48Z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2023-05-12T15:28:48Z</dcterms:created>
  <dcterms:modified xsi:type="dcterms:W3CDTF">2023-05-12T07:28:48Z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2023-05-12T15:28:47Z</dcterms:created>
  <dcterms:modified xsi:type="dcterms:W3CDTF">2023-05-12T07:28:47Z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2023-05-12T15:28:48Z</dcterms:created>
  <dcterms:modified xsi:type="dcterms:W3CDTF">2023-05-12T07:28:48Z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2023-05-12T15:28:47Z</dcterms:created>
  <dcterms:modified xsi:type="dcterms:W3CDTF">2023-05-12T07:28:47Z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2023-05-12T15:28:48Z</dcterms:created>
  <dcterms:modified xsi:type="dcterms:W3CDTF">2023-05-12T07:28:48Z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2023-05-12T15:28:49Z</dcterms:created>
  <dcterms:modified xsi:type="dcterms:W3CDTF">2023-05-12T07:28:49Z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2023-05-12T15:28:49Z</dcterms:created>
  <dcterms:modified xsi:type="dcterms:W3CDTF">2023-05-12T07:28:49Z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2023-05-12T15:28:49Z</dcterms:created>
  <dcterms:modified xsi:type="dcterms:W3CDTF">2023-05-12T07:28:49Z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2023-05-12T15:28:47Z</dcterms:created>
  <dcterms:modified xsi:type="dcterms:W3CDTF">2023-05-12T07:28:47Z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2023-05-12T15:28:49Z</dcterms:created>
  <dcterms:modified xsi:type="dcterms:W3CDTF">2023-05-12T07:28:49Z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2023-05-12T15:28:45Z</dcterms:created>
  <dcterms:modified xsi:type="dcterms:W3CDTF">2023-05-12T07:28:45Z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2023-05-12T15:28:50Z</dcterms:created>
  <dcterms:modified xsi:type="dcterms:W3CDTF">2023-05-12T07:28:50Z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2023-05-12T15:28:53Z</dcterms:created>
  <dcterms:modified xsi:type="dcterms:W3CDTF">2023-05-12T07:28:53Z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2023-05-12T15:28:55Z</dcterms:created>
  <dcterms:modified xsi:type="dcterms:W3CDTF">2023-05-12T07:28:55Z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2023-05-12T15:28:55Z</dcterms:created>
  <dcterms:modified xsi:type="dcterms:W3CDTF">2023-05-12T07:28:55Z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2023-05-12T15:28:55Z</dcterms:created>
  <dcterms:modified xsi:type="dcterms:W3CDTF">2023-05-12T07:28:55Z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2023-05-12T15:28:55Z</dcterms:created>
  <dcterms:modified xsi:type="dcterms:W3CDTF">2023-05-12T07:28:55Z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2023-05-12T15:28:55Z</dcterms:created>
  <dcterms:modified xsi:type="dcterms:W3CDTF">2023-05-12T07:28:55Z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2023-05-12T15:28:56Z</dcterms:created>
  <dcterms:modified xsi:type="dcterms:W3CDTF">2023-05-12T07:28:56Z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2023-05-12T15:28:56Z</dcterms:created>
  <dcterms:modified xsi:type="dcterms:W3CDTF">2023-05-12T07:28:56Z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2023-05-12T15:28:47Z</dcterms:created>
  <dcterms:modified xsi:type="dcterms:W3CDTF">2023-05-12T07:28:47Z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2023-05-12T15:28:56Z</dcterms:created>
  <dcterms:modified xsi:type="dcterms:W3CDTF">2023-05-12T07:28:56Z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2023-05-12T15:28:56Z</dcterms:created>
  <dcterms:modified xsi:type="dcterms:W3CDTF">2023-05-12T07:28:56Z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2023-05-12T15:28:56Z</dcterms:created>
  <dcterms:modified xsi:type="dcterms:W3CDTF">2023-05-12T07:28:56Z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2023-05-12T15:28:57Z</dcterms:created>
  <dcterms:modified xsi:type="dcterms:W3CDTF">2023-05-12T07:28:57Z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2023-05-12T15:28:57Z</dcterms:created>
  <dcterms:modified xsi:type="dcterms:W3CDTF">2023-05-12T07:28:57Z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2023-05-12T15:28:47Z</dcterms:created>
  <dcterms:modified xsi:type="dcterms:W3CDTF">2023-05-12T07:28:47Z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2023-05-12T15:28:57Z</dcterms:created>
  <dcterms:modified xsi:type="dcterms:W3CDTF">2023-05-12T07:28:57Z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2023-05-12T15:28:57Z</dcterms:created>
  <dcterms:modified xsi:type="dcterms:W3CDTF">2023-05-12T07:28:57Z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2023-05-12T15:28:58Z</dcterms:created>
  <dcterms:modified xsi:type="dcterms:W3CDTF">2023-05-12T07:28:58Z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2023-05-12T15:28:48Z</dcterms:created>
  <dcterms:modified xsi:type="dcterms:W3CDTF">2023-05-12T07:28:48Z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d2127b1-8afa-4dfa-b2f6-6d996098105a}">
  <ds:schemaRefs/>
</ds:datastoreItem>
</file>

<file path=customXml/itemProps10.xml><?xml version="1.0" encoding="utf-8"?>
<ds:datastoreItem xmlns:ds="http://schemas.openxmlformats.org/officeDocument/2006/customXml" ds:itemID="{71588092-8ddd-43a8-8d3b-9461e0bc72dc}">
  <ds:schemaRefs/>
</ds:datastoreItem>
</file>

<file path=customXml/itemProps11.xml><?xml version="1.0" encoding="utf-8"?>
<ds:datastoreItem xmlns:ds="http://schemas.openxmlformats.org/officeDocument/2006/customXml" ds:itemID="{20842c29-e3e9-4b1b-87a4-1bdbbe41b679}">
  <ds:schemaRefs/>
</ds:datastoreItem>
</file>

<file path=customXml/itemProps12.xml><?xml version="1.0" encoding="utf-8"?>
<ds:datastoreItem xmlns:ds="http://schemas.openxmlformats.org/officeDocument/2006/customXml" ds:itemID="{ee3928fb-3f47-425c-8379-117329d4a0fd}">
  <ds:schemaRefs/>
</ds:datastoreItem>
</file>

<file path=customXml/itemProps13.xml><?xml version="1.0" encoding="utf-8"?>
<ds:datastoreItem xmlns:ds="http://schemas.openxmlformats.org/officeDocument/2006/customXml" ds:itemID="{416ed559-45c5-463b-91ca-c6d50f5d3341}">
  <ds:schemaRefs/>
</ds:datastoreItem>
</file>

<file path=customXml/itemProps14.xml><?xml version="1.0" encoding="utf-8"?>
<ds:datastoreItem xmlns:ds="http://schemas.openxmlformats.org/officeDocument/2006/customXml" ds:itemID="{117d1aec-e095-4cc8-aa5e-d80c016e1ee7}">
  <ds:schemaRefs/>
</ds:datastoreItem>
</file>

<file path=customXml/itemProps15.xml><?xml version="1.0" encoding="utf-8"?>
<ds:datastoreItem xmlns:ds="http://schemas.openxmlformats.org/officeDocument/2006/customXml" ds:itemID="{822bd068-8320-4c7b-af95-9c017b95c598}">
  <ds:schemaRefs/>
</ds:datastoreItem>
</file>

<file path=customXml/itemProps16.xml><?xml version="1.0" encoding="utf-8"?>
<ds:datastoreItem xmlns:ds="http://schemas.openxmlformats.org/officeDocument/2006/customXml" ds:itemID="{d210e3f2-6a8b-42fe-a766-61b61a6482b5}">
  <ds:schemaRefs/>
</ds:datastoreItem>
</file>

<file path=customXml/itemProps17.xml><?xml version="1.0" encoding="utf-8"?>
<ds:datastoreItem xmlns:ds="http://schemas.openxmlformats.org/officeDocument/2006/customXml" ds:itemID="{fc2f8642-60ca-496a-850b-9b82dec9aad4}">
  <ds:schemaRefs/>
</ds:datastoreItem>
</file>

<file path=customXml/itemProps18.xml><?xml version="1.0" encoding="utf-8"?>
<ds:datastoreItem xmlns:ds="http://schemas.openxmlformats.org/officeDocument/2006/customXml" ds:itemID="{fd53ab5d-7af6-44be-813d-67a7b78ae832}">
  <ds:schemaRefs/>
</ds:datastoreItem>
</file>

<file path=customXml/itemProps19.xml><?xml version="1.0" encoding="utf-8"?>
<ds:datastoreItem xmlns:ds="http://schemas.openxmlformats.org/officeDocument/2006/customXml" ds:itemID="{d5aa421f-4576-45ef-9045-d0b19dce383d}">
  <ds:schemaRefs/>
</ds:datastoreItem>
</file>

<file path=customXml/itemProps2.xml><?xml version="1.0" encoding="utf-8"?>
<ds:datastoreItem xmlns:ds="http://schemas.openxmlformats.org/officeDocument/2006/customXml" ds:itemID="{2d523205-07b3-4df8-9220-14753b6159bd}">
  <ds:schemaRefs/>
</ds:datastoreItem>
</file>

<file path=customXml/itemProps20.xml><?xml version="1.0" encoding="utf-8"?>
<ds:datastoreItem xmlns:ds="http://schemas.openxmlformats.org/officeDocument/2006/customXml" ds:itemID="{c760eca3-5550-4f0a-9e35-f72f30d08303}">
  <ds:schemaRefs/>
</ds:datastoreItem>
</file>

<file path=customXml/itemProps21.xml><?xml version="1.0" encoding="utf-8"?>
<ds:datastoreItem xmlns:ds="http://schemas.openxmlformats.org/officeDocument/2006/customXml" ds:itemID="{851355f5-e76b-4ba1-8b74-aeee9248d4e3}">
  <ds:schemaRefs/>
</ds:datastoreItem>
</file>

<file path=customXml/itemProps22.xml><?xml version="1.0" encoding="utf-8"?>
<ds:datastoreItem xmlns:ds="http://schemas.openxmlformats.org/officeDocument/2006/customXml" ds:itemID="{1c535975-4171-4ee6-89e8-6e3692d7f51d}">
  <ds:schemaRefs/>
</ds:datastoreItem>
</file>

<file path=customXml/itemProps23.xml><?xml version="1.0" encoding="utf-8"?>
<ds:datastoreItem xmlns:ds="http://schemas.openxmlformats.org/officeDocument/2006/customXml" ds:itemID="{69967a3a-83e0-4af4-a563-f7ee42fe4153}">
  <ds:schemaRefs/>
</ds:datastoreItem>
</file>

<file path=customXml/itemProps24.xml><?xml version="1.0" encoding="utf-8"?>
<ds:datastoreItem xmlns:ds="http://schemas.openxmlformats.org/officeDocument/2006/customXml" ds:itemID="{1dfad781-ffb2-46e9-b35e-49acfaf3bd2b}">
  <ds:schemaRefs/>
</ds:datastoreItem>
</file>

<file path=customXml/itemProps25.xml><?xml version="1.0" encoding="utf-8"?>
<ds:datastoreItem xmlns:ds="http://schemas.openxmlformats.org/officeDocument/2006/customXml" ds:itemID="{6b55f2d6-72b0-4500-a91a-2f658be27419}">
  <ds:schemaRefs/>
</ds:datastoreItem>
</file>

<file path=customXml/itemProps26.xml><?xml version="1.0" encoding="utf-8"?>
<ds:datastoreItem xmlns:ds="http://schemas.openxmlformats.org/officeDocument/2006/customXml" ds:itemID="{19b3b68c-cd6a-4aef-bf7c-7ce85e6de803}">
  <ds:schemaRefs/>
</ds:datastoreItem>
</file>

<file path=customXml/itemProps27.xml><?xml version="1.0" encoding="utf-8"?>
<ds:datastoreItem xmlns:ds="http://schemas.openxmlformats.org/officeDocument/2006/customXml" ds:itemID="{af92bf1a-6ed8-4493-a287-99a053999345}">
  <ds:schemaRefs/>
</ds:datastoreItem>
</file>

<file path=customXml/itemProps28.xml><?xml version="1.0" encoding="utf-8"?>
<ds:datastoreItem xmlns:ds="http://schemas.openxmlformats.org/officeDocument/2006/customXml" ds:itemID="{2a02d090-2198-4da8-af3b-c029a20eb69b}">
  <ds:schemaRefs/>
</ds:datastoreItem>
</file>

<file path=customXml/itemProps29.xml><?xml version="1.0" encoding="utf-8"?>
<ds:datastoreItem xmlns:ds="http://schemas.openxmlformats.org/officeDocument/2006/customXml" ds:itemID="{f9fbdabd-040b-4260-8472-7a0d84c38113}">
  <ds:schemaRefs/>
</ds:datastoreItem>
</file>

<file path=customXml/itemProps3.xml><?xml version="1.0" encoding="utf-8"?>
<ds:datastoreItem xmlns:ds="http://schemas.openxmlformats.org/officeDocument/2006/customXml" ds:itemID="{cbbe502d-d13b-4855-8e7e-ccb1c3f0f108}">
  <ds:schemaRefs/>
</ds:datastoreItem>
</file>

<file path=customXml/itemProps30.xml><?xml version="1.0" encoding="utf-8"?>
<ds:datastoreItem xmlns:ds="http://schemas.openxmlformats.org/officeDocument/2006/customXml" ds:itemID="{2eb4bfcd-aa8c-4452-b7b0-c532774566c3}">
  <ds:schemaRefs/>
</ds:datastoreItem>
</file>

<file path=customXml/itemProps31.xml><?xml version="1.0" encoding="utf-8"?>
<ds:datastoreItem xmlns:ds="http://schemas.openxmlformats.org/officeDocument/2006/customXml" ds:itemID="{b55976e3-a787-4a4e-8aae-a3b45a4f4d5a}">
  <ds:schemaRefs/>
</ds:datastoreItem>
</file>

<file path=customXml/itemProps32.xml><?xml version="1.0" encoding="utf-8"?>
<ds:datastoreItem xmlns:ds="http://schemas.openxmlformats.org/officeDocument/2006/customXml" ds:itemID="{446a24b3-e492-4fc2-bf3f-5a72b81942b5}">
  <ds:schemaRefs/>
</ds:datastoreItem>
</file>

<file path=customXml/itemProps33.xml><?xml version="1.0" encoding="utf-8"?>
<ds:datastoreItem xmlns:ds="http://schemas.openxmlformats.org/officeDocument/2006/customXml" ds:itemID="{b2e8b6af-f423-47e2-979c-1389deb6cb3e}">
  <ds:schemaRefs/>
</ds:datastoreItem>
</file>

<file path=customXml/itemProps34.xml><?xml version="1.0" encoding="utf-8"?>
<ds:datastoreItem xmlns:ds="http://schemas.openxmlformats.org/officeDocument/2006/customXml" ds:itemID="{61bbc409-e88d-4b23-bc10-45793b6e1ad4}">
  <ds:schemaRefs/>
</ds:datastoreItem>
</file>

<file path=customXml/itemProps35.xml><?xml version="1.0" encoding="utf-8"?>
<ds:datastoreItem xmlns:ds="http://schemas.openxmlformats.org/officeDocument/2006/customXml" ds:itemID="{f473d732-19ae-47f7-a5a5-610f58e2add3}">
  <ds:schemaRefs/>
</ds:datastoreItem>
</file>

<file path=customXml/itemProps36.xml><?xml version="1.0" encoding="utf-8"?>
<ds:datastoreItem xmlns:ds="http://schemas.openxmlformats.org/officeDocument/2006/customXml" ds:itemID="{960dc2a5-bcaa-4cc4-8a3d-0462e15fb639}">
  <ds:schemaRefs/>
</ds:datastoreItem>
</file>

<file path=customXml/itemProps37.xml><?xml version="1.0" encoding="utf-8"?>
<ds:datastoreItem xmlns:ds="http://schemas.openxmlformats.org/officeDocument/2006/customXml" ds:itemID="{0139a7ae-1287-42ce-a367-f0da79a52dd9}">
  <ds:schemaRefs/>
</ds:datastoreItem>
</file>

<file path=customXml/itemProps38.xml><?xml version="1.0" encoding="utf-8"?>
<ds:datastoreItem xmlns:ds="http://schemas.openxmlformats.org/officeDocument/2006/customXml" ds:itemID="{6a4704ff-06e0-4014-ae0e-d808a1e37316}">
  <ds:schemaRefs/>
</ds:datastoreItem>
</file>

<file path=customXml/itemProps39.xml><?xml version="1.0" encoding="utf-8"?>
<ds:datastoreItem xmlns:ds="http://schemas.openxmlformats.org/officeDocument/2006/customXml" ds:itemID="{02c16d1a-1d7f-450c-a6f3-da83138cf8d9}">
  <ds:schemaRefs/>
</ds:datastoreItem>
</file>

<file path=customXml/itemProps4.xml><?xml version="1.0" encoding="utf-8"?>
<ds:datastoreItem xmlns:ds="http://schemas.openxmlformats.org/officeDocument/2006/customXml" ds:itemID="{45afa76d-df69-4870-8de0-b83f397c48e1}">
  <ds:schemaRefs/>
</ds:datastoreItem>
</file>

<file path=customXml/itemProps40.xml><?xml version="1.0" encoding="utf-8"?>
<ds:datastoreItem xmlns:ds="http://schemas.openxmlformats.org/officeDocument/2006/customXml" ds:itemID="{a88d2b74-dcf1-49dd-898b-097873de761c}">
  <ds:schemaRefs/>
</ds:datastoreItem>
</file>

<file path=customXml/itemProps41.xml><?xml version="1.0" encoding="utf-8"?>
<ds:datastoreItem xmlns:ds="http://schemas.openxmlformats.org/officeDocument/2006/customXml" ds:itemID="{433c9c98-e032-4c06-8634-f0964a76a792}">
  <ds:schemaRefs/>
</ds:datastoreItem>
</file>

<file path=customXml/itemProps42.xml><?xml version="1.0" encoding="utf-8"?>
<ds:datastoreItem xmlns:ds="http://schemas.openxmlformats.org/officeDocument/2006/customXml" ds:itemID="{4d9375d7-945b-403f-9699-92ebb7239c07}">
  <ds:schemaRefs/>
</ds:datastoreItem>
</file>

<file path=customXml/itemProps43.xml><?xml version="1.0" encoding="utf-8"?>
<ds:datastoreItem xmlns:ds="http://schemas.openxmlformats.org/officeDocument/2006/customXml" ds:itemID="{3588ee6b-9a21-45f2-9035-5ef193d78776}">
  <ds:schemaRefs/>
</ds:datastoreItem>
</file>

<file path=customXml/itemProps44.xml><?xml version="1.0" encoding="utf-8"?>
<ds:datastoreItem xmlns:ds="http://schemas.openxmlformats.org/officeDocument/2006/customXml" ds:itemID="{d0f09697-7484-4f57-b5e9-8324d91d436e}">
  <ds:schemaRefs/>
</ds:datastoreItem>
</file>

<file path=customXml/itemProps45.xml><?xml version="1.0" encoding="utf-8"?>
<ds:datastoreItem xmlns:ds="http://schemas.openxmlformats.org/officeDocument/2006/customXml" ds:itemID="{f33987f0-f9f0-45bd-b925-5b4ff9ea5f53}">
  <ds:schemaRefs/>
</ds:datastoreItem>
</file>

<file path=customXml/itemProps46.xml><?xml version="1.0" encoding="utf-8"?>
<ds:datastoreItem xmlns:ds="http://schemas.openxmlformats.org/officeDocument/2006/customXml" ds:itemID="{d5e1de6d-d4c8-40ff-84c5-86800b2c3e61}">
  <ds:schemaRefs/>
</ds:datastoreItem>
</file>

<file path=customXml/itemProps47.xml><?xml version="1.0" encoding="utf-8"?>
<ds:datastoreItem xmlns:ds="http://schemas.openxmlformats.org/officeDocument/2006/customXml" ds:itemID="{fb384bcd-15a4-469b-b069-bb9720e20628}">
  <ds:schemaRefs/>
</ds:datastoreItem>
</file>

<file path=customXml/itemProps48.xml><?xml version="1.0" encoding="utf-8"?>
<ds:datastoreItem xmlns:ds="http://schemas.openxmlformats.org/officeDocument/2006/customXml" ds:itemID="{a24b1b58-0d0d-4f87-9ef9-cfdf1555003e}">
  <ds:schemaRefs/>
</ds:datastoreItem>
</file>

<file path=customXml/itemProps49.xml><?xml version="1.0" encoding="utf-8"?>
<ds:datastoreItem xmlns:ds="http://schemas.openxmlformats.org/officeDocument/2006/customXml" ds:itemID="{2ec8de08-2fe0-4164-bc7b-f549c46b0621}">
  <ds:schemaRefs/>
</ds:datastoreItem>
</file>

<file path=customXml/itemProps5.xml><?xml version="1.0" encoding="utf-8"?>
<ds:datastoreItem xmlns:ds="http://schemas.openxmlformats.org/officeDocument/2006/customXml" ds:itemID="{75c72da4-ca89-416d-bab9-e64c33977535}">
  <ds:schemaRefs/>
</ds:datastoreItem>
</file>

<file path=customXml/itemProps50.xml><?xml version="1.0" encoding="utf-8"?>
<ds:datastoreItem xmlns:ds="http://schemas.openxmlformats.org/officeDocument/2006/customXml" ds:itemID="{a3d6316c-f659-438e-89ba-89f9ba460640}">
  <ds:schemaRefs/>
</ds:datastoreItem>
</file>

<file path=customXml/itemProps51.xml><?xml version="1.0" encoding="utf-8"?>
<ds:datastoreItem xmlns:ds="http://schemas.openxmlformats.org/officeDocument/2006/customXml" ds:itemID="{1ca5c18f-dd59-4b43-96a4-c5232830f162}">
  <ds:schemaRefs/>
</ds:datastoreItem>
</file>

<file path=customXml/itemProps52.xml><?xml version="1.0" encoding="utf-8"?>
<ds:datastoreItem xmlns:ds="http://schemas.openxmlformats.org/officeDocument/2006/customXml" ds:itemID="{4491d359-fa40-478f-a1f7-69334351c0b2}">
  <ds:schemaRefs/>
</ds:datastoreItem>
</file>

<file path=customXml/itemProps53.xml><?xml version="1.0" encoding="utf-8"?>
<ds:datastoreItem xmlns:ds="http://schemas.openxmlformats.org/officeDocument/2006/customXml" ds:itemID="{3e0c7638-99ee-42b8-ba75-21028c7efa74}">
  <ds:schemaRefs/>
</ds:datastoreItem>
</file>

<file path=customXml/itemProps54.xml><?xml version="1.0" encoding="utf-8"?>
<ds:datastoreItem xmlns:ds="http://schemas.openxmlformats.org/officeDocument/2006/customXml" ds:itemID="{28792871-322d-41cf-a3de-1853ced61a1b}">
  <ds:schemaRefs/>
</ds:datastoreItem>
</file>

<file path=customXml/itemProps55.xml><?xml version="1.0" encoding="utf-8"?>
<ds:datastoreItem xmlns:ds="http://schemas.openxmlformats.org/officeDocument/2006/customXml" ds:itemID="{07838087-2382-4fde-af79-5fc9efec3580}">
  <ds:schemaRefs/>
</ds:datastoreItem>
</file>

<file path=customXml/itemProps56.xml><?xml version="1.0" encoding="utf-8"?>
<ds:datastoreItem xmlns:ds="http://schemas.openxmlformats.org/officeDocument/2006/customXml" ds:itemID="{c3110d75-309d-44d1-bcf4-9dd9573c0696}">
  <ds:schemaRefs/>
</ds:datastoreItem>
</file>

<file path=customXml/itemProps57.xml><?xml version="1.0" encoding="utf-8"?>
<ds:datastoreItem xmlns:ds="http://schemas.openxmlformats.org/officeDocument/2006/customXml" ds:itemID="{c5334a37-216e-4f4b-a80e-97ec54444619}">
  <ds:schemaRefs/>
</ds:datastoreItem>
</file>

<file path=customXml/itemProps58.xml><?xml version="1.0" encoding="utf-8"?>
<ds:datastoreItem xmlns:ds="http://schemas.openxmlformats.org/officeDocument/2006/customXml" ds:itemID="{596b749a-8228-43ec-9643-0ac017303f65}">
  <ds:schemaRefs/>
</ds:datastoreItem>
</file>

<file path=customXml/itemProps59.xml><?xml version="1.0" encoding="utf-8"?>
<ds:datastoreItem xmlns:ds="http://schemas.openxmlformats.org/officeDocument/2006/customXml" ds:itemID="{ac4b587e-5b47-40a2-9184-31c7f97f2d36}">
  <ds:schemaRefs/>
</ds:datastoreItem>
</file>

<file path=customXml/itemProps6.xml><?xml version="1.0" encoding="utf-8"?>
<ds:datastoreItem xmlns:ds="http://schemas.openxmlformats.org/officeDocument/2006/customXml" ds:itemID="{940cc4d3-f1b4-417c-8e7d-d10e5ad52724}">
  <ds:schemaRefs/>
</ds:datastoreItem>
</file>

<file path=customXml/itemProps60.xml><?xml version="1.0" encoding="utf-8"?>
<ds:datastoreItem xmlns:ds="http://schemas.openxmlformats.org/officeDocument/2006/customXml" ds:itemID="{217fb827-fbe4-48c1-8449-abbf7733694e}">
  <ds:schemaRefs/>
</ds:datastoreItem>
</file>

<file path=customXml/itemProps61.xml><?xml version="1.0" encoding="utf-8"?>
<ds:datastoreItem xmlns:ds="http://schemas.openxmlformats.org/officeDocument/2006/customXml" ds:itemID="{d3ace1da-20ba-43ab-961b-1de4da6e85dd}">
  <ds:schemaRefs/>
</ds:datastoreItem>
</file>

<file path=customXml/itemProps62.xml><?xml version="1.0" encoding="utf-8"?>
<ds:datastoreItem xmlns:ds="http://schemas.openxmlformats.org/officeDocument/2006/customXml" ds:itemID="{8e8b8689-3b60-41c8-bbf7-6489db2306ba}">
  <ds:schemaRefs/>
</ds:datastoreItem>
</file>

<file path=customXml/itemProps63.xml><?xml version="1.0" encoding="utf-8"?>
<ds:datastoreItem xmlns:ds="http://schemas.openxmlformats.org/officeDocument/2006/customXml" ds:itemID="{b2efd84b-8be5-4643-947c-8dfa6738bb7c}">
  <ds:schemaRefs/>
</ds:datastoreItem>
</file>

<file path=customXml/itemProps64.xml><?xml version="1.0" encoding="utf-8"?>
<ds:datastoreItem xmlns:ds="http://schemas.openxmlformats.org/officeDocument/2006/customXml" ds:itemID="{73760c60-f8f2-4162-bc9e-a1058e1f0f88}">
  <ds:schemaRefs/>
</ds:datastoreItem>
</file>

<file path=customXml/itemProps65.xml><?xml version="1.0" encoding="utf-8"?>
<ds:datastoreItem xmlns:ds="http://schemas.openxmlformats.org/officeDocument/2006/customXml" ds:itemID="{dea72342-e686-40d5-a1fc-d92f45894100}">
  <ds:schemaRefs/>
</ds:datastoreItem>
</file>

<file path=customXml/itemProps66.xml><?xml version="1.0" encoding="utf-8"?>
<ds:datastoreItem xmlns:ds="http://schemas.openxmlformats.org/officeDocument/2006/customXml" ds:itemID="{094039fb-d9d4-49d9-b834-9f5d064fd5a9}">
  <ds:schemaRefs/>
</ds:datastoreItem>
</file>

<file path=customXml/itemProps7.xml><?xml version="1.0" encoding="utf-8"?>
<ds:datastoreItem xmlns:ds="http://schemas.openxmlformats.org/officeDocument/2006/customXml" ds:itemID="{219e4df7-ecf2-4e70-beca-9ff827e8b4b0}">
  <ds:schemaRefs/>
</ds:datastoreItem>
</file>

<file path=customXml/itemProps8.xml><?xml version="1.0" encoding="utf-8"?>
<ds:datastoreItem xmlns:ds="http://schemas.openxmlformats.org/officeDocument/2006/customXml" ds:itemID="{28120f6f-215e-4c8b-85f7-f3151b67e6c1}">
  <ds:schemaRefs/>
</ds:datastoreItem>
</file>

<file path=customXml/itemProps9.xml><?xml version="1.0" encoding="utf-8"?>
<ds:datastoreItem xmlns:ds="http://schemas.openxmlformats.org/officeDocument/2006/customXml" ds:itemID="{fc4cfb29-ae2a-496e-ad26-bb48709a51c3}">
  <ds:schemaRefs/>
</ds:datastoreItem>
</file>

<file path=docProps/app.xml><?xml version="1.0" encoding="utf-8"?>
<Properties xmlns="http://schemas.openxmlformats.org/officeDocument/2006/extended-properties" xmlns:vt="http://schemas.openxmlformats.org/officeDocument/2006/docPropsVTypes">
  <Pages>48</Pages>
  <Words>11256</Words>
  <Characters>14322</Characters>
  <TotalTime>0</TotalTime>
  <ScaleCrop>false</ScaleCrop>
  <LinksUpToDate>false</LinksUpToDate>
  <CharactersWithSpaces>14536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2023-05-12T15:28:00Z</dcterms:created>
  <dc:creator>dell</dc:creator>
  <cp:lastModifiedBy>WPS_1625881069</cp:lastModifiedBy>
  <dcterms:modified xsi:type="dcterms:W3CDTF">2023-08-18T03:16:30Z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73BA23F9D03A42B0A90D7E2F55C0DB28_12</vt:lpwstr>
  </property>
</Properties>
</file>